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263" w:rsidRPr="0042451E" w:rsidRDefault="00DE42BD" w:rsidP="00DB6B9F">
      <w:pPr>
        <w:jc w:val="right"/>
        <w:rPr>
          <w:rFonts w:cs="Arial"/>
          <w:b/>
          <w:sz w:val="20"/>
          <w:szCs w:val="20"/>
        </w:rPr>
      </w:pPr>
      <w:r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margin">
              <wp:align>center</wp:align>
            </wp:positionH>
            <wp:positionV relativeFrom="paragraph">
              <wp:posOffset>-233045</wp:posOffset>
            </wp:positionV>
            <wp:extent cx="826135" cy="557530"/>
            <wp:effectExtent l="19050" t="0" r="0" b="0"/>
            <wp:wrapNone/>
            <wp:docPr id="3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557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451E" w:rsidRDefault="0042451E" w:rsidP="0042451E">
      <w:pPr>
        <w:rPr>
          <w:rFonts w:ascii="Verdana" w:hAnsi="Verdana" w:cs="Arial"/>
          <w:sz w:val="20"/>
          <w:szCs w:val="20"/>
        </w:rPr>
      </w:pPr>
    </w:p>
    <w:p w:rsidR="00FB170B" w:rsidRPr="00224EC4" w:rsidRDefault="0001387C" w:rsidP="0042451E">
      <w:pPr>
        <w:rPr>
          <w:rFonts w:ascii="Verdana" w:hAnsi="Verdana" w:cs="Arial"/>
          <w:color w:val="575756"/>
          <w:sz w:val="20"/>
          <w:szCs w:val="20"/>
        </w:rPr>
      </w:pPr>
      <w:r w:rsidRPr="00224EC4">
        <w:rPr>
          <w:rFonts w:ascii="Verdana" w:hAnsi="Verdana" w:cs="Arial"/>
          <w:color w:val="575756"/>
          <w:sz w:val="20"/>
          <w:szCs w:val="20"/>
        </w:rPr>
        <w:t>Warszawa,</w:t>
      </w:r>
      <w:r w:rsidR="00EA591B" w:rsidRPr="00224EC4">
        <w:rPr>
          <w:rFonts w:ascii="Verdana" w:hAnsi="Verdana" w:cs="Arial"/>
          <w:color w:val="575756"/>
          <w:sz w:val="20"/>
          <w:szCs w:val="20"/>
        </w:rPr>
        <w:t xml:space="preserve"> </w:t>
      </w:r>
      <w:r w:rsidR="00C027B9">
        <w:rPr>
          <w:rFonts w:ascii="Verdana" w:hAnsi="Verdana" w:cs="Arial"/>
          <w:color w:val="575756"/>
          <w:sz w:val="20"/>
          <w:szCs w:val="20"/>
        </w:rPr>
        <w:t>3</w:t>
      </w:r>
      <w:r w:rsidR="00FF691A" w:rsidRPr="00224EC4">
        <w:rPr>
          <w:rFonts w:ascii="Verdana" w:hAnsi="Verdana" w:cs="Arial"/>
          <w:color w:val="575756"/>
          <w:sz w:val="20"/>
          <w:szCs w:val="20"/>
        </w:rPr>
        <w:t xml:space="preserve"> </w:t>
      </w:r>
      <w:r w:rsidR="00B56D4F">
        <w:rPr>
          <w:rFonts w:ascii="Verdana" w:hAnsi="Verdana" w:cs="Arial"/>
          <w:color w:val="575756"/>
          <w:sz w:val="20"/>
          <w:szCs w:val="20"/>
        </w:rPr>
        <w:t>marca</w:t>
      </w:r>
      <w:r w:rsidR="00FF691A" w:rsidRPr="00224EC4">
        <w:rPr>
          <w:rFonts w:ascii="Verdana" w:hAnsi="Verdana" w:cs="Arial"/>
          <w:color w:val="575756"/>
          <w:sz w:val="20"/>
          <w:szCs w:val="20"/>
        </w:rPr>
        <w:t xml:space="preserve"> </w:t>
      </w:r>
      <w:r w:rsidRPr="00224EC4">
        <w:rPr>
          <w:rFonts w:ascii="Verdana" w:hAnsi="Verdana" w:cs="Arial"/>
          <w:color w:val="575756"/>
          <w:sz w:val="20"/>
          <w:szCs w:val="20"/>
        </w:rPr>
        <w:t>201</w:t>
      </w:r>
      <w:r w:rsidR="00131EDC" w:rsidRPr="00224EC4">
        <w:rPr>
          <w:rFonts w:ascii="Verdana" w:hAnsi="Verdana" w:cs="Arial"/>
          <w:color w:val="575756"/>
          <w:sz w:val="20"/>
          <w:szCs w:val="20"/>
        </w:rPr>
        <w:t>7</w:t>
      </w:r>
      <w:r w:rsidRPr="00224EC4">
        <w:rPr>
          <w:rFonts w:ascii="Verdana" w:hAnsi="Verdana" w:cs="Arial"/>
          <w:color w:val="575756"/>
          <w:sz w:val="20"/>
          <w:szCs w:val="20"/>
        </w:rPr>
        <w:t xml:space="preserve"> r.</w:t>
      </w:r>
    </w:p>
    <w:p w:rsidR="0042451E" w:rsidRDefault="00C027B9" w:rsidP="0042451E">
      <w:pPr>
        <w:spacing w:line="240" w:lineRule="auto"/>
        <w:rPr>
          <w:rFonts w:ascii="Verdana" w:hAnsi="Verdana"/>
          <w:color w:val="254F9B"/>
          <w:sz w:val="28"/>
          <w:szCs w:val="28"/>
        </w:rPr>
      </w:pPr>
      <w:r w:rsidRPr="00C027B9">
        <w:rPr>
          <w:rFonts w:ascii="Verdana" w:hAnsi="Verdana"/>
          <w:color w:val="254F9B"/>
          <w:sz w:val="28"/>
          <w:szCs w:val="28"/>
        </w:rPr>
        <w:t xml:space="preserve">Carrefour Polska uruchamia inkubator </w:t>
      </w:r>
      <w:r w:rsidR="00B42BD0">
        <w:rPr>
          <w:rFonts w:ascii="Verdana" w:hAnsi="Verdana"/>
          <w:color w:val="254F9B"/>
          <w:sz w:val="28"/>
          <w:szCs w:val="28"/>
        </w:rPr>
        <w:br/>
      </w:r>
      <w:r w:rsidRPr="00C027B9">
        <w:rPr>
          <w:rFonts w:ascii="Verdana" w:hAnsi="Verdana"/>
          <w:color w:val="254F9B"/>
          <w:sz w:val="28"/>
          <w:szCs w:val="28"/>
        </w:rPr>
        <w:t>dla start-</w:t>
      </w:r>
      <w:proofErr w:type="spellStart"/>
      <w:r w:rsidRPr="00C027B9">
        <w:rPr>
          <w:rFonts w:ascii="Verdana" w:hAnsi="Verdana"/>
          <w:color w:val="254F9B"/>
          <w:sz w:val="28"/>
          <w:szCs w:val="28"/>
        </w:rPr>
        <w:t>upów</w:t>
      </w:r>
      <w:proofErr w:type="spellEnd"/>
      <w:r w:rsidRPr="00C027B9">
        <w:rPr>
          <w:rFonts w:ascii="Verdana" w:hAnsi="Verdana"/>
          <w:color w:val="254F9B"/>
          <w:sz w:val="28"/>
          <w:szCs w:val="28"/>
        </w:rPr>
        <w:t xml:space="preserve"> technologicznych</w:t>
      </w:r>
    </w:p>
    <w:p w:rsidR="00C027B9" w:rsidRPr="0042451E" w:rsidRDefault="00C027B9" w:rsidP="0042451E">
      <w:pPr>
        <w:spacing w:line="240" w:lineRule="auto"/>
        <w:rPr>
          <w:rFonts w:ascii="Verdana" w:hAnsi="Verdana"/>
          <w:b/>
          <w:sz w:val="24"/>
          <w:szCs w:val="24"/>
        </w:rPr>
      </w:pPr>
    </w:p>
    <w:p w:rsidR="00C027B9" w:rsidRDefault="00C027B9" w:rsidP="00514E86">
      <w:pPr>
        <w:spacing w:line="240" w:lineRule="auto"/>
        <w:jc w:val="both"/>
        <w:rPr>
          <w:rFonts w:ascii="Verdana" w:hAnsi="Verdana"/>
          <w:b/>
          <w:color w:val="575756"/>
          <w:sz w:val="20"/>
          <w:szCs w:val="20"/>
        </w:rPr>
      </w:pPr>
      <w:r w:rsidRPr="00C027B9">
        <w:rPr>
          <w:rFonts w:ascii="Verdana" w:hAnsi="Verdana"/>
          <w:b/>
          <w:color w:val="575756"/>
          <w:sz w:val="20"/>
          <w:szCs w:val="20"/>
        </w:rPr>
        <w:t>Carrefour jako pierwsza sieć handlowa w Polsce uruchamia inkubator technologiczny na potrzeby handlu. Projekt ten pozwoli Carrefour na poszukiwanie i wdrażanie innowacji istotnych dla całej branży, a także wesprze rozwój polskiej przedsiębiorczości i młodych talentów.</w:t>
      </w:r>
    </w:p>
    <w:p w:rsidR="00C027B9" w:rsidRPr="00C027B9" w:rsidRDefault="00C027B9" w:rsidP="00C027B9">
      <w:pPr>
        <w:spacing w:line="240" w:lineRule="auto"/>
        <w:jc w:val="both"/>
        <w:rPr>
          <w:rFonts w:ascii="Verdana" w:hAnsi="Verdana" w:cs="Arial"/>
          <w:color w:val="575756"/>
          <w:sz w:val="20"/>
          <w:szCs w:val="20"/>
        </w:rPr>
      </w:pPr>
      <w:r w:rsidRPr="00C027B9">
        <w:rPr>
          <w:rFonts w:ascii="Verdana" w:hAnsi="Verdana" w:cs="Arial"/>
          <w:color w:val="575756"/>
          <w:sz w:val="20"/>
          <w:szCs w:val="20"/>
        </w:rPr>
        <w:t>Carrefour Polska udostępni wybranym start-</w:t>
      </w:r>
      <w:proofErr w:type="spellStart"/>
      <w:r w:rsidRPr="00C027B9">
        <w:rPr>
          <w:rFonts w:ascii="Verdana" w:hAnsi="Verdana" w:cs="Arial"/>
          <w:color w:val="575756"/>
          <w:sz w:val="20"/>
          <w:szCs w:val="20"/>
        </w:rPr>
        <w:t>upom</w:t>
      </w:r>
      <w:proofErr w:type="spellEnd"/>
      <w:r w:rsidRPr="00C027B9">
        <w:rPr>
          <w:rFonts w:ascii="Verdana" w:hAnsi="Verdana" w:cs="Arial"/>
          <w:color w:val="575756"/>
          <w:sz w:val="20"/>
          <w:szCs w:val="20"/>
        </w:rPr>
        <w:t xml:space="preserve"> specjalnie przygotowaną przestrzeń biurową o powierzchni 650 m2 w Warszawie. Równocześnie jeden ze sklepów Carrefour, w którym zastosowane zostały najnowocześniejsze koncepty handlowe, stanie się polem do testów nowych pomysłów wypracowanych w ramach inkubatora, np. aplikacji i</w:t>
      </w:r>
      <w:r w:rsidR="002345FE">
        <w:rPr>
          <w:rFonts w:ascii="Verdana" w:hAnsi="Verdana" w:cs="Arial"/>
          <w:color w:val="575756"/>
          <w:sz w:val="20"/>
          <w:szCs w:val="20"/>
        </w:rPr>
        <w:t> </w:t>
      </w:r>
      <w:r w:rsidRPr="00C027B9">
        <w:rPr>
          <w:rFonts w:ascii="Verdana" w:hAnsi="Verdana" w:cs="Arial"/>
          <w:color w:val="575756"/>
          <w:sz w:val="20"/>
          <w:szCs w:val="20"/>
        </w:rPr>
        <w:t>rozwiązań cyfrowych w zakresie optymalizacji procesów biznesowych i interakcji z</w:t>
      </w:r>
      <w:r w:rsidR="002345FE">
        <w:rPr>
          <w:rFonts w:ascii="Verdana" w:hAnsi="Verdana" w:cs="Arial"/>
          <w:color w:val="575756"/>
          <w:sz w:val="20"/>
          <w:szCs w:val="20"/>
        </w:rPr>
        <w:t> </w:t>
      </w:r>
      <w:r w:rsidRPr="00C027B9">
        <w:rPr>
          <w:rFonts w:ascii="Verdana" w:hAnsi="Verdana" w:cs="Arial"/>
          <w:color w:val="575756"/>
          <w:sz w:val="20"/>
          <w:szCs w:val="20"/>
        </w:rPr>
        <w:t>klientami.</w:t>
      </w:r>
    </w:p>
    <w:p w:rsidR="00C027B9" w:rsidRPr="00C027B9" w:rsidRDefault="00C027B9" w:rsidP="00C027B9">
      <w:pPr>
        <w:spacing w:line="240" w:lineRule="auto"/>
        <w:jc w:val="both"/>
        <w:rPr>
          <w:rFonts w:ascii="Verdana" w:hAnsi="Verdana" w:cs="Arial"/>
          <w:color w:val="575756"/>
          <w:sz w:val="20"/>
          <w:szCs w:val="20"/>
        </w:rPr>
      </w:pPr>
      <w:r w:rsidRPr="00C027B9">
        <w:rPr>
          <w:rFonts w:ascii="Verdana" w:hAnsi="Verdana" w:cs="Arial"/>
          <w:color w:val="575756"/>
          <w:sz w:val="20"/>
          <w:szCs w:val="20"/>
        </w:rPr>
        <w:t>Carrefour zaprasza do współpracy firmy zarówno rozpoczynające działalność, jak</w:t>
      </w:r>
      <w:r w:rsidR="002345FE">
        <w:rPr>
          <w:rFonts w:ascii="Verdana" w:hAnsi="Verdana" w:cs="Arial"/>
          <w:color w:val="575756"/>
          <w:sz w:val="20"/>
          <w:szCs w:val="20"/>
        </w:rPr>
        <w:t> </w:t>
      </w:r>
      <w:r w:rsidRPr="00C027B9">
        <w:rPr>
          <w:rFonts w:ascii="Verdana" w:hAnsi="Verdana" w:cs="Arial"/>
          <w:color w:val="575756"/>
          <w:sz w:val="20"/>
          <w:szCs w:val="20"/>
        </w:rPr>
        <w:t>i</w:t>
      </w:r>
      <w:r w:rsidR="002345FE">
        <w:rPr>
          <w:rFonts w:ascii="Verdana" w:hAnsi="Verdana" w:cs="Arial"/>
          <w:color w:val="575756"/>
          <w:sz w:val="20"/>
          <w:szCs w:val="20"/>
        </w:rPr>
        <w:t> </w:t>
      </w:r>
      <w:r w:rsidRPr="00C027B9">
        <w:rPr>
          <w:rFonts w:ascii="Verdana" w:hAnsi="Verdana" w:cs="Arial"/>
          <w:color w:val="575756"/>
          <w:sz w:val="20"/>
          <w:szCs w:val="20"/>
        </w:rPr>
        <w:t>z</w:t>
      </w:r>
      <w:r w:rsidR="002345FE">
        <w:rPr>
          <w:rFonts w:ascii="Verdana" w:hAnsi="Verdana" w:cs="Arial"/>
          <w:color w:val="575756"/>
          <w:sz w:val="20"/>
          <w:szCs w:val="20"/>
        </w:rPr>
        <w:t> </w:t>
      </w:r>
      <w:r w:rsidRPr="00C027B9">
        <w:rPr>
          <w:rFonts w:ascii="Verdana" w:hAnsi="Verdana" w:cs="Arial"/>
          <w:color w:val="575756"/>
          <w:sz w:val="20"/>
          <w:szCs w:val="20"/>
        </w:rPr>
        <w:t>ugruntowaną pozycją w branży nowych technologii, a także uczelnie wyższe o</w:t>
      </w:r>
      <w:r w:rsidR="002345FE">
        <w:rPr>
          <w:rFonts w:ascii="Verdana" w:hAnsi="Verdana" w:cs="Arial"/>
          <w:color w:val="575756"/>
          <w:sz w:val="20"/>
          <w:szCs w:val="20"/>
        </w:rPr>
        <w:t> </w:t>
      </w:r>
      <w:r w:rsidRPr="00C027B9">
        <w:rPr>
          <w:rFonts w:ascii="Verdana" w:hAnsi="Verdana" w:cs="Arial"/>
          <w:color w:val="575756"/>
          <w:sz w:val="20"/>
          <w:szCs w:val="20"/>
        </w:rPr>
        <w:t>profilu informatycznym lub handlowym.</w:t>
      </w:r>
    </w:p>
    <w:p w:rsidR="00C027B9" w:rsidRPr="00C027B9" w:rsidRDefault="00C027B9" w:rsidP="00C027B9">
      <w:pPr>
        <w:spacing w:line="240" w:lineRule="auto"/>
        <w:jc w:val="both"/>
        <w:rPr>
          <w:rFonts w:ascii="Verdana" w:hAnsi="Verdana" w:cs="Arial"/>
          <w:color w:val="575756"/>
          <w:sz w:val="20"/>
          <w:szCs w:val="20"/>
        </w:rPr>
      </w:pPr>
      <w:r w:rsidRPr="00C027B9">
        <w:rPr>
          <w:rFonts w:ascii="Verdana" w:hAnsi="Verdana" w:cs="Arial"/>
          <w:color w:val="575756"/>
          <w:sz w:val="20"/>
          <w:szCs w:val="20"/>
        </w:rPr>
        <w:t xml:space="preserve">- </w:t>
      </w:r>
      <w:r w:rsidRPr="00C027B9">
        <w:rPr>
          <w:rFonts w:ascii="Verdana" w:hAnsi="Verdana" w:cs="Arial"/>
          <w:i/>
          <w:color w:val="575756"/>
          <w:sz w:val="20"/>
          <w:szCs w:val="20"/>
        </w:rPr>
        <w:t>Inkubator Carrefour to pierwsze takie wdrożenie sieci handlowej w Polsce. Dostrzegamy olbrzymi potencjał intelektualny wśród małych, prężnych firm i uczelni działających nad Wisłą. To one będą kształtować przyszłość nowych technologii wykorzystywanych w</w:t>
      </w:r>
      <w:r w:rsidR="002345FE">
        <w:rPr>
          <w:rFonts w:ascii="Verdana" w:hAnsi="Verdana" w:cs="Arial"/>
          <w:i/>
          <w:color w:val="575756"/>
          <w:sz w:val="20"/>
          <w:szCs w:val="20"/>
        </w:rPr>
        <w:t> </w:t>
      </w:r>
      <w:r w:rsidRPr="00C027B9">
        <w:rPr>
          <w:rFonts w:ascii="Verdana" w:hAnsi="Verdana" w:cs="Arial"/>
          <w:i/>
          <w:color w:val="575756"/>
          <w:sz w:val="20"/>
          <w:szCs w:val="20"/>
        </w:rPr>
        <w:t>krajowym, a także światowym biznesie. Mamy ambicję być nie tylko jednym z</w:t>
      </w:r>
      <w:r w:rsidR="002345FE">
        <w:rPr>
          <w:rFonts w:ascii="Verdana" w:hAnsi="Verdana" w:cs="Arial"/>
          <w:i/>
          <w:color w:val="575756"/>
          <w:sz w:val="20"/>
          <w:szCs w:val="20"/>
        </w:rPr>
        <w:t> </w:t>
      </w:r>
      <w:bookmarkStart w:id="0" w:name="_GoBack"/>
      <w:bookmarkEnd w:id="0"/>
      <w:r w:rsidRPr="00C027B9">
        <w:rPr>
          <w:rFonts w:ascii="Verdana" w:hAnsi="Verdana" w:cs="Arial"/>
          <w:i/>
          <w:color w:val="575756"/>
          <w:sz w:val="20"/>
          <w:szCs w:val="20"/>
        </w:rPr>
        <w:t>głównych graczy w obszarze handlu detalicznego, ale dzięki inwestycji w polskie start-</w:t>
      </w:r>
      <w:proofErr w:type="spellStart"/>
      <w:r w:rsidRPr="00C027B9">
        <w:rPr>
          <w:rFonts w:ascii="Verdana" w:hAnsi="Verdana" w:cs="Arial"/>
          <w:i/>
          <w:color w:val="575756"/>
          <w:sz w:val="20"/>
          <w:szCs w:val="20"/>
        </w:rPr>
        <w:t>upy</w:t>
      </w:r>
      <w:proofErr w:type="spellEnd"/>
      <w:r w:rsidRPr="00C027B9">
        <w:rPr>
          <w:rFonts w:ascii="Verdana" w:hAnsi="Verdana" w:cs="Arial"/>
          <w:i/>
          <w:color w:val="575756"/>
          <w:sz w:val="20"/>
          <w:szCs w:val="20"/>
        </w:rPr>
        <w:t xml:space="preserve"> zbudować znaczącą przewagę konkurencyjną i stać się synonimem firmy innowacyjnej</w:t>
      </w:r>
      <w:r w:rsidRPr="00C027B9">
        <w:rPr>
          <w:rFonts w:ascii="Verdana" w:hAnsi="Verdana" w:cs="Arial"/>
          <w:color w:val="575756"/>
          <w:sz w:val="20"/>
          <w:szCs w:val="20"/>
        </w:rPr>
        <w:t xml:space="preserve"> – powiedział Guillaume de </w:t>
      </w:r>
      <w:proofErr w:type="spellStart"/>
      <w:r w:rsidRPr="00C027B9">
        <w:rPr>
          <w:rFonts w:ascii="Verdana" w:hAnsi="Verdana" w:cs="Arial"/>
          <w:color w:val="575756"/>
          <w:sz w:val="20"/>
          <w:szCs w:val="20"/>
        </w:rPr>
        <w:t>Colonges</w:t>
      </w:r>
      <w:proofErr w:type="spellEnd"/>
      <w:r w:rsidRPr="00C027B9">
        <w:rPr>
          <w:rFonts w:ascii="Verdana" w:hAnsi="Verdana" w:cs="Arial"/>
          <w:color w:val="575756"/>
          <w:sz w:val="20"/>
          <w:szCs w:val="20"/>
        </w:rPr>
        <w:t>, prezes Carrefour Polska.</w:t>
      </w:r>
    </w:p>
    <w:p w:rsidR="00C027B9" w:rsidRPr="00C027B9" w:rsidRDefault="00C027B9" w:rsidP="00C027B9">
      <w:pPr>
        <w:spacing w:line="240" w:lineRule="auto"/>
        <w:jc w:val="both"/>
        <w:rPr>
          <w:rFonts w:ascii="Verdana" w:hAnsi="Verdana" w:cs="Arial"/>
          <w:color w:val="575756"/>
          <w:sz w:val="20"/>
          <w:szCs w:val="20"/>
        </w:rPr>
      </w:pPr>
      <w:r w:rsidRPr="00C027B9">
        <w:rPr>
          <w:rFonts w:ascii="Verdana" w:hAnsi="Verdana" w:cs="Arial"/>
          <w:color w:val="575756"/>
          <w:sz w:val="20"/>
          <w:szCs w:val="20"/>
        </w:rPr>
        <w:t>Partnerem przedsięwzięcia jest MADIFF, firma doradcza w zakresie innowacji cyfrowych i</w:t>
      </w:r>
      <w:r w:rsidR="002345FE">
        <w:rPr>
          <w:rFonts w:ascii="Verdana" w:hAnsi="Verdana" w:cs="Arial"/>
          <w:color w:val="575756"/>
          <w:sz w:val="20"/>
          <w:szCs w:val="20"/>
        </w:rPr>
        <w:t> </w:t>
      </w:r>
      <w:r w:rsidRPr="00C027B9">
        <w:rPr>
          <w:rFonts w:ascii="Verdana" w:hAnsi="Verdana" w:cs="Arial"/>
          <w:color w:val="575756"/>
          <w:sz w:val="20"/>
          <w:szCs w:val="20"/>
        </w:rPr>
        <w:t>nowych technologii oraz jej akcelerator i-MADIFF. Jego rolą jest akceleracja start-</w:t>
      </w:r>
      <w:proofErr w:type="spellStart"/>
      <w:r w:rsidRPr="00C027B9">
        <w:rPr>
          <w:rFonts w:ascii="Verdana" w:hAnsi="Verdana" w:cs="Arial"/>
          <w:color w:val="575756"/>
          <w:sz w:val="20"/>
          <w:szCs w:val="20"/>
        </w:rPr>
        <w:t>upów</w:t>
      </w:r>
      <w:proofErr w:type="spellEnd"/>
      <w:r w:rsidRPr="00C027B9">
        <w:rPr>
          <w:rFonts w:ascii="Verdana" w:hAnsi="Verdana" w:cs="Arial"/>
          <w:color w:val="575756"/>
          <w:sz w:val="20"/>
          <w:szCs w:val="20"/>
        </w:rPr>
        <w:t xml:space="preserve"> i</w:t>
      </w:r>
      <w:r w:rsidR="002345FE">
        <w:rPr>
          <w:rFonts w:ascii="Verdana" w:hAnsi="Verdana" w:cs="Arial"/>
          <w:color w:val="575756"/>
          <w:sz w:val="20"/>
          <w:szCs w:val="20"/>
        </w:rPr>
        <w:t> </w:t>
      </w:r>
      <w:r w:rsidRPr="00C027B9">
        <w:rPr>
          <w:rFonts w:ascii="Verdana" w:hAnsi="Verdana" w:cs="Arial"/>
          <w:color w:val="575756"/>
          <w:sz w:val="20"/>
          <w:szCs w:val="20"/>
        </w:rPr>
        <w:t>firm w fazie szybkiego wzrostu oraz wspólna z Carrefour, merytoryczna ocena i selekcja zgłaszanych projektów, a także dalsze wspieranie rozwoju wybranych firm, w tym poprzez dostarczanie im rozwiązań finansowych od momentu utworzenia (</w:t>
      </w:r>
      <w:proofErr w:type="spellStart"/>
      <w:r w:rsidRPr="00C027B9">
        <w:rPr>
          <w:rFonts w:ascii="Verdana" w:hAnsi="Verdana" w:cs="Arial"/>
          <w:color w:val="575756"/>
          <w:sz w:val="20"/>
          <w:szCs w:val="20"/>
        </w:rPr>
        <w:t>seed</w:t>
      </w:r>
      <w:proofErr w:type="spellEnd"/>
      <w:r w:rsidRPr="00C027B9">
        <w:rPr>
          <w:rFonts w:ascii="Verdana" w:hAnsi="Verdana" w:cs="Arial"/>
          <w:color w:val="575756"/>
          <w:sz w:val="20"/>
          <w:szCs w:val="20"/>
        </w:rPr>
        <w:t xml:space="preserve"> </w:t>
      </w:r>
      <w:proofErr w:type="spellStart"/>
      <w:r w:rsidRPr="00C027B9">
        <w:rPr>
          <w:rFonts w:ascii="Verdana" w:hAnsi="Verdana" w:cs="Arial"/>
          <w:color w:val="575756"/>
          <w:sz w:val="20"/>
          <w:szCs w:val="20"/>
        </w:rPr>
        <w:t>capital</w:t>
      </w:r>
      <w:proofErr w:type="spellEnd"/>
      <w:r w:rsidRPr="00C027B9">
        <w:rPr>
          <w:rFonts w:ascii="Verdana" w:hAnsi="Verdana" w:cs="Arial"/>
          <w:color w:val="575756"/>
          <w:sz w:val="20"/>
          <w:szCs w:val="20"/>
        </w:rPr>
        <w:t>) do wejścia na giełdę oraz przyspieszenie ich ekspansji międzynarodowej (USA, Europa, Azja).</w:t>
      </w:r>
    </w:p>
    <w:p w:rsidR="00494C66" w:rsidRDefault="00C027B9" w:rsidP="00C027B9">
      <w:pPr>
        <w:spacing w:line="240" w:lineRule="auto"/>
        <w:jc w:val="both"/>
        <w:rPr>
          <w:rFonts w:ascii="Verdana" w:hAnsi="Verdana" w:cs="Arial"/>
          <w:color w:val="575756"/>
          <w:sz w:val="20"/>
          <w:szCs w:val="20"/>
        </w:rPr>
      </w:pPr>
      <w:r w:rsidRPr="00C027B9">
        <w:rPr>
          <w:rFonts w:ascii="Verdana" w:hAnsi="Verdana" w:cs="Arial"/>
          <w:color w:val="575756"/>
          <w:sz w:val="20"/>
          <w:szCs w:val="20"/>
        </w:rPr>
        <w:t xml:space="preserve">- </w:t>
      </w:r>
      <w:r w:rsidRPr="00C027B9">
        <w:rPr>
          <w:rFonts w:ascii="Verdana" w:hAnsi="Verdana" w:cs="Arial"/>
          <w:i/>
          <w:color w:val="575756"/>
          <w:sz w:val="20"/>
          <w:szCs w:val="20"/>
        </w:rPr>
        <w:t>Misją i-MADIFF, akceleratora start-</w:t>
      </w:r>
      <w:proofErr w:type="spellStart"/>
      <w:r w:rsidRPr="00C027B9">
        <w:rPr>
          <w:rFonts w:ascii="Verdana" w:hAnsi="Verdana" w:cs="Arial"/>
          <w:i/>
          <w:color w:val="575756"/>
          <w:sz w:val="20"/>
          <w:szCs w:val="20"/>
        </w:rPr>
        <w:t>upów</w:t>
      </w:r>
      <w:proofErr w:type="spellEnd"/>
      <w:r w:rsidRPr="00C027B9">
        <w:rPr>
          <w:rFonts w:ascii="Verdana" w:hAnsi="Verdana" w:cs="Arial"/>
          <w:i/>
          <w:color w:val="575756"/>
          <w:sz w:val="20"/>
          <w:szCs w:val="20"/>
        </w:rPr>
        <w:t xml:space="preserve"> utworzonego przez firmę MADIFF, jest budowa i rozwój polskich firm, które wpłyną na światowy rynek dzięki przełomowym innowacjom. Jesteśmy dumni ze współpracy z Carrefour Polska, który dzięki doświadczeniu i</w:t>
      </w:r>
      <w:r w:rsidR="002345FE">
        <w:rPr>
          <w:rFonts w:ascii="Verdana" w:hAnsi="Verdana" w:cs="Arial"/>
          <w:i/>
          <w:color w:val="575756"/>
          <w:sz w:val="20"/>
          <w:szCs w:val="20"/>
        </w:rPr>
        <w:t> </w:t>
      </w:r>
      <w:r w:rsidRPr="00C027B9">
        <w:rPr>
          <w:rFonts w:ascii="Verdana" w:hAnsi="Verdana" w:cs="Arial"/>
          <w:i/>
          <w:color w:val="575756"/>
          <w:sz w:val="20"/>
          <w:szCs w:val="20"/>
        </w:rPr>
        <w:t>rozpoznawalnej marce ma siłę przyciągania najlepszych specjalistów oraz gwarantuje praktyczne zastosowanie najbardziej efektywnych rozwiązań w handlu</w:t>
      </w:r>
      <w:r w:rsidR="002345FE">
        <w:rPr>
          <w:rFonts w:ascii="Verdana" w:hAnsi="Verdana" w:cs="Arial"/>
          <w:color w:val="575756"/>
          <w:sz w:val="20"/>
          <w:szCs w:val="20"/>
        </w:rPr>
        <w:t xml:space="preserve"> – powiedział p. </w:t>
      </w:r>
      <w:proofErr w:type="spellStart"/>
      <w:r w:rsidRPr="00C027B9">
        <w:rPr>
          <w:rFonts w:ascii="Verdana" w:hAnsi="Verdana" w:cs="Arial"/>
          <w:color w:val="575756"/>
          <w:sz w:val="20"/>
          <w:szCs w:val="20"/>
        </w:rPr>
        <w:t>Fernandes</w:t>
      </w:r>
      <w:proofErr w:type="spellEnd"/>
      <w:r w:rsidRPr="00C027B9">
        <w:rPr>
          <w:rFonts w:ascii="Verdana" w:hAnsi="Verdana" w:cs="Arial"/>
          <w:color w:val="575756"/>
          <w:sz w:val="20"/>
          <w:szCs w:val="20"/>
        </w:rPr>
        <w:t xml:space="preserve"> De </w:t>
      </w:r>
      <w:proofErr w:type="spellStart"/>
      <w:r w:rsidRPr="00C027B9">
        <w:rPr>
          <w:rFonts w:ascii="Verdana" w:hAnsi="Verdana" w:cs="Arial"/>
          <w:color w:val="575756"/>
          <w:sz w:val="20"/>
          <w:szCs w:val="20"/>
        </w:rPr>
        <w:t>Aquino</w:t>
      </w:r>
      <w:proofErr w:type="spellEnd"/>
      <w:r w:rsidRPr="00C027B9">
        <w:rPr>
          <w:rFonts w:ascii="Verdana" w:hAnsi="Verdana" w:cs="Arial"/>
          <w:color w:val="575756"/>
          <w:sz w:val="20"/>
          <w:szCs w:val="20"/>
        </w:rPr>
        <w:t>, założyciel i prezes MADIFF oraz i-MADIFF.</w:t>
      </w:r>
    </w:p>
    <w:p w:rsidR="00C027B9" w:rsidRPr="00224EC4" w:rsidRDefault="00C027B9" w:rsidP="00C027B9">
      <w:pPr>
        <w:spacing w:line="240" w:lineRule="auto"/>
        <w:jc w:val="both"/>
        <w:rPr>
          <w:rFonts w:ascii="Verdana" w:hAnsi="Verdana" w:cs="Arial"/>
          <w:color w:val="575756"/>
        </w:rPr>
      </w:pPr>
    </w:p>
    <w:p w:rsidR="00F06219" w:rsidRPr="00224EC4" w:rsidRDefault="004D4CAC" w:rsidP="002C7F74">
      <w:pPr>
        <w:jc w:val="both"/>
        <w:rPr>
          <w:rFonts w:ascii="Verdana" w:hAnsi="Verdana" w:cs="Arial"/>
          <w:b/>
          <w:color w:val="575756"/>
          <w:sz w:val="16"/>
          <w:szCs w:val="16"/>
        </w:rPr>
      </w:pPr>
      <w:r w:rsidRPr="00224EC4">
        <w:rPr>
          <w:rFonts w:ascii="Verdana" w:hAnsi="Verdana" w:cs="Arial"/>
          <w:b/>
          <w:color w:val="575756"/>
          <w:sz w:val="16"/>
          <w:szCs w:val="16"/>
        </w:rPr>
        <w:t>O Carrefour</w:t>
      </w:r>
    </w:p>
    <w:p w:rsidR="002C7F74" w:rsidRPr="00224EC4" w:rsidRDefault="002C7F74" w:rsidP="002C7F74">
      <w:pPr>
        <w:jc w:val="both"/>
        <w:rPr>
          <w:rFonts w:ascii="Verdana" w:hAnsi="Verdana" w:cs="Arial"/>
          <w:color w:val="575756"/>
          <w:sz w:val="16"/>
          <w:szCs w:val="16"/>
        </w:rPr>
      </w:pPr>
      <w:r w:rsidRPr="00224EC4">
        <w:rPr>
          <w:rFonts w:ascii="Verdana" w:hAnsi="Verdana" w:cs="Arial"/>
          <w:color w:val="575756"/>
          <w:sz w:val="16"/>
          <w:szCs w:val="16"/>
        </w:rPr>
        <w:lastRenderedPageBreak/>
        <w:t xml:space="preserve">Carrefour Polska to </w:t>
      </w:r>
      <w:proofErr w:type="spellStart"/>
      <w:r w:rsidRPr="00224EC4">
        <w:rPr>
          <w:rFonts w:ascii="Verdana" w:hAnsi="Verdana" w:cs="Arial"/>
          <w:color w:val="575756"/>
          <w:sz w:val="16"/>
          <w:szCs w:val="16"/>
        </w:rPr>
        <w:t>multiformatowa</w:t>
      </w:r>
      <w:proofErr w:type="spellEnd"/>
      <w:r w:rsidRPr="00224EC4">
        <w:rPr>
          <w:rFonts w:ascii="Verdana" w:hAnsi="Verdana" w:cs="Arial"/>
          <w:color w:val="575756"/>
          <w:sz w:val="16"/>
          <w:szCs w:val="16"/>
        </w:rPr>
        <w:t xml:space="preserve"> sieć handlowa, pod szyldem której działa w Polsce ponad 800 sklepów w 5 formatach: hipermarketów, supermarketów, sklepów osiedlowych i specjalistycznych oraz sklepu </w:t>
      </w:r>
      <w:r w:rsidR="00D545F7" w:rsidRPr="00224EC4">
        <w:rPr>
          <w:rFonts w:ascii="Verdana" w:hAnsi="Verdana" w:cs="Arial"/>
          <w:color w:val="575756"/>
          <w:sz w:val="16"/>
          <w:szCs w:val="16"/>
        </w:rPr>
        <w:t>i</w:t>
      </w:r>
      <w:r w:rsidRPr="00224EC4">
        <w:rPr>
          <w:rFonts w:ascii="Verdana" w:hAnsi="Verdana" w:cs="Arial"/>
          <w:color w:val="575756"/>
          <w:sz w:val="16"/>
          <w:szCs w:val="16"/>
        </w:rPr>
        <w:t>nternetowego. Carrefour jest w Polsce również właścicielem sieci</w:t>
      </w:r>
      <w:r w:rsidR="00D545F7" w:rsidRPr="00224EC4">
        <w:rPr>
          <w:rFonts w:ascii="Verdana" w:hAnsi="Verdana" w:cs="Arial"/>
          <w:color w:val="575756"/>
          <w:sz w:val="16"/>
          <w:szCs w:val="16"/>
        </w:rPr>
        <w:t xml:space="preserve"> </w:t>
      </w:r>
      <w:r w:rsidRPr="00224EC4">
        <w:rPr>
          <w:rFonts w:ascii="Verdana" w:hAnsi="Verdana" w:cs="Arial"/>
          <w:color w:val="575756"/>
          <w:sz w:val="16"/>
          <w:szCs w:val="16"/>
        </w:rPr>
        <w:t>20 centrów handlowych o łącznej powierzchni ponad 230.000 GLA oraz sieci ponad 40 stacji paliw.</w:t>
      </w:r>
    </w:p>
    <w:p w:rsidR="002C7F74" w:rsidRPr="00224EC4" w:rsidRDefault="002C7F74" w:rsidP="002C7F74">
      <w:pPr>
        <w:jc w:val="both"/>
        <w:rPr>
          <w:rFonts w:ascii="Verdana" w:hAnsi="Verdana" w:cs="Arial"/>
          <w:color w:val="575756"/>
          <w:sz w:val="16"/>
          <w:szCs w:val="16"/>
        </w:rPr>
      </w:pPr>
      <w:r w:rsidRPr="00224EC4">
        <w:rPr>
          <w:rFonts w:ascii="Verdana" w:hAnsi="Verdana" w:cs="Arial"/>
          <w:color w:val="575756"/>
          <w:sz w:val="16"/>
          <w:szCs w:val="16"/>
        </w:rPr>
        <w:t xml:space="preserve">Carrefour Polska jest częścią Grupy Carrefour, która posiada 12 300 sklepów w 35 krajach. Grupa Carrefour jest siecią </w:t>
      </w:r>
      <w:proofErr w:type="spellStart"/>
      <w:r w:rsidRPr="00224EC4">
        <w:rPr>
          <w:rFonts w:ascii="Verdana" w:hAnsi="Verdana" w:cs="Arial"/>
          <w:color w:val="575756"/>
          <w:sz w:val="16"/>
          <w:szCs w:val="16"/>
        </w:rPr>
        <w:t>multilokalną</w:t>
      </w:r>
      <w:proofErr w:type="spellEnd"/>
      <w:r w:rsidRPr="00224EC4">
        <w:rPr>
          <w:rFonts w:ascii="Verdana" w:hAnsi="Verdana" w:cs="Arial"/>
          <w:color w:val="575756"/>
          <w:sz w:val="16"/>
          <w:szCs w:val="16"/>
        </w:rPr>
        <w:t xml:space="preserve">, </w:t>
      </w:r>
      <w:proofErr w:type="spellStart"/>
      <w:r w:rsidRPr="00224EC4">
        <w:rPr>
          <w:rFonts w:ascii="Verdana" w:hAnsi="Verdana" w:cs="Arial"/>
          <w:color w:val="575756"/>
          <w:sz w:val="16"/>
          <w:szCs w:val="16"/>
        </w:rPr>
        <w:t>multiformatową</w:t>
      </w:r>
      <w:proofErr w:type="spellEnd"/>
      <w:r w:rsidRPr="00224EC4">
        <w:rPr>
          <w:rFonts w:ascii="Verdana" w:hAnsi="Verdana" w:cs="Arial"/>
          <w:color w:val="575756"/>
          <w:sz w:val="16"/>
          <w:szCs w:val="16"/>
        </w:rPr>
        <w:t xml:space="preserve"> i </w:t>
      </w:r>
      <w:proofErr w:type="spellStart"/>
      <w:r w:rsidRPr="00224EC4">
        <w:rPr>
          <w:rFonts w:ascii="Verdana" w:hAnsi="Verdana" w:cs="Arial"/>
          <w:color w:val="575756"/>
          <w:sz w:val="16"/>
          <w:szCs w:val="16"/>
        </w:rPr>
        <w:t>multikanałową</w:t>
      </w:r>
      <w:proofErr w:type="spellEnd"/>
      <w:r w:rsidRPr="00224EC4">
        <w:rPr>
          <w:rFonts w:ascii="Verdana" w:hAnsi="Verdana" w:cs="Arial"/>
          <w:color w:val="575756"/>
          <w:sz w:val="16"/>
          <w:szCs w:val="16"/>
        </w:rPr>
        <w:t>, obsługującą codziennie</w:t>
      </w:r>
      <w:r w:rsidR="00D545F7" w:rsidRPr="00224EC4">
        <w:rPr>
          <w:rFonts w:ascii="Verdana" w:hAnsi="Verdana" w:cs="Arial"/>
          <w:color w:val="575756"/>
          <w:sz w:val="16"/>
          <w:szCs w:val="16"/>
        </w:rPr>
        <w:t xml:space="preserve"> </w:t>
      </w:r>
      <w:r w:rsidRPr="00224EC4">
        <w:rPr>
          <w:rFonts w:ascii="Verdana" w:hAnsi="Verdana" w:cs="Arial"/>
          <w:color w:val="575756"/>
          <w:sz w:val="16"/>
          <w:szCs w:val="16"/>
        </w:rPr>
        <w:t>13 milionów klientów na całym świecie.</w:t>
      </w:r>
    </w:p>
    <w:p w:rsidR="002C7F74" w:rsidRPr="0042451E" w:rsidRDefault="002C7F74" w:rsidP="002C7F74">
      <w:pPr>
        <w:jc w:val="both"/>
        <w:rPr>
          <w:rFonts w:ascii="Verdana" w:hAnsi="Verdana" w:cs="Arial"/>
          <w:sz w:val="16"/>
          <w:szCs w:val="16"/>
        </w:rPr>
      </w:pPr>
      <w:r w:rsidRPr="00224EC4">
        <w:rPr>
          <w:rFonts w:ascii="Verdana" w:hAnsi="Verdana" w:cs="Arial"/>
          <w:color w:val="575756"/>
          <w:sz w:val="16"/>
          <w:szCs w:val="16"/>
        </w:rPr>
        <w:t>Polityka biznesu odpowiedzialnego społecznie Grupy Carrefour opiera się na trzech filarach: zwalczanie wszelkich form marnotrawstwa, ochrona bioróżnorodności oraz wsparcie dla partnerów firmy. Wszyscy pracownicy Carrefour Polska przyczyniają się do realizacji tej polityki poprzez programy: STOP Marnotrawstwu, Z miłości do Zdrowia oraz Różnorodność.</w:t>
      </w:r>
    </w:p>
    <w:p w:rsidR="006D1CE3" w:rsidRDefault="006D1CE3"/>
    <w:sectPr w:rsidR="006D1CE3" w:rsidSect="00DC7FE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6EF" w:rsidRDefault="003716EF">
      <w:pPr>
        <w:spacing w:after="0" w:line="240" w:lineRule="auto"/>
      </w:pPr>
      <w:r>
        <w:separator/>
      </w:r>
    </w:p>
  </w:endnote>
  <w:endnote w:type="continuationSeparator" w:id="0">
    <w:p w:rsidR="003716EF" w:rsidRDefault="00371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DB9" w:rsidRDefault="00795DB9" w:rsidP="00DC7FE5">
    <w:pPr>
      <w:pStyle w:val="Nagwek2"/>
      <w:spacing w:before="0" w:after="0"/>
      <w:jc w:val="both"/>
      <w:rPr>
        <w:rFonts w:ascii="Calibri" w:hAnsi="Calibri" w:cs="Arial"/>
        <w:i w:val="0"/>
        <w:sz w:val="18"/>
        <w:szCs w:val="18"/>
        <w:u w:val="single"/>
      </w:rPr>
    </w:pPr>
  </w:p>
  <w:p w:rsidR="00795DB9" w:rsidRPr="0042451E" w:rsidRDefault="0042451E" w:rsidP="00DC7FE5">
    <w:pPr>
      <w:pStyle w:val="Nagwek2"/>
      <w:spacing w:before="0" w:after="0"/>
      <w:jc w:val="both"/>
      <w:rPr>
        <w:rFonts w:ascii="Verdana" w:hAnsi="Verdana" w:cs="Arial"/>
        <w:i w:val="0"/>
        <w:color w:val="254F9B"/>
        <w:sz w:val="14"/>
        <w:szCs w:val="14"/>
      </w:rPr>
    </w:pPr>
    <w:r w:rsidRPr="0042451E">
      <w:rPr>
        <w:rFonts w:ascii="Verdana" w:hAnsi="Verdana" w:cs="Arial"/>
        <w:i w:val="0"/>
        <w:color w:val="254F9B"/>
        <w:sz w:val="14"/>
        <w:szCs w:val="14"/>
      </w:rPr>
      <w:t>KONTAKT DLA MEDIÓW</w:t>
    </w:r>
    <w:r w:rsidR="00795DB9" w:rsidRPr="0042451E">
      <w:rPr>
        <w:rFonts w:ascii="Verdana" w:hAnsi="Verdana" w:cs="Arial"/>
        <w:i w:val="0"/>
        <w:color w:val="254F9B"/>
        <w:sz w:val="14"/>
        <w:szCs w:val="14"/>
      </w:rPr>
      <w:t>:</w:t>
    </w:r>
  </w:p>
  <w:p w:rsidR="00795DB9" w:rsidRPr="0042451E" w:rsidRDefault="00795DB9" w:rsidP="00DC7FE5">
    <w:pPr>
      <w:keepNext/>
      <w:spacing w:after="0"/>
      <w:jc w:val="both"/>
      <w:outlineLvl w:val="0"/>
      <w:rPr>
        <w:rFonts w:ascii="Verdana" w:hAnsi="Verdana"/>
        <w:sz w:val="14"/>
        <w:szCs w:val="14"/>
      </w:rPr>
    </w:pPr>
    <w:r w:rsidRPr="00224EC4">
      <w:rPr>
        <w:rFonts w:ascii="Verdana" w:hAnsi="Verdana"/>
        <w:color w:val="575756"/>
        <w:sz w:val="14"/>
        <w:szCs w:val="14"/>
        <w:lang w:val="it-IT"/>
      </w:rPr>
      <w:t>Biuro Prasowe Carrefour Polska, tel.: 22</w:t>
    </w:r>
    <w:r w:rsidR="004C59E6" w:rsidRPr="00224EC4">
      <w:rPr>
        <w:rFonts w:ascii="Verdana" w:hAnsi="Verdana"/>
        <w:color w:val="575756"/>
        <w:sz w:val="14"/>
        <w:szCs w:val="14"/>
        <w:lang w:val="it-IT"/>
      </w:rPr>
      <w:t xml:space="preserve"> 517 </w:t>
    </w:r>
    <w:r w:rsidR="00707957">
      <w:rPr>
        <w:rFonts w:ascii="Verdana" w:hAnsi="Verdana"/>
        <w:color w:val="575756"/>
        <w:sz w:val="14"/>
        <w:szCs w:val="14"/>
        <w:lang w:val="it-IT"/>
      </w:rPr>
      <w:t>22</w:t>
    </w:r>
    <w:r w:rsidR="004C59E6" w:rsidRPr="00224EC4">
      <w:rPr>
        <w:rFonts w:ascii="Verdana" w:hAnsi="Verdana"/>
        <w:color w:val="575756"/>
        <w:sz w:val="14"/>
        <w:szCs w:val="14"/>
        <w:lang w:val="it-IT"/>
      </w:rPr>
      <w:t xml:space="preserve"> </w:t>
    </w:r>
    <w:r w:rsidR="00707957">
      <w:rPr>
        <w:rFonts w:ascii="Verdana" w:hAnsi="Verdana"/>
        <w:color w:val="575756"/>
        <w:sz w:val="14"/>
        <w:szCs w:val="14"/>
        <w:lang w:val="it-IT"/>
      </w:rPr>
      <w:t>21</w:t>
    </w:r>
    <w:r w:rsidRPr="00224EC4">
      <w:rPr>
        <w:rFonts w:ascii="Verdana" w:hAnsi="Verdana"/>
        <w:color w:val="575756"/>
        <w:sz w:val="14"/>
        <w:szCs w:val="14"/>
        <w:lang w:val="it-IT"/>
      </w:rPr>
      <w:t xml:space="preserve">, e-mail: </w:t>
    </w:r>
    <w:hyperlink r:id="rId1" w:history="1">
      <w:r w:rsidRPr="0042451E">
        <w:rPr>
          <w:rStyle w:val="Hipercze"/>
          <w:rFonts w:ascii="Verdana" w:hAnsi="Verdana"/>
          <w:sz w:val="14"/>
          <w:szCs w:val="14"/>
          <w:lang w:val="it-IT"/>
        </w:rPr>
        <w:t>biuroprasowe@carrefour.com</w:t>
      </w:r>
    </w:hyperlink>
  </w:p>
  <w:p w:rsidR="00795DB9" w:rsidRPr="0042451E" w:rsidRDefault="00795DB9" w:rsidP="00DC7FE5">
    <w:pPr>
      <w:keepNext/>
      <w:jc w:val="both"/>
      <w:outlineLvl w:val="0"/>
      <w:rPr>
        <w:rFonts w:ascii="Verdana" w:hAnsi="Verdana"/>
        <w:sz w:val="14"/>
        <w:szCs w:val="14"/>
      </w:rPr>
    </w:pPr>
    <w:r w:rsidRPr="00224EC4">
      <w:rPr>
        <w:rFonts w:ascii="Verdana" w:hAnsi="Verdana"/>
        <w:color w:val="575756"/>
        <w:sz w:val="14"/>
        <w:szCs w:val="14"/>
      </w:rPr>
      <w:t>Maria Cieślikowska, Dyrektor Komunikacji Zewnętrznej i PR, Rzecznik Prasowy, e-mail:</w:t>
    </w:r>
    <w:r w:rsidRPr="0042451E">
      <w:rPr>
        <w:rFonts w:ascii="Verdana" w:hAnsi="Verdana"/>
        <w:sz w:val="14"/>
        <w:szCs w:val="14"/>
      </w:rPr>
      <w:t xml:space="preserve"> </w:t>
    </w:r>
    <w:hyperlink r:id="rId2" w:history="1">
      <w:r w:rsidRPr="0042451E">
        <w:rPr>
          <w:rStyle w:val="Hipercze"/>
          <w:rFonts w:ascii="Verdana" w:hAnsi="Verdana"/>
          <w:sz w:val="14"/>
          <w:szCs w:val="14"/>
          <w:lang w:val="it-IT"/>
        </w:rPr>
        <w:t>biuroprasowe@carrefour.com</w:t>
      </w:r>
    </w:hyperlink>
  </w:p>
  <w:p w:rsidR="0042451E" w:rsidRPr="0042451E" w:rsidRDefault="0042451E" w:rsidP="0042451E">
    <w:pPr>
      <w:keepNext/>
      <w:jc w:val="right"/>
      <w:outlineLvl w:val="0"/>
      <w:rPr>
        <w:rFonts w:ascii="Verdana" w:hAnsi="Verdana"/>
        <w:b/>
        <w:sz w:val="14"/>
        <w:szCs w:val="14"/>
      </w:rPr>
    </w:pPr>
    <w:r w:rsidRPr="0042451E">
      <w:rPr>
        <w:rFonts w:ascii="Verdana" w:hAnsi="Verdana"/>
        <w:b/>
        <w:color w:val="254F9B"/>
        <w:sz w:val="14"/>
        <w:szCs w:val="14"/>
      </w:rPr>
      <w:t>CARREFOUR</w:t>
    </w:r>
    <w:r w:rsidRPr="0042451E">
      <w:rPr>
        <w:rFonts w:ascii="Verdana" w:hAnsi="Verdana"/>
        <w:b/>
        <w:sz w:val="14"/>
        <w:szCs w:val="14"/>
      </w:rPr>
      <w:t xml:space="preserve"> </w:t>
    </w:r>
    <w:r w:rsidRPr="0042451E">
      <w:rPr>
        <w:rFonts w:ascii="Verdana" w:hAnsi="Verdana"/>
        <w:b/>
        <w:color w:val="C20016"/>
        <w:sz w:val="14"/>
        <w:szCs w:val="14"/>
      </w:rPr>
      <w:t>POLSKA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6EF" w:rsidRDefault="003716EF">
      <w:pPr>
        <w:spacing w:after="0" w:line="240" w:lineRule="auto"/>
      </w:pPr>
      <w:r>
        <w:separator/>
      </w:r>
    </w:p>
  </w:footnote>
  <w:footnote w:type="continuationSeparator" w:id="0">
    <w:p w:rsidR="003716EF" w:rsidRDefault="003716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C4B27"/>
    <w:multiLevelType w:val="hybridMultilevel"/>
    <w:tmpl w:val="4D4A7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45DEE"/>
    <w:multiLevelType w:val="hybridMultilevel"/>
    <w:tmpl w:val="64BE52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87C"/>
    <w:rsid w:val="0000100C"/>
    <w:rsid w:val="0001387C"/>
    <w:rsid w:val="00014B40"/>
    <w:rsid w:val="00016B85"/>
    <w:rsid w:val="00020C4F"/>
    <w:rsid w:val="00023736"/>
    <w:rsid w:val="0003413B"/>
    <w:rsid w:val="000378B7"/>
    <w:rsid w:val="00043EF0"/>
    <w:rsid w:val="00051A76"/>
    <w:rsid w:val="00052160"/>
    <w:rsid w:val="00062920"/>
    <w:rsid w:val="00070C7D"/>
    <w:rsid w:val="0009392A"/>
    <w:rsid w:val="0009743E"/>
    <w:rsid w:val="000A67AB"/>
    <w:rsid w:val="000B4824"/>
    <w:rsid w:val="000C2099"/>
    <w:rsid w:val="000C3B97"/>
    <w:rsid w:val="000C41AD"/>
    <w:rsid w:val="000C5F85"/>
    <w:rsid w:val="000D7389"/>
    <w:rsid w:val="0010726A"/>
    <w:rsid w:val="001139AC"/>
    <w:rsid w:val="00130AD8"/>
    <w:rsid w:val="00131EDC"/>
    <w:rsid w:val="00137326"/>
    <w:rsid w:val="0014004E"/>
    <w:rsid w:val="001436C4"/>
    <w:rsid w:val="001440B9"/>
    <w:rsid w:val="0015010B"/>
    <w:rsid w:val="00155D47"/>
    <w:rsid w:val="001874F3"/>
    <w:rsid w:val="00195CB1"/>
    <w:rsid w:val="001A5F38"/>
    <w:rsid w:val="001A6D0E"/>
    <w:rsid w:val="001B11B4"/>
    <w:rsid w:val="001B4317"/>
    <w:rsid w:val="001B6E3F"/>
    <w:rsid w:val="001D2046"/>
    <w:rsid w:val="001D551D"/>
    <w:rsid w:val="001D6559"/>
    <w:rsid w:val="001F4C2F"/>
    <w:rsid w:val="0020342A"/>
    <w:rsid w:val="002048B7"/>
    <w:rsid w:val="00216397"/>
    <w:rsid w:val="00224EC4"/>
    <w:rsid w:val="002264C4"/>
    <w:rsid w:val="002345FE"/>
    <w:rsid w:val="00236731"/>
    <w:rsid w:val="00250109"/>
    <w:rsid w:val="0025079F"/>
    <w:rsid w:val="00267B16"/>
    <w:rsid w:val="00270010"/>
    <w:rsid w:val="00276B8E"/>
    <w:rsid w:val="00287DBA"/>
    <w:rsid w:val="00294B3D"/>
    <w:rsid w:val="00297BB0"/>
    <w:rsid w:val="002A0280"/>
    <w:rsid w:val="002A1211"/>
    <w:rsid w:val="002A61F4"/>
    <w:rsid w:val="002B1020"/>
    <w:rsid w:val="002B3B72"/>
    <w:rsid w:val="002C0564"/>
    <w:rsid w:val="002C215C"/>
    <w:rsid w:val="002C7F74"/>
    <w:rsid w:val="002D5E10"/>
    <w:rsid w:val="002E2465"/>
    <w:rsid w:val="002F001A"/>
    <w:rsid w:val="002F27E1"/>
    <w:rsid w:val="0031101D"/>
    <w:rsid w:val="00324639"/>
    <w:rsid w:val="00325642"/>
    <w:rsid w:val="0032777B"/>
    <w:rsid w:val="00334634"/>
    <w:rsid w:val="00344DE3"/>
    <w:rsid w:val="00347608"/>
    <w:rsid w:val="00347AD3"/>
    <w:rsid w:val="00351DD5"/>
    <w:rsid w:val="00361EE8"/>
    <w:rsid w:val="003716EF"/>
    <w:rsid w:val="00373FFC"/>
    <w:rsid w:val="00374837"/>
    <w:rsid w:val="00385705"/>
    <w:rsid w:val="00392257"/>
    <w:rsid w:val="00394D61"/>
    <w:rsid w:val="003955E5"/>
    <w:rsid w:val="003977EE"/>
    <w:rsid w:val="003C20B6"/>
    <w:rsid w:val="003C5524"/>
    <w:rsid w:val="003C5927"/>
    <w:rsid w:val="003D20EC"/>
    <w:rsid w:val="003D293A"/>
    <w:rsid w:val="003D364A"/>
    <w:rsid w:val="003E4332"/>
    <w:rsid w:val="00416BA4"/>
    <w:rsid w:val="00420320"/>
    <w:rsid w:val="00421FB5"/>
    <w:rsid w:val="0042451E"/>
    <w:rsid w:val="004314B3"/>
    <w:rsid w:val="0043225B"/>
    <w:rsid w:val="00446153"/>
    <w:rsid w:val="00462B84"/>
    <w:rsid w:val="00464027"/>
    <w:rsid w:val="00470F03"/>
    <w:rsid w:val="004741D8"/>
    <w:rsid w:val="004751ED"/>
    <w:rsid w:val="004771B0"/>
    <w:rsid w:val="00482DFD"/>
    <w:rsid w:val="00494C66"/>
    <w:rsid w:val="004959BB"/>
    <w:rsid w:val="004A59C8"/>
    <w:rsid w:val="004B39BB"/>
    <w:rsid w:val="004C59E6"/>
    <w:rsid w:val="004C79AE"/>
    <w:rsid w:val="004D2873"/>
    <w:rsid w:val="004D4CAC"/>
    <w:rsid w:val="004F0839"/>
    <w:rsid w:val="004F1C98"/>
    <w:rsid w:val="004F31D3"/>
    <w:rsid w:val="005019B0"/>
    <w:rsid w:val="005047A4"/>
    <w:rsid w:val="00504C9D"/>
    <w:rsid w:val="00514E86"/>
    <w:rsid w:val="00522252"/>
    <w:rsid w:val="00530B37"/>
    <w:rsid w:val="00531C67"/>
    <w:rsid w:val="005377FE"/>
    <w:rsid w:val="00545A85"/>
    <w:rsid w:val="005541D7"/>
    <w:rsid w:val="005665B2"/>
    <w:rsid w:val="005A011B"/>
    <w:rsid w:val="005A51F8"/>
    <w:rsid w:val="005B40BC"/>
    <w:rsid w:val="005B6733"/>
    <w:rsid w:val="005E094A"/>
    <w:rsid w:val="005E0A81"/>
    <w:rsid w:val="005E13E0"/>
    <w:rsid w:val="005E62EB"/>
    <w:rsid w:val="005F43A1"/>
    <w:rsid w:val="006071F3"/>
    <w:rsid w:val="0062301D"/>
    <w:rsid w:val="00624F1C"/>
    <w:rsid w:val="00626F8D"/>
    <w:rsid w:val="00636BA2"/>
    <w:rsid w:val="0063718D"/>
    <w:rsid w:val="00637879"/>
    <w:rsid w:val="006423E0"/>
    <w:rsid w:val="00656197"/>
    <w:rsid w:val="00661D68"/>
    <w:rsid w:val="00675685"/>
    <w:rsid w:val="00676C65"/>
    <w:rsid w:val="00681985"/>
    <w:rsid w:val="00687119"/>
    <w:rsid w:val="00692719"/>
    <w:rsid w:val="00695DE4"/>
    <w:rsid w:val="006A32E6"/>
    <w:rsid w:val="006D1CE3"/>
    <w:rsid w:val="006D5B55"/>
    <w:rsid w:val="006D6099"/>
    <w:rsid w:val="006E1D07"/>
    <w:rsid w:val="006E58BD"/>
    <w:rsid w:val="006F4AA1"/>
    <w:rsid w:val="006F790E"/>
    <w:rsid w:val="00705C84"/>
    <w:rsid w:val="00707957"/>
    <w:rsid w:val="0071402A"/>
    <w:rsid w:val="00723017"/>
    <w:rsid w:val="00736452"/>
    <w:rsid w:val="00750516"/>
    <w:rsid w:val="0075239F"/>
    <w:rsid w:val="00753208"/>
    <w:rsid w:val="0075354E"/>
    <w:rsid w:val="00760831"/>
    <w:rsid w:val="00765EB3"/>
    <w:rsid w:val="00771E92"/>
    <w:rsid w:val="00772B3A"/>
    <w:rsid w:val="00795DB9"/>
    <w:rsid w:val="00797C09"/>
    <w:rsid w:val="007B2EA4"/>
    <w:rsid w:val="007B6AA8"/>
    <w:rsid w:val="007C1495"/>
    <w:rsid w:val="007C239C"/>
    <w:rsid w:val="007C418F"/>
    <w:rsid w:val="007C4373"/>
    <w:rsid w:val="007D27F2"/>
    <w:rsid w:val="007E345F"/>
    <w:rsid w:val="007F5E44"/>
    <w:rsid w:val="00805D27"/>
    <w:rsid w:val="00812913"/>
    <w:rsid w:val="00823127"/>
    <w:rsid w:val="00824D8E"/>
    <w:rsid w:val="00830C23"/>
    <w:rsid w:val="00832121"/>
    <w:rsid w:val="00866EEE"/>
    <w:rsid w:val="008A0F73"/>
    <w:rsid w:val="008A3607"/>
    <w:rsid w:val="008B0AFE"/>
    <w:rsid w:val="008C0EE3"/>
    <w:rsid w:val="008C3EBA"/>
    <w:rsid w:val="008D7709"/>
    <w:rsid w:val="008E2DFE"/>
    <w:rsid w:val="008E4AD7"/>
    <w:rsid w:val="008F2421"/>
    <w:rsid w:val="008F25E2"/>
    <w:rsid w:val="008F3FA9"/>
    <w:rsid w:val="00904F2F"/>
    <w:rsid w:val="009253D0"/>
    <w:rsid w:val="009400CA"/>
    <w:rsid w:val="00944FFF"/>
    <w:rsid w:val="00947E57"/>
    <w:rsid w:val="009523B6"/>
    <w:rsid w:val="00960537"/>
    <w:rsid w:val="0097058F"/>
    <w:rsid w:val="00972D69"/>
    <w:rsid w:val="00974113"/>
    <w:rsid w:val="009755A8"/>
    <w:rsid w:val="00977FEF"/>
    <w:rsid w:val="00986906"/>
    <w:rsid w:val="009B3D8F"/>
    <w:rsid w:val="009B3E60"/>
    <w:rsid w:val="009C1715"/>
    <w:rsid w:val="009C2A22"/>
    <w:rsid w:val="009C42B7"/>
    <w:rsid w:val="009C7547"/>
    <w:rsid w:val="009D10CB"/>
    <w:rsid w:val="009E5D40"/>
    <w:rsid w:val="009F0CB4"/>
    <w:rsid w:val="009F57B3"/>
    <w:rsid w:val="00A00617"/>
    <w:rsid w:val="00A0067C"/>
    <w:rsid w:val="00A02B2A"/>
    <w:rsid w:val="00A04F13"/>
    <w:rsid w:val="00A0714E"/>
    <w:rsid w:val="00A11353"/>
    <w:rsid w:val="00A33ED8"/>
    <w:rsid w:val="00A350CE"/>
    <w:rsid w:val="00A35207"/>
    <w:rsid w:val="00A44981"/>
    <w:rsid w:val="00A76D60"/>
    <w:rsid w:val="00A8774F"/>
    <w:rsid w:val="00A92677"/>
    <w:rsid w:val="00AA23A4"/>
    <w:rsid w:val="00AB2A8F"/>
    <w:rsid w:val="00AC33B5"/>
    <w:rsid w:val="00AC4C07"/>
    <w:rsid w:val="00AC6E87"/>
    <w:rsid w:val="00AC7179"/>
    <w:rsid w:val="00AD12FA"/>
    <w:rsid w:val="00AD16FC"/>
    <w:rsid w:val="00AD2201"/>
    <w:rsid w:val="00AD64DD"/>
    <w:rsid w:val="00AE6B09"/>
    <w:rsid w:val="00B1435D"/>
    <w:rsid w:val="00B179E3"/>
    <w:rsid w:val="00B254D8"/>
    <w:rsid w:val="00B303FA"/>
    <w:rsid w:val="00B33CF5"/>
    <w:rsid w:val="00B36FDC"/>
    <w:rsid w:val="00B42BD0"/>
    <w:rsid w:val="00B552F1"/>
    <w:rsid w:val="00B56365"/>
    <w:rsid w:val="00B56D4F"/>
    <w:rsid w:val="00B62562"/>
    <w:rsid w:val="00B659A5"/>
    <w:rsid w:val="00B768F0"/>
    <w:rsid w:val="00B96A7D"/>
    <w:rsid w:val="00BB38BE"/>
    <w:rsid w:val="00BC2514"/>
    <w:rsid w:val="00BC2A59"/>
    <w:rsid w:val="00BC3468"/>
    <w:rsid w:val="00BC4C84"/>
    <w:rsid w:val="00BD08BA"/>
    <w:rsid w:val="00BD107A"/>
    <w:rsid w:val="00BD331C"/>
    <w:rsid w:val="00BF2721"/>
    <w:rsid w:val="00C022BF"/>
    <w:rsid w:val="00C027B9"/>
    <w:rsid w:val="00C12FF7"/>
    <w:rsid w:val="00C17359"/>
    <w:rsid w:val="00C36784"/>
    <w:rsid w:val="00C454E2"/>
    <w:rsid w:val="00C532B0"/>
    <w:rsid w:val="00C537C9"/>
    <w:rsid w:val="00C55088"/>
    <w:rsid w:val="00C5693A"/>
    <w:rsid w:val="00C664F1"/>
    <w:rsid w:val="00C67FC1"/>
    <w:rsid w:val="00C75415"/>
    <w:rsid w:val="00C82348"/>
    <w:rsid w:val="00C837CE"/>
    <w:rsid w:val="00C85E5F"/>
    <w:rsid w:val="00C90674"/>
    <w:rsid w:val="00C97DB0"/>
    <w:rsid w:val="00CA4299"/>
    <w:rsid w:val="00CA6932"/>
    <w:rsid w:val="00CC5B0C"/>
    <w:rsid w:val="00CE03E3"/>
    <w:rsid w:val="00CE2968"/>
    <w:rsid w:val="00CE6B36"/>
    <w:rsid w:val="00CE7C10"/>
    <w:rsid w:val="00D00BC4"/>
    <w:rsid w:val="00D011AC"/>
    <w:rsid w:val="00D148EE"/>
    <w:rsid w:val="00D22282"/>
    <w:rsid w:val="00D25189"/>
    <w:rsid w:val="00D32AC0"/>
    <w:rsid w:val="00D37AB0"/>
    <w:rsid w:val="00D43A01"/>
    <w:rsid w:val="00D43C9C"/>
    <w:rsid w:val="00D445C8"/>
    <w:rsid w:val="00D521BA"/>
    <w:rsid w:val="00D545F7"/>
    <w:rsid w:val="00D62F75"/>
    <w:rsid w:val="00D64716"/>
    <w:rsid w:val="00D67473"/>
    <w:rsid w:val="00D70347"/>
    <w:rsid w:val="00D74380"/>
    <w:rsid w:val="00D76DC4"/>
    <w:rsid w:val="00D93366"/>
    <w:rsid w:val="00DA1BAB"/>
    <w:rsid w:val="00DA7397"/>
    <w:rsid w:val="00DA78A6"/>
    <w:rsid w:val="00DB5B1B"/>
    <w:rsid w:val="00DB6B9F"/>
    <w:rsid w:val="00DC16F8"/>
    <w:rsid w:val="00DC1B1E"/>
    <w:rsid w:val="00DC4474"/>
    <w:rsid w:val="00DC7FE5"/>
    <w:rsid w:val="00DD3831"/>
    <w:rsid w:val="00DE42BD"/>
    <w:rsid w:val="00DE5479"/>
    <w:rsid w:val="00DE5A25"/>
    <w:rsid w:val="00DE6B65"/>
    <w:rsid w:val="00DF79D2"/>
    <w:rsid w:val="00E029F3"/>
    <w:rsid w:val="00E22164"/>
    <w:rsid w:val="00E40D88"/>
    <w:rsid w:val="00E562A7"/>
    <w:rsid w:val="00E57E8B"/>
    <w:rsid w:val="00E676B7"/>
    <w:rsid w:val="00E70684"/>
    <w:rsid w:val="00E76F3A"/>
    <w:rsid w:val="00E81DFD"/>
    <w:rsid w:val="00E81EF2"/>
    <w:rsid w:val="00E925BC"/>
    <w:rsid w:val="00E92678"/>
    <w:rsid w:val="00E92B5C"/>
    <w:rsid w:val="00EA21BF"/>
    <w:rsid w:val="00EA591B"/>
    <w:rsid w:val="00EB2463"/>
    <w:rsid w:val="00EC2BE3"/>
    <w:rsid w:val="00EC5047"/>
    <w:rsid w:val="00ED0FBC"/>
    <w:rsid w:val="00ED10B6"/>
    <w:rsid w:val="00ED2562"/>
    <w:rsid w:val="00EE1CA8"/>
    <w:rsid w:val="00EE63F4"/>
    <w:rsid w:val="00F06219"/>
    <w:rsid w:val="00F143C9"/>
    <w:rsid w:val="00F15289"/>
    <w:rsid w:val="00F214F2"/>
    <w:rsid w:val="00F22C91"/>
    <w:rsid w:val="00F31490"/>
    <w:rsid w:val="00F3589B"/>
    <w:rsid w:val="00F36290"/>
    <w:rsid w:val="00F463F1"/>
    <w:rsid w:val="00F56692"/>
    <w:rsid w:val="00F60557"/>
    <w:rsid w:val="00F65406"/>
    <w:rsid w:val="00F763F1"/>
    <w:rsid w:val="00F8119E"/>
    <w:rsid w:val="00F81B27"/>
    <w:rsid w:val="00F854D9"/>
    <w:rsid w:val="00F879AD"/>
    <w:rsid w:val="00FA6263"/>
    <w:rsid w:val="00FB170B"/>
    <w:rsid w:val="00FC20ED"/>
    <w:rsid w:val="00FE4164"/>
    <w:rsid w:val="00FF18D2"/>
    <w:rsid w:val="00FF2D66"/>
    <w:rsid w:val="00FF691A"/>
    <w:rsid w:val="00FF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387C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01387C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01387C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styleId="Hipercze">
    <w:name w:val="Hyperlink"/>
    <w:rsid w:val="0001387C"/>
    <w:rPr>
      <w:color w:val="0000FF"/>
      <w:u w:val="single"/>
    </w:rPr>
  </w:style>
  <w:style w:type="paragraph" w:customStyle="1" w:styleId="Standard">
    <w:name w:val="Standard"/>
    <w:rsid w:val="008C0EE3"/>
    <w:pPr>
      <w:suppressAutoHyphens/>
      <w:autoSpaceDN w:val="0"/>
      <w:spacing w:after="200" w:line="276" w:lineRule="auto"/>
      <w:textAlignment w:val="baseline"/>
    </w:pPr>
    <w:rPr>
      <w:rFonts w:eastAsia="Arial Unicode MS" w:cs="Calibri"/>
      <w:kern w:val="3"/>
      <w:sz w:val="22"/>
      <w:szCs w:val="22"/>
      <w:lang w:eastAsia="en-US"/>
    </w:rPr>
  </w:style>
  <w:style w:type="character" w:customStyle="1" w:styleId="apple-converted-space">
    <w:name w:val="apple-converted-space"/>
    <w:rsid w:val="008C0EE3"/>
  </w:style>
  <w:style w:type="character" w:styleId="Pogrubienie">
    <w:name w:val="Strong"/>
    <w:uiPriority w:val="22"/>
    <w:qFormat/>
    <w:rsid w:val="00E562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518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25189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A62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A626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A626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A6263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C454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54E2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454E2"/>
    <w:rPr>
      <w:rFonts w:ascii="Times New Roman" w:eastAsia="Times New Roman" w:hAnsi="Times New Roman"/>
    </w:rPr>
  </w:style>
  <w:style w:type="character" w:styleId="Uwydatnienie">
    <w:name w:val="Emphasis"/>
    <w:uiPriority w:val="20"/>
    <w:qFormat/>
    <w:rsid w:val="0032564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387C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01387C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01387C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styleId="Hipercze">
    <w:name w:val="Hyperlink"/>
    <w:rsid w:val="0001387C"/>
    <w:rPr>
      <w:color w:val="0000FF"/>
      <w:u w:val="single"/>
    </w:rPr>
  </w:style>
  <w:style w:type="paragraph" w:customStyle="1" w:styleId="Standard">
    <w:name w:val="Standard"/>
    <w:rsid w:val="008C0EE3"/>
    <w:pPr>
      <w:suppressAutoHyphens/>
      <w:autoSpaceDN w:val="0"/>
      <w:spacing w:after="200" w:line="276" w:lineRule="auto"/>
      <w:textAlignment w:val="baseline"/>
    </w:pPr>
    <w:rPr>
      <w:rFonts w:eastAsia="Arial Unicode MS" w:cs="Calibri"/>
      <w:kern w:val="3"/>
      <w:sz w:val="22"/>
      <w:szCs w:val="22"/>
      <w:lang w:eastAsia="en-US"/>
    </w:rPr>
  </w:style>
  <w:style w:type="character" w:customStyle="1" w:styleId="apple-converted-space">
    <w:name w:val="apple-converted-space"/>
    <w:rsid w:val="008C0EE3"/>
  </w:style>
  <w:style w:type="character" w:styleId="Pogrubienie">
    <w:name w:val="Strong"/>
    <w:uiPriority w:val="22"/>
    <w:qFormat/>
    <w:rsid w:val="00E562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518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25189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A62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A626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A626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A6263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C454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54E2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454E2"/>
    <w:rPr>
      <w:rFonts w:ascii="Times New Roman" w:eastAsia="Times New Roman" w:hAnsi="Times New Roman"/>
    </w:rPr>
  </w:style>
  <w:style w:type="character" w:styleId="Uwydatnienie">
    <w:name w:val="Emphasis"/>
    <w:uiPriority w:val="20"/>
    <w:qFormat/>
    <w:rsid w:val="003256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8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ichal_kubajek@carrefour.com" TargetMode="External"/><Relationship Id="rId1" Type="http://schemas.openxmlformats.org/officeDocument/2006/relationships/hyperlink" Target="mailto:biuroprasowe@carrefour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499</Words>
  <Characters>2996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Carrefour</Company>
  <LinksUpToDate>false</LinksUpToDate>
  <CharactersWithSpaces>3489</CharactersWithSpaces>
  <SharedDoc>false</SharedDoc>
  <HLinks>
    <vt:vector size="12" baseType="variant">
      <vt:variant>
        <vt:i4>2228261</vt:i4>
      </vt:variant>
      <vt:variant>
        <vt:i4>3</vt:i4>
      </vt:variant>
      <vt:variant>
        <vt:i4>0</vt:i4>
      </vt:variant>
      <vt:variant>
        <vt:i4>5</vt:i4>
      </vt:variant>
      <vt:variant>
        <vt:lpwstr>mailto:michal_kubajek@carrefour.com</vt:lpwstr>
      </vt:variant>
      <vt:variant>
        <vt:lpwstr/>
      </vt:variant>
      <vt:variant>
        <vt:i4>7143488</vt:i4>
      </vt:variant>
      <vt:variant>
        <vt:i4>0</vt:i4>
      </vt:variant>
      <vt:variant>
        <vt:i4>0</vt:i4>
      </vt:variant>
      <vt:variant>
        <vt:i4>5</vt:i4>
      </vt:variant>
      <vt:variant>
        <vt:lpwstr>mailto:biuroprasowe@carrefour.com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marona382</dc:creator>
  <cp:lastModifiedBy>Łukasz Sołtysiak</cp:lastModifiedBy>
  <cp:revision>6</cp:revision>
  <cp:lastPrinted>2017-02-28T08:35:00Z</cp:lastPrinted>
  <dcterms:created xsi:type="dcterms:W3CDTF">2017-03-03T09:25:00Z</dcterms:created>
  <dcterms:modified xsi:type="dcterms:W3CDTF">2017-03-03T09:29:00Z</dcterms:modified>
</cp:coreProperties>
</file>