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F8969" w14:textId="6A45D2E5" w:rsidR="00EE6F2B" w:rsidRPr="003F030E" w:rsidRDefault="00EE6F2B" w:rsidP="00EE6F2B">
      <w:pPr>
        <w:spacing w:line="360" w:lineRule="auto"/>
        <w:jc w:val="right"/>
        <w:rPr>
          <w:rFonts w:ascii="Myriad Pro" w:hAnsi="Myriad Pro" w:cs="Arial"/>
          <w:sz w:val="24"/>
          <w:szCs w:val="24"/>
        </w:rPr>
      </w:pPr>
      <w:r w:rsidRPr="003F030E">
        <w:rPr>
          <w:rFonts w:ascii="Myriad Pro" w:hAnsi="Myriad Pro" w:cs="Arial"/>
          <w:sz w:val="24"/>
          <w:szCs w:val="24"/>
        </w:rPr>
        <w:t xml:space="preserve">Warszawa, </w:t>
      </w:r>
      <w:r>
        <w:rPr>
          <w:rFonts w:ascii="Myriad Pro" w:hAnsi="Myriad Pro" w:cs="Arial"/>
          <w:sz w:val="24"/>
          <w:szCs w:val="24"/>
        </w:rPr>
        <w:t>0</w:t>
      </w:r>
      <w:r w:rsidR="00563045">
        <w:rPr>
          <w:rFonts w:ascii="Myriad Pro" w:hAnsi="Myriad Pro" w:cs="Arial"/>
          <w:sz w:val="24"/>
          <w:szCs w:val="24"/>
        </w:rPr>
        <w:t xml:space="preserve">4 </w:t>
      </w:r>
      <w:r>
        <w:rPr>
          <w:rFonts w:ascii="Myriad Pro" w:hAnsi="Myriad Pro" w:cs="Arial"/>
          <w:sz w:val="24"/>
          <w:szCs w:val="24"/>
        </w:rPr>
        <w:t>lipca</w:t>
      </w:r>
      <w:r w:rsidRPr="003F030E">
        <w:rPr>
          <w:rFonts w:ascii="Myriad Pro" w:hAnsi="Myriad Pro" w:cs="Arial"/>
          <w:sz w:val="24"/>
          <w:szCs w:val="24"/>
        </w:rPr>
        <w:t xml:space="preserve"> 2018</w:t>
      </w:r>
    </w:p>
    <w:p w14:paraId="248771B0" w14:textId="77777777" w:rsidR="00EE6F2B" w:rsidRPr="00EE6F2B" w:rsidRDefault="00EE6F2B" w:rsidP="00F70F49">
      <w:pPr>
        <w:spacing w:line="360" w:lineRule="auto"/>
        <w:jc w:val="both"/>
        <w:rPr>
          <w:rFonts w:ascii="Myriad Pro" w:hAnsi="Myriad Pro" w:cs="Arial"/>
          <w:sz w:val="24"/>
          <w:szCs w:val="24"/>
        </w:rPr>
      </w:pPr>
      <w:r w:rsidRPr="00EE6F2B">
        <w:rPr>
          <w:rFonts w:ascii="Myriad Pro" w:hAnsi="Myriad Pro" w:cs="Arial"/>
          <w:sz w:val="24"/>
          <w:szCs w:val="24"/>
        </w:rPr>
        <w:t>Informacja prasowa</w:t>
      </w:r>
    </w:p>
    <w:p w14:paraId="7B214008" w14:textId="058CDB0D" w:rsidR="00F70F49" w:rsidRDefault="001E68CE" w:rsidP="00F70F49">
      <w:pPr>
        <w:spacing w:line="360" w:lineRule="auto"/>
        <w:jc w:val="both"/>
        <w:rPr>
          <w:rFonts w:ascii="Myriad Pro" w:hAnsi="Myriad Pro" w:cs="Arial"/>
          <w:b/>
          <w:sz w:val="24"/>
          <w:szCs w:val="24"/>
        </w:rPr>
      </w:pPr>
      <w:r>
        <w:rPr>
          <w:rFonts w:ascii="Myriad Pro" w:hAnsi="Myriad Pro" w:cs="Arial"/>
          <w:b/>
          <w:sz w:val="24"/>
          <w:szCs w:val="24"/>
        </w:rPr>
        <w:t>Poznań</w:t>
      </w:r>
      <w:r w:rsidR="00F70F49">
        <w:rPr>
          <w:rFonts w:ascii="Myriad Pro" w:hAnsi="Myriad Pro" w:cs="Arial"/>
          <w:b/>
          <w:sz w:val="24"/>
          <w:szCs w:val="24"/>
        </w:rPr>
        <w:t>: Poznaj nową ofertę</w:t>
      </w:r>
      <w:r w:rsidR="00F70F49" w:rsidRPr="00F70F49">
        <w:rPr>
          <w:rFonts w:ascii="Myriad Pro" w:hAnsi="Myriad Pro" w:cs="Arial"/>
          <w:b/>
          <w:sz w:val="24"/>
          <w:szCs w:val="24"/>
        </w:rPr>
        <w:t xml:space="preserve"> „</w:t>
      </w:r>
      <w:r w:rsidR="00F70F49" w:rsidRPr="00E57C1D">
        <w:rPr>
          <w:rFonts w:ascii="Myriad Pro" w:hAnsi="Myriad Pro" w:cs="Arial"/>
          <w:b/>
          <w:sz w:val="24"/>
          <w:szCs w:val="24"/>
        </w:rPr>
        <w:t>Wakacje od abonamentu w Netii</w:t>
      </w:r>
      <w:r w:rsidR="00F70F49">
        <w:rPr>
          <w:rFonts w:ascii="Myriad Pro" w:hAnsi="Myriad Pro" w:cs="Arial"/>
          <w:b/>
          <w:sz w:val="24"/>
          <w:szCs w:val="24"/>
        </w:rPr>
        <w:t>”</w:t>
      </w:r>
    </w:p>
    <w:p w14:paraId="45A25D9B" w14:textId="3EB65AC9" w:rsidR="00F70F49" w:rsidRDefault="0095521E" w:rsidP="00F70F49">
      <w:pPr>
        <w:spacing w:line="360" w:lineRule="auto"/>
        <w:jc w:val="both"/>
        <w:rPr>
          <w:rFonts w:ascii="Myriad Pro" w:hAnsi="Myriad Pro" w:cs="Arial"/>
          <w:b/>
          <w:sz w:val="24"/>
          <w:szCs w:val="24"/>
        </w:rPr>
      </w:pPr>
      <w:r>
        <w:rPr>
          <w:rFonts w:ascii="Myriad Pro" w:hAnsi="Myriad Pro" w:cs="Arial"/>
          <w:b/>
          <w:sz w:val="24"/>
          <w:szCs w:val="24"/>
        </w:rPr>
        <w:t>Już od</w:t>
      </w:r>
      <w:r w:rsidR="00F70F49">
        <w:rPr>
          <w:rFonts w:ascii="Myriad Pro" w:hAnsi="Myriad Pro" w:cs="Arial"/>
          <w:b/>
          <w:sz w:val="24"/>
          <w:szCs w:val="24"/>
        </w:rPr>
        <w:t xml:space="preserve"> 2 lipca w </w:t>
      </w:r>
      <w:r w:rsidR="00F70F49" w:rsidRPr="00E57C1D">
        <w:rPr>
          <w:rFonts w:ascii="Myriad Pro" w:hAnsi="Myriad Pro" w:cs="Arial"/>
          <w:b/>
          <w:sz w:val="24"/>
          <w:szCs w:val="24"/>
        </w:rPr>
        <w:t>Neti</w:t>
      </w:r>
      <w:r w:rsidR="00F70F49">
        <w:rPr>
          <w:rFonts w:ascii="Myriad Pro" w:hAnsi="Myriad Pro" w:cs="Arial"/>
          <w:b/>
          <w:sz w:val="24"/>
          <w:szCs w:val="24"/>
        </w:rPr>
        <w:t xml:space="preserve">i dostępna jest </w:t>
      </w:r>
      <w:r>
        <w:rPr>
          <w:rFonts w:ascii="Myriad Pro" w:hAnsi="Myriad Pro" w:cs="Arial"/>
          <w:b/>
          <w:sz w:val="24"/>
          <w:szCs w:val="24"/>
        </w:rPr>
        <w:t>letnia</w:t>
      </w:r>
      <w:r w:rsidR="00F70F49">
        <w:rPr>
          <w:rFonts w:ascii="Myriad Pro" w:hAnsi="Myriad Pro" w:cs="Arial"/>
          <w:b/>
          <w:sz w:val="24"/>
          <w:szCs w:val="24"/>
        </w:rPr>
        <w:t xml:space="preserve"> oferta </w:t>
      </w:r>
      <w:r w:rsidR="00F70F49" w:rsidRPr="00E57C1D">
        <w:rPr>
          <w:rFonts w:ascii="Myriad Pro" w:hAnsi="Myriad Pro" w:cs="Arial"/>
          <w:b/>
          <w:sz w:val="24"/>
          <w:szCs w:val="24"/>
        </w:rPr>
        <w:t>„</w:t>
      </w:r>
      <w:r w:rsidR="00F70F49">
        <w:rPr>
          <w:rFonts w:ascii="Myriad Pro" w:hAnsi="Myriad Pro" w:cs="Arial"/>
          <w:b/>
          <w:sz w:val="24"/>
          <w:szCs w:val="24"/>
        </w:rPr>
        <w:t>W</w:t>
      </w:r>
      <w:r w:rsidR="00F70F49" w:rsidRPr="00E57C1D">
        <w:rPr>
          <w:rFonts w:ascii="Myriad Pro" w:hAnsi="Myriad Pro" w:cs="Arial"/>
          <w:b/>
          <w:sz w:val="24"/>
          <w:szCs w:val="24"/>
        </w:rPr>
        <w:t>akacje od</w:t>
      </w:r>
      <w:r w:rsidR="00204B73">
        <w:rPr>
          <w:rFonts w:ascii="Myriad Pro" w:hAnsi="Myriad Pro" w:cs="Arial"/>
          <w:b/>
          <w:sz w:val="24"/>
          <w:szCs w:val="24"/>
        </w:rPr>
        <w:t> </w:t>
      </w:r>
      <w:r w:rsidR="00F70F49" w:rsidRPr="00E57C1D">
        <w:rPr>
          <w:rFonts w:ascii="Myriad Pro" w:hAnsi="Myriad Pro" w:cs="Arial"/>
          <w:b/>
          <w:sz w:val="24"/>
          <w:szCs w:val="24"/>
        </w:rPr>
        <w:t>abonamentu w</w:t>
      </w:r>
      <w:r>
        <w:rPr>
          <w:rFonts w:ascii="Myriad Pro" w:hAnsi="Myriad Pro" w:cs="Arial"/>
          <w:b/>
          <w:sz w:val="24"/>
          <w:szCs w:val="24"/>
        </w:rPr>
        <w:t> </w:t>
      </w:r>
      <w:r w:rsidR="00F70F49" w:rsidRPr="00E57C1D">
        <w:rPr>
          <w:rFonts w:ascii="Myriad Pro" w:hAnsi="Myriad Pro" w:cs="Arial"/>
          <w:b/>
          <w:sz w:val="24"/>
          <w:szCs w:val="24"/>
        </w:rPr>
        <w:t>Netii”</w:t>
      </w:r>
      <w:r w:rsidR="00F70F49">
        <w:rPr>
          <w:rFonts w:ascii="Myriad Pro" w:hAnsi="Myriad Pro" w:cs="Arial"/>
          <w:b/>
          <w:sz w:val="24"/>
          <w:szCs w:val="24"/>
        </w:rPr>
        <w:t>. Przez trzy miesiące Internet lub Internet + TV</w:t>
      </w:r>
      <w:r w:rsidR="005A1227">
        <w:rPr>
          <w:rFonts w:ascii="Myriad Pro" w:hAnsi="Myriad Pro" w:cs="Arial"/>
          <w:b/>
          <w:sz w:val="24"/>
          <w:szCs w:val="24"/>
        </w:rPr>
        <w:t xml:space="preserve"> </w:t>
      </w:r>
      <w:r>
        <w:rPr>
          <w:rFonts w:ascii="Myriad Pro" w:hAnsi="Myriad Pro" w:cs="Arial"/>
          <w:b/>
          <w:sz w:val="24"/>
          <w:szCs w:val="24"/>
        </w:rPr>
        <w:t>można kupić zaledwie</w:t>
      </w:r>
      <w:r w:rsidR="00F70F49">
        <w:rPr>
          <w:rFonts w:ascii="Myriad Pro" w:hAnsi="Myriad Pro" w:cs="Arial"/>
          <w:b/>
          <w:sz w:val="24"/>
          <w:szCs w:val="24"/>
        </w:rPr>
        <w:t xml:space="preserve"> za</w:t>
      </w:r>
      <w:r>
        <w:rPr>
          <w:rFonts w:ascii="Myriad Pro" w:hAnsi="Myriad Pro" w:cs="Arial"/>
          <w:b/>
          <w:sz w:val="24"/>
          <w:szCs w:val="24"/>
        </w:rPr>
        <w:t> </w:t>
      </w:r>
      <w:r w:rsidR="00F70F49">
        <w:rPr>
          <w:rFonts w:ascii="Myriad Pro" w:hAnsi="Myriad Pro" w:cs="Arial"/>
          <w:b/>
          <w:sz w:val="24"/>
          <w:szCs w:val="24"/>
        </w:rPr>
        <w:t>1</w:t>
      </w:r>
      <w:r>
        <w:rPr>
          <w:rFonts w:ascii="Myriad Pro" w:hAnsi="Myriad Pro" w:cs="Arial"/>
          <w:b/>
          <w:sz w:val="24"/>
          <w:szCs w:val="24"/>
        </w:rPr>
        <w:t> </w:t>
      </w:r>
      <w:r w:rsidR="00F70F49">
        <w:rPr>
          <w:rFonts w:ascii="Myriad Pro" w:hAnsi="Myriad Pro" w:cs="Arial"/>
          <w:b/>
          <w:sz w:val="24"/>
          <w:szCs w:val="24"/>
        </w:rPr>
        <w:t>zł</w:t>
      </w:r>
      <w:r w:rsidR="005A1227">
        <w:rPr>
          <w:rFonts w:ascii="Myriad Pro" w:hAnsi="Myriad Pro" w:cs="Arial"/>
          <w:b/>
          <w:sz w:val="24"/>
          <w:szCs w:val="24"/>
        </w:rPr>
        <w:t>!</w:t>
      </w:r>
    </w:p>
    <w:p w14:paraId="00EDCFF7" w14:textId="5FFE559E" w:rsidR="00F70F49" w:rsidRDefault="00F70F49" w:rsidP="00F70F49">
      <w:pPr>
        <w:spacing w:line="360" w:lineRule="auto"/>
        <w:jc w:val="both"/>
        <w:rPr>
          <w:rFonts w:ascii="Myriad Pro" w:hAnsi="Myriad Pro" w:cs="Arial"/>
          <w:sz w:val="24"/>
          <w:szCs w:val="24"/>
        </w:rPr>
      </w:pPr>
      <w:r w:rsidRPr="00E57C1D">
        <w:rPr>
          <w:rFonts w:ascii="Myriad Pro" w:hAnsi="Myriad Pro" w:cs="Arial"/>
          <w:sz w:val="24"/>
          <w:szCs w:val="24"/>
        </w:rPr>
        <w:t>W nowej</w:t>
      </w:r>
      <w:r w:rsidR="00204B73">
        <w:rPr>
          <w:rFonts w:ascii="Myriad Pro" w:hAnsi="Myriad Pro" w:cs="Arial"/>
          <w:sz w:val="24"/>
          <w:szCs w:val="24"/>
        </w:rPr>
        <w:t xml:space="preserve"> </w:t>
      </w:r>
      <w:r w:rsidRPr="00E57C1D">
        <w:rPr>
          <w:rFonts w:ascii="Myriad Pro" w:hAnsi="Myriad Pro" w:cs="Arial"/>
          <w:sz w:val="24"/>
          <w:szCs w:val="24"/>
        </w:rPr>
        <w:t xml:space="preserve">ofercie Netii szybki stacjonarny dostęp do </w:t>
      </w:r>
      <w:r w:rsidR="00EE6F2B">
        <w:rPr>
          <w:rFonts w:ascii="Myriad Pro" w:hAnsi="Myriad Pro" w:cs="Arial"/>
          <w:sz w:val="24"/>
          <w:szCs w:val="24"/>
        </w:rPr>
        <w:t>I</w:t>
      </w:r>
      <w:r w:rsidRPr="00E57C1D">
        <w:rPr>
          <w:rFonts w:ascii="Myriad Pro" w:hAnsi="Myriad Pro" w:cs="Arial"/>
          <w:sz w:val="24"/>
          <w:szCs w:val="24"/>
        </w:rPr>
        <w:t xml:space="preserve">nternetu przez pierwsze </w:t>
      </w:r>
      <w:r w:rsidRPr="00EE6F2B">
        <w:rPr>
          <w:rFonts w:ascii="Myriad Pro" w:hAnsi="Myriad Pro" w:cs="Arial"/>
          <w:b/>
          <w:sz w:val="24"/>
          <w:szCs w:val="24"/>
        </w:rPr>
        <w:t>3</w:t>
      </w:r>
      <w:r w:rsidR="00204B73">
        <w:rPr>
          <w:rFonts w:ascii="Myriad Pro" w:hAnsi="Myriad Pro" w:cs="Arial"/>
          <w:b/>
          <w:sz w:val="24"/>
          <w:szCs w:val="24"/>
        </w:rPr>
        <w:t> </w:t>
      </w:r>
      <w:r w:rsidRPr="00EE6F2B">
        <w:rPr>
          <w:rFonts w:ascii="Myriad Pro" w:hAnsi="Myriad Pro" w:cs="Arial"/>
          <w:b/>
          <w:sz w:val="24"/>
          <w:szCs w:val="24"/>
        </w:rPr>
        <w:t>miesiące kosztuje jedy</w:t>
      </w:r>
      <w:bookmarkStart w:id="0" w:name="_GoBack"/>
      <w:bookmarkEnd w:id="0"/>
      <w:r w:rsidRPr="00EE6F2B">
        <w:rPr>
          <w:rFonts w:ascii="Myriad Pro" w:hAnsi="Myriad Pro" w:cs="Arial"/>
          <w:b/>
          <w:sz w:val="24"/>
          <w:szCs w:val="24"/>
        </w:rPr>
        <w:t>nie 1 zł miesięcznie</w:t>
      </w:r>
      <w:r w:rsidRPr="00E57C1D">
        <w:rPr>
          <w:rFonts w:ascii="Myriad Pro" w:hAnsi="Myriad Pro" w:cs="Arial"/>
          <w:sz w:val="24"/>
          <w:szCs w:val="24"/>
        </w:rPr>
        <w:t>. Od czwartego miesiąca kontraktu, cena wynosi 49,90 zł miesięcznie</w:t>
      </w:r>
      <w:r w:rsidR="00EE6F2B">
        <w:rPr>
          <w:rFonts w:ascii="Myriad Pro" w:hAnsi="Myriad Pro" w:cs="Arial"/>
          <w:sz w:val="24"/>
          <w:szCs w:val="24"/>
        </w:rPr>
        <w:t xml:space="preserve">. </w:t>
      </w:r>
      <w:r w:rsidRPr="00E57C1D">
        <w:rPr>
          <w:rFonts w:ascii="Myriad Pro" w:hAnsi="Myriad Pro" w:cs="Arial"/>
          <w:sz w:val="24"/>
          <w:szCs w:val="24"/>
        </w:rPr>
        <w:t xml:space="preserve">W przypadku łączy w technologiach światłowodowych możliwe jest przyspieszenie </w:t>
      </w:r>
      <w:proofErr w:type="spellStart"/>
      <w:r w:rsidRPr="00E57C1D">
        <w:rPr>
          <w:rFonts w:ascii="Myriad Pro" w:hAnsi="Myriad Pro" w:cs="Arial"/>
          <w:sz w:val="24"/>
          <w:szCs w:val="24"/>
        </w:rPr>
        <w:t>internetu</w:t>
      </w:r>
      <w:proofErr w:type="spellEnd"/>
      <w:r w:rsidR="0095521E">
        <w:rPr>
          <w:rFonts w:ascii="Myriad Pro" w:hAnsi="Myriad Pro" w:cs="Arial"/>
          <w:sz w:val="24"/>
          <w:szCs w:val="24"/>
        </w:rPr>
        <w:t xml:space="preserve"> nawet</w:t>
      </w:r>
      <w:r w:rsidRPr="00E57C1D">
        <w:rPr>
          <w:rFonts w:ascii="Myriad Pro" w:hAnsi="Myriad Pro" w:cs="Arial"/>
          <w:sz w:val="24"/>
          <w:szCs w:val="24"/>
        </w:rPr>
        <w:t xml:space="preserve"> do 300 </w:t>
      </w:r>
      <w:proofErr w:type="spellStart"/>
      <w:r w:rsidRPr="00E57C1D">
        <w:rPr>
          <w:rFonts w:ascii="Myriad Pro" w:hAnsi="Myriad Pro" w:cs="Arial"/>
          <w:sz w:val="24"/>
          <w:szCs w:val="24"/>
        </w:rPr>
        <w:t>Mb</w:t>
      </w:r>
      <w:proofErr w:type="spellEnd"/>
      <w:r w:rsidRPr="00E57C1D">
        <w:rPr>
          <w:rFonts w:ascii="Myriad Pro" w:hAnsi="Myriad Pro" w:cs="Arial"/>
          <w:sz w:val="24"/>
          <w:szCs w:val="24"/>
        </w:rPr>
        <w:t xml:space="preserve">/s w cenie 69,90 zł, a do 900 </w:t>
      </w:r>
      <w:proofErr w:type="spellStart"/>
      <w:r w:rsidRPr="00E57C1D">
        <w:rPr>
          <w:rFonts w:ascii="Myriad Pro" w:hAnsi="Myriad Pro" w:cs="Arial"/>
          <w:sz w:val="24"/>
          <w:szCs w:val="24"/>
        </w:rPr>
        <w:t>Mb</w:t>
      </w:r>
      <w:proofErr w:type="spellEnd"/>
      <w:r w:rsidRPr="00E57C1D">
        <w:rPr>
          <w:rFonts w:ascii="Myriad Pro" w:hAnsi="Myriad Pro" w:cs="Arial"/>
          <w:sz w:val="24"/>
          <w:szCs w:val="24"/>
        </w:rPr>
        <w:t>/s w cenie 89,90 (</w:t>
      </w:r>
      <w:r w:rsidR="0095521E">
        <w:rPr>
          <w:rFonts w:ascii="Myriad Pro" w:hAnsi="Myriad Pro" w:cs="Arial"/>
          <w:sz w:val="24"/>
          <w:szCs w:val="24"/>
        </w:rPr>
        <w:t xml:space="preserve">oczywiście </w:t>
      </w:r>
      <w:r w:rsidRPr="00E57C1D">
        <w:rPr>
          <w:rFonts w:ascii="Myriad Pro" w:hAnsi="Myriad Pro" w:cs="Arial"/>
          <w:sz w:val="24"/>
          <w:szCs w:val="24"/>
        </w:rPr>
        <w:t>po okresie promocyjnym, w którym usługi są dostępne za 1 zł).</w:t>
      </w:r>
      <w:r>
        <w:rPr>
          <w:rFonts w:ascii="Myriad Pro" w:hAnsi="Myriad Pro" w:cs="Arial"/>
          <w:sz w:val="24"/>
          <w:szCs w:val="24"/>
        </w:rPr>
        <w:t xml:space="preserve"> </w:t>
      </w:r>
    </w:p>
    <w:p w14:paraId="3E4FE33D" w14:textId="74A0130B" w:rsidR="00EE6F2B" w:rsidRPr="00F70F49" w:rsidRDefault="00EE6F2B" w:rsidP="00EE6F2B">
      <w:pPr>
        <w:spacing w:line="360" w:lineRule="auto"/>
        <w:jc w:val="both"/>
        <w:rPr>
          <w:rFonts w:ascii="Myriad Pro" w:hAnsi="Myriad Pro" w:cs="Arial"/>
          <w:sz w:val="24"/>
          <w:szCs w:val="24"/>
        </w:rPr>
      </w:pPr>
      <w:r w:rsidRPr="00E57C1D">
        <w:rPr>
          <w:rFonts w:ascii="Myriad Pro" w:hAnsi="Myriad Pro" w:cs="Arial"/>
          <w:sz w:val="24"/>
          <w:szCs w:val="24"/>
        </w:rPr>
        <w:t>Promocj</w:t>
      </w:r>
      <w:r>
        <w:rPr>
          <w:rFonts w:ascii="Myriad Pro" w:hAnsi="Myriad Pro" w:cs="Arial"/>
          <w:sz w:val="24"/>
          <w:szCs w:val="24"/>
        </w:rPr>
        <w:t>a</w:t>
      </w:r>
      <w:r w:rsidRPr="00E57C1D">
        <w:rPr>
          <w:rFonts w:ascii="Myriad Pro" w:hAnsi="Myriad Pro" w:cs="Arial"/>
          <w:sz w:val="24"/>
          <w:szCs w:val="24"/>
        </w:rPr>
        <w:t xml:space="preserve"> skierowan</w:t>
      </w:r>
      <w:r>
        <w:rPr>
          <w:rFonts w:ascii="Myriad Pro" w:hAnsi="Myriad Pro" w:cs="Arial"/>
          <w:sz w:val="24"/>
          <w:szCs w:val="24"/>
        </w:rPr>
        <w:t>a</w:t>
      </w:r>
      <w:r w:rsidRPr="00E57C1D">
        <w:rPr>
          <w:rFonts w:ascii="Myriad Pro" w:hAnsi="Myriad Pro" w:cs="Arial"/>
          <w:sz w:val="24"/>
          <w:szCs w:val="24"/>
        </w:rPr>
        <w:t xml:space="preserve"> </w:t>
      </w:r>
      <w:r>
        <w:rPr>
          <w:rFonts w:ascii="Myriad Pro" w:hAnsi="Myriad Pro" w:cs="Arial"/>
          <w:sz w:val="24"/>
          <w:szCs w:val="24"/>
        </w:rPr>
        <w:t>jest</w:t>
      </w:r>
      <w:r w:rsidRPr="00E57C1D">
        <w:rPr>
          <w:rFonts w:ascii="Myriad Pro" w:hAnsi="Myriad Pro" w:cs="Arial"/>
          <w:sz w:val="24"/>
          <w:szCs w:val="24"/>
        </w:rPr>
        <w:t xml:space="preserve"> do </w:t>
      </w:r>
      <w:r w:rsidRPr="001C1795">
        <w:rPr>
          <w:rFonts w:ascii="Myriad Pro" w:hAnsi="Myriad Pro" w:cs="Arial"/>
          <w:b/>
          <w:sz w:val="24"/>
          <w:szCs w:val="24"/>
        </w:rPr>
        <w:t>nowych i obecnych klientów Netii</w:t>
      </w:r>
      <w:r w:rsidR="00B40102">
        <w:rPr>
          <w:rFonts w:ascii="Myriad Pro" w:hAnsi="Myriad Pro" w:cs="Arial"/>
          <w:sz w:val="24"/>
          <w:szCs w:val="24"/>
        </w:rPr>
        <w:t xml:space="preserve"> oraz </w:t>
      </w:r>
      <w:r>
        <w:rPr>
          <w:rFonts w:ascii="Myriad Pro" w:hAnsi="Myriad Pro" w:cs="Arial"/>
          <w:sz w:val="24"/>
          <w:szCs w:val="24"/>
        </w:rPr>
        <w:t>d</w:t>
      </w:r>
      <w:r w:rsidR="00B40102">
        <w:rPr>
          <w:rFonts w:ascii="Myriad Pro" w:hAnsi="Myriad Pro" w:cs="Arial"/>
          <w:sz w:val="24"/>
          <w:szCs w:val="24"/>
        </w:rPr>
        <w:t>o</w:t>
      </w:r>
      <w:r w:rsidRPr="00F70F49">
        <w:rPr>
          <w:rFonts w:ascii="Myriad Pro" w:hAnsi="Myriad Pro" w:cs="Arial"/>
          <w:sz w:val="24"/>
          <w:szCs w:val="24"/>
        </w:rPr>
        <w:t xml:space="preserve"> </w:t>
      </w:r>
      <w:r w:rsidRPr="001C1795">
        <w:rPr>
          <w:rFonts w:ascii="Myriad Pro" w:hAnsi="Myriad Pro" w:cs="Arial"/>
          <w:b/>
          <w:sz w:val="24"/>
          <w:szCs w:val="24"/>
        </w:rPr>
        <w:t>klientów Grupy C</w:t>
      </w:r>
      <w:r w:rsidR="0095521E">
        <w:rPr>
          <w:rFonts w:ascii="Myriad Pro" w:hAnsi="Myriad Pro" w:cs="Arial"/>
          <w:b/>
          <w:sz w:val="24"/>
          <w:szCs w:val="24"/>
        </w:rPr>
        <w:t xml:space="preserve">yfrowego Polsatu m.in. Plusa, Plus Banku. </w:t>
      </w:r>
      <w:r w:rsidR="00BF139E">
        <w:rPr>
          <w:rFonts w:ascii="Myriad Pro" w:hAnsi="Myriad Pro" w:cs="Arial"/>
          <w:sz w:val="24"/>
          <w:szCs w:val="24"/>
        </w:rPr>
        <w:t>Z rabatem</w:t>
      </w:r>
      <w:r w:rsidR="00B40102">
        <w:rPr>
          <w:rFonts w:ascii="Myriad Pro" w:hAnsi="Myriad Pro" w:cs="Arial"/>
          <w:sz w:val="24"/>
          <w:szCs w:val="24"/>
        </w:rPr>
        <w:t xml:space="preserve"> </w:t>
      </w:r>
      <w:proofErr w:type="spellStart"/>
      <w:r w:rsidRPr="00F70F49">
        <w:rPr>
          <w:rFonts w:ascii="Myriad Pro" w:hAnsi="Myriad Pro" w:cs="Arial"/>
          <w:sz w:val="24"/>
          <w:szCs w:val="24"/>
        </w:rPr>
        <w:t>smartDOM</w:t>
      </w:r>
      <w:proofErr w:type="spellEnd"/>
      <w:r w:rsidR="0095521E">
        <w:rPr>
          <w:rFonts w:ascii="Myriad Pro" w:hAnsi="Myriad Pro" w:cs="Arial"/>
          <w:sz w:val="24"/>
          <w:szCs w:val="24"/>
        </w:rPr>
        <w:t xml:space="preserve"> </w:t>
      </w:r>
      <w:r w:rsidRPr="00F70F49">
        <w:rPr>
          <w:rFonts w:ascii="Myriad Pro" w:hAnsi="Myriad Pro" w:cs="Arial"/>
          <w:sz w:val="24"/>
          <w:szCs w:val="24"/>
        </w:rPr>
        <w:t>każd</w:t>
      </w:r>
      <w:r w:rsidR="005A1227">
        <w:rPr>
          <w:rFonts w:ascii="Myriad Pro" w:hAnsi="Myriad Pro" w:cs="Arial"/>
          <w:sz w:val="24"/>
          <w:szCs w:val="24"/>
        </w:rPr>
        <w:t>a</w:t>
      </w:r>
      <w:r w:rsidRPr="00F70F49">
        <w:rPr>
          <w:rFonts w:ascii="Myriad Pro" w:hAnsi="Myriad Pro" w:cs="Arial"/>
          <w:sz w:val="24"/>
          <w:szCs w:val="24"/>
        </w:rPr>
        <w:t xml:space="preserve"> z usług</w:t>
      </w:r>
      <w:r w:rsidR="00B40102">
        <w:rPr>
          <w:rFonts w:ascii="Myriad Pro" w:hAnsi="Myriad Pro" w:cs="Arial"/>
          <w:sz w:val="24"/>
          <w:szCs w:val="24"/>
        </w:rPr>
        <w:t xml:space="preserve"> </w:t>
      </w:r>
      <w:r w:rsidR="0095521E">
        <w:rPr>
          <w:rFonts w:ascii="Myriad Pro" w:hAnsi="Myriad Pro" w:cs="Arial"/>
          <w:sz w:val="24"/>
          <w:szCs w:val="24"/>
        </w:rPr>
        <w:t xml:space="preserve">promocyjnych </w:t>
      </w:r>
      <w:r w:rsidR="00B40102">
        <w:rPr>
          <w:rFonts w:ascii="Myriad Pro" w:hAnsi="Myriad Pro" w:cs="Arial"/>
          <w:sz w:val="24"/>
          <w:szCs w:val="24"/>
        </w:rPr>
        <w:t xml:space="preserve">dostępna jest 10 </w:t>
      </w:r>
      <w:r w:rsidR="00B40102" w:rsidRPr="00F70F49">
        <w:rPr>
          <w:rFonts w:ascii="Myriad Pro" w:hAnsi="Myriad Pro" w:cs="Arial"/>
          <w:sz w:val="24"/>
          <w:szCs w:val="24"/>
        </w:rPr>
        <w:t>zł taniej</w:t>
      </w:r>
      <w:r w:rsidR="00B40102">
        <w:rPr>
          <w:rFonts w:ascii="Myriad Pro" w:hAnsi="Myriad Pro" w:cs="Arial"/>
          <w:sz w:val="24"/>
          <w:szCs w:val="24"/>
        </w:rPr>
        <w:t>.</w:t>
      </w:r>
    </w:p>
    <w:p w14:paraId="2481BD97" w14:textId="640856AF" w:rsidR="0095521E" w:rsidRDefault="0095521E" w:rsidP="00EE6F2B">
      <w:pPr>
        <w:spacing w:line="360" w:lineRule="auto"/>
        <w:jc w:val="both"/>
        <w:rPr>
          <w:rFonts w:ascii="Myriad Pro" w:hAnsi="Myriad Pro" w:cs="Arial"/>
          <w:sz w:val="24"/>
          <w:szCs w:val="24"/>
        </w:rPr>
      </w:pPr>
      <w:r>
        <w:rPr>
          <w:rFonts w:ascii="Myriad Pro" w:hAnsi="Myriad Pro" w:cs="Arial"/>
          <w:sz w:val="24"/>
          <w:szCs w:val="24"/>
        </w:rPr>
        <w:t>Już teraz</w:t>
      </w:r>
      <w:r w:rsidR="00EE6F2B">
        <w:rPr>
          <w:rFonts w:ascii="Myriad Pro" w:hAnsi="Myriad Pro" w:cs="Arial"/>
          <w:sz w:val="24"/>
          <w:szCs w:val="24"/>
        </w:rPr>
        <w:t xml:space="preserve"> zapraszamy mieszkańców </w:t>
      </w:r>
      <w:r w:rsidR="001E68CE">
        <w:rPr>
          <w:rFonts w:ascii="Myriad Pro" w:hAnsi="Myriad Pro" w:cs="Arial"/>
          <w:sz w:val="24"/>
          <w:szCs w:val="24"/>
        </w:rPr>
        <w:t>Poznania</w:t>
      </w:r>
      <w:r w:rsidR="00EE6F2B">
        <w:rPr>
          <w:rFonts w:ascii="Myriad Pro" w:hAnsi="Myriad Pro" w:cs="Arial"/>
          <w:sz w:val="24"/>
          <w:szCs w:val="24"/>
        </w:rPr>
        <w:t xml:space="preserve"> do</w:t>
      </w:r>
      <w:r w:rsidR="00204B73">
        <w:rPr>
          <w:rFonts w:ascii="Myriad Pro" w:hAnsi="Myriad Pro" w:cs="Arial"/>
          <w:sz w:val="24"/>
          <w:szCs w:val="24"/>
        </w:rPr>
        <w:t xml:space="preserve"> </w:t>
      </w:r>
      <w:r w:rsidR="000775EC">
        <w:rPr>
          <w:rFonts w:ascii="Myriad Pro" w:hAnsi="Myriad Pro" w:cs="Arial"/>
          <w:sz w:val="24"/>
          <w:szCs w:val="24"/>
        </w:rPr>
        <w:t>stacjonarnych</w:t>
      </w:r>
      <w:r w:rsidR="00EE6F2B">
        <w:rPr>
          <w:rFonts w:ascii="Myriad Pro" w:hAnsi="Myriad Pro" w:cs="Arial"/>
          <w:sz w:val="24"/>
          <w:szCs w:val="24"/>
        </w:rPr>
        <w:t xml:space="preserve"> punktów sprzedaży. </w:t>
      </w:r>
      <w:r w:rsidR="00B40102">
        <w:rPr>
          <w:rFonts w:ascii="Myriad Pro" w:hAnsi="Myriad Pro" w:cs="Arial"/>
          <w:sz w:val="24"/>
          <w:szCs w:val="24"/>
        </w:rPr>
        <w:t>Na</w:t>
      </w:r>
      <w:r w:rsidR="00204B73">
        <w:rPr>
          <w:rFonts w:ascii="Myriad Pro" w:hAnsi="Myriad Pro" w:cs="Arial"/>
          <w:sz w:val="24"/>
          <w:szCs w:val="24"/>
        </w:rPr>
        <w:t> </w:t>
      </w:r>
      <w:r w:rsidR="00B40102">
        <w:rPr>
          <w:rFonts w:ascii="Myriad Pro" w:hAnsi="Myriad Pro" w:cs="Arial"/>
          <w:sz w:val="24"/>
          <w:szCs w:val="24"/>
        </w:rPr>
        <w:t>p</w:t>
      </w:r>
      <w:r w:rsidR="00B40102" w:rsidRPr="00EE6F2B">
        <w:rPr>
          <w:rFonts w:ascii="Myriad Pro" w:hAnsi="Myriad Pro" w:cs="Arial"/>
          <w:sz w:val="24"/>
          <w:szCs w:val="24"/>
        </w:rPr>
        <w:t>oniżej map</w:t>
      </w:r>
      <w:r w:rsidR="00B40102">
        <w:rPr>
          <w:rFonts w:ascii="Myriad Pro" w:hAnsi="Myriad Pro" w:cs="Arial"/>
          <w:sz w:val="24"/>
          <w:szCs w:val="24"/>
        </w:rPr>
        <w:t xml:space="preserve">ie </w:t>
      </w:r>
      <w:r w:rsidR="00B40102" w:rsidRPr="00EE6F2B">
        <w:rPr>
          <w:rFonts w:ascii="Myriad Pro" w:hAnsi="Myriad Pro" w:cs="Arial"/>
          <w:sz w:val="24"/>
          <w:szCs w:val="24"/>
        </w:rPr>
        <w:t xml:space="preserve">zostały </w:t>
      </w:r>
      <w:r>
        <w:rPr>
          <w:rFonts w:ascii="Myriad Pro" w:hAnsi="Myriad Pro" w:cs="Arial"/>
          <w:sz w:val="24"/>
          <w:szCs w:val="24"/>
        </w:rPr>
        <w:t>zaznaczone</w:t>
      </w:r>
      <w:r w:rsidR="00B40102" w:rsidRPr="00EE6F2B">
        <w:rPr>
          <w:rFonts w:ascii="Myriad Pro" w:hAnsi="Myriad Pro" w:cs="Arial"/>
          <w:sz w:val="24"/>
          <w:szCs w:val="24"/>
        </w:rPr>
        <w:t xml:space="preserve"> </w:t>
      </w:r>
      <w:r w:rsidR="000775EC">
        <w:rPr>
          <w:rFonts w:ascii="Myriad Pro" w:hAnsi="Myriad Pro" w:cs="Arial"/>
          <w:sz w:val="24"/>
          <w:szCs w:val="24"/>
        </w:rPr>
        <w:t>salony</w:t>
      </w:r>
      <w:r w:rsidR="00B40102" w:rsidRPr="00EE6F2B">
        <w:rPr>
          <w:rFonts w:ascii="Myriad Pro" w:hAnsi="Myriad Pro" w:cs="Arial"/>
          <w:sz w:val="24"/>
          <w:szCs w:val="24"/>
        </w:rPr>
        <w:t xml:space="preserve"> Netii</w:t>
      </w:r>
      <w:r w:rsidR="00B40102">
        <w:rPr>
          <w:rFonts w:ascii="Myriad Pro" w:hAnsi="Myriad Pro" w:cs="Arial"/>
          <w:sz w:val="24"/>
          <w:szCs w:val="24"/>
        </w:rPr>
        <w:t>,</w:t>
      </w:r>
      <w:r w:rsidR="00B40102" w:rsidRPr="00EE6F2B">
        <w:rPr>
          <w:rFonts w:ascii="Myriad Pro" w:hAnsi="Myriad Pro" w:cs="Arial"/>
          <w:sz w:val="24"/>
          <w:szCs w:val="24"/>
        </w:rPr>
        <w:t xml:space="preserve"> Cyfrowego Polsatu </w:t>
      </w:r>
      <w:r w:rsidR="00B40102">
        <w:rPr>
          <w:rFonts w:ascii="Myriad Pro" w:hAnsi="Myriad Pro" w:cs="Arial"/>
          <w:sz w:val="24"/>
          <w:szCs w:val="24"/>
        </w:rPr>
        <w:t>oraz</w:t>
      </w:r>
      <w:r w:rsidR="00B40102" w:rsidRPr="00EE6F2B">
        <w:rPr>
          <w:rFonts w:ascii="Myriad Pro" w:hAnsi="Myriad Pro" w:cs="Arial"/>
          <w:sz w:val="24"/>
          <w:szCs w:val="24"/>
        </w:rPr>
        <w:t xml:space="preserve"> Plusa, które</w:t>
      </w:r>
      <w:r>
        <w:rPr>
          <w:rFonts w:ascii="Myriad Pro" w:hAnsi="Myriad Pro" w:cs="Arial"/>
          <w:sz w:val="24"/>
          <w:szCs w:val="24"/>
        </w:rPr>
        <w:t> </w:t>
      </w:r>
      <w:r>
        <w:rPr>
          <w:rFonts w:ascii="Myriad Pro" w:hAnsi="Myriad Pro" w:cs="Arial"/>
          <w:b/>
          <w:sz w:val="24"/>
          <w:szCs w:val="24"/>
        </w:rPr>
        <w:t xml:space="preserve">już sprzedają usługi Netii: </w:t>
      </w:r>
    </w:p>
    <w:p w14:paraId="12F5EFB2" w14:textId="571C0B6A" w:rsidR="0095521E" w:rsidRPr="0095521E" w:rsidRDefault="001E68CE" w:rsidP="00EE6F2B">
      <w:pPr>
        <w:spacing w:line="360" w:lineRule="auto"/>
        <w:jc w:val="both"/>
        <w:rPr>
          <w:rFonts w:ascii="Myriad Pro" w:hAnsi="Myriad Pro" w:cs="Arial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9EEBD84" wp14:editId="4A29176E">
            <wp:extent cx="5760720" cy="4073525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znań_zasię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61537" w14:textId="77777777" w:rsidR="0095521E" w:rsidRPr="0095521E" w:rsidRDefault="0095521E" w:rsidP="0095521E">
      <w:pPr>
        <w:pStyle w:val="NormalnyWeb"/>
        <w:shd w:val="clear" w:color="auto" w:fill="FEFEFE"/>
        <w:jc w:val="both"/>
        <w:rPr>
          <w:rFonts w:ascii="Myriad Pro" w:eastAsiaTheme="minorHAnsi" w:hAnsi="Myriad Pro" w:cs="Arial"/>
          <w:b/>
          <w:lang w:eastAsia="en-US"/>
        </w:rPr>
      </w:pPr>
      <w:r w:rsidRPr="0095521E">
        <w:rPr>
          <w:rFonts w:ascii="Myriad Pro" w:eastAsiaTheme="minorHAnsi" w:hAnsi="Myriad Pro" w:cs="Arial"/>
          <w:b/>
          <w:bCs/>
          <w:lang w:eastAsia="en-US"/>
        </w:rPr>
        <w:t>Monitoring prosty jak nigdy</w:t>
      </w:r>
    </w:p>
    <w:p w14:paraId="7F94E2EB" w14:textId="466CEBAC" w:rsidR="00B40102" w:rsidRDefault="0095521E" w:rsidP="003A0B45">
      <w:pPr>
        <w:pStyle w:val="NormalnyWeb"/>
        <w:shd w:val="clear" w:color="auto" w:fill="FEFEFE"/>
        <w:spacing w:line="360" w:lineRule="auto"/>
        <w:jc w:val="both"/>
        <w:rPr>
          <w:rFonts w:ascii="Myriad Pro" w:eastAsiaTheme="minorHAnsi" w:hAnsi="Myriad Pro" w:cs="Arial"/>
          <w:lang w:eastAsia="en-US"/>
        </w:rPr>
      </w:pPr>
      <w:r w:rsidRPr="0095521E">
        <w:rPr>
          <w:rFonts w:ascii="Myriad Pro" w:eastAsiaTheme="minorHAnsi" w:hAnsi="Myriad Pro" w:cs="Arial"/>
          <w:lang w:eastAsia="en-US"/>
        </w:rPr>
        <w:t xml:space="preserve">Ciekawą propozycją na wakacje jest </w:t>
      </w:r>
      <w:r w:rsidR="00A74515">
        <w:rPr>
          <w:rFonts w:ascii="Myriad Pro" w:eastAsiaTheme="minorHAnsi" w:hAnsi="Myriad Pro" w:cs="Arial"/>
          <w:lang w:eastAsia="en-US"/>
        </w:rPr>
        <w:t xml:space="preserve">również </w:t>
      </w:r>
      <w:r w:rsidRPr="0095521E">
        <w:rPr>
          <w:rFonts w:ascii="Myriad Pro" w:eastAsiaTheme="minorHAnsi" w:hAnsi="Myriad Pro" w:cs="Arial"/>
          <w:lang w:eastAsia="en-US"/>
        </w:rPr>
        <w:t>usługa monitoringu mieszkań lub domów. Klient</w:t>
      </w:r>
      <w:r>
        <w:rPr>
          <w:rFonts w:ascii="Helvetica" w:hAnsi="Helvetica"/>
          <w:color w:val="333333"/>
        </w:rPr>
        <w:t xml:space="preserve"> </w:t>
      </w:r>
      <w:r w:rsidRPr="0095521E">
        <w:rPr>
          <w:rFonts w:ascii="Myriad Pro" w:eastAsiaTheme="minorHAnsi" w:hAnsi="Myriad Pro" w:cs="Arial"/>
          <w:lang w:eastAsia="en-US"/>
        </w:rPr>
        <w:t xml:space="preserve">otrzymuje wybraną wersję kamery (do zastosowań wewnątrz lub na zewnątrz), podłącza ją do prądu, a następnie łączy się z </w:t>
      </w:r>
      <w:proofErr w:type="spellStart"/>
      <w:r w:rsidRPr="0095521E">
        <w:rPr>
          <w:rFonts w:ascii="Myriad Pro" w:eastAsiaTheme="minorHAnsi" w:hAnsi="Myriad Pro" w:cs="Arial"/>
          <w:lang w:eastAsia="en-US"/>
        </w:rPr>
        <w:t>internetem</w:t>
      </w:r>
      <w:proofErr w:type="spellEnd"/>
      <w:r w:rsidRPr="0095521E">
        <w:rPr>
          <w:rFonts w:ascii="Myriad Pro" w:eastAsiaTheme="minorHAnsi" w:hAnsi="Myriad Pro" w:cs="Arial"/>
          <w:lang w:eastAsia="en-US"/>
        </w:rPr>
        <w:t xml:space="preserve">. Od tego momentu, poprzez aplikację widzi, co dzieje się w mieszkaniu lub domu. </w:t>
      </w:r>
      <w:r w:rsidR="00A74515">
        <w:rPr>
          <w:rFonts w:ascii="Myriad Pro" w:eastAsiaTheme="minorHAnsi" w:hAnsi="Myriad Pro" w:cs="Arial"/>
          <w:lang w:eastAsia="en-US"/>
        </w:rPr>
        <w:t>W ten sposób m</w:t>
      </w:r>
      <w:r w:rsidRPr="0095521E">
        <w:rPr>
          <w:rFonts w:ascii="Myriad Pro" w:eastAsiaTheme="minorHAnsi" w:hAnsi="Myriad Pro" w:cs="Arial"/>
          <w:lang w:eastAsia="en-US"/>
        </w:rPr>
        <w:t>ożna monitorować dom lub jego otoczenie z dowolnego miejsca na świecie, na dowolnym urządzeniu: smartfonie lub laptopie. Po 3 miesiącach za 1 zł, usługa kosztuje tylko 29,90 miesięcznie.</w:t>
      </w:r>
    </w:p>
    <w:p w14:paraId="5B99FB80" w14:textId="77777777" w:rsidR="003A0B45" w:rsidRPr="003A0B45" w:rsidRDefault="003A0B45" w:rsidP="003A0B45">
      <w:pPr>
        <w:pStyle w:val="NormalnyWeb"/>
        <w:shd w:val="clear" w:color="auto" w:fill="FEFEFE"/>
        <w:spacing w:line="360" w:lineRule="auto"/>
        <w:jc w:val="both"/>
        <w:rPr>
          <w:rFonts w:ascii="Myriad Pro" w:eastAsiaTheme="minorHAnsi" w:hAnsi="Myriad Pro" w:cs="Arial"/>
          <w:lang w:eastAsia="en-US"/>
        </w:rPr>
      </w:pPr>
    </w:p>
    <w:p w14:paraId="0DD254CC" w14:textId="77777777" w:rsidR="00B40102" w:rsidRPr="003F030E" w:rsidRDefault="00B40102" w:rsidP="00B40102">
      <w:pPr>
        <w:shd w:val="clear" w:color="auto" w:fill="FFFFFF"/>
        <w:spacing w:after="0" w:line="360" w:lineRule="auto"/>
        <w:jc w:val="both"/>
        <w:rPr>
          <w:rFonts w:ascii="Myriad Pro" w:hAnsi="Myriad Pro" w:cs="Arial"/>
          <w:b/>
          <w:sz w:val="24"/>
          <w:szCs w:val="24"/>
        </w:rPr>
      </w:pPr>
      <w:r w:rsidRPr="003F030E">
        <w:rPr>
          <w:rFonts w:ascii="Myriad Pro" w:hAnsi="Myriad Pro" w:cs="Arial"/>
          <w:b/>
          <w:sz w:val="24"/>
          <w:szCs w:val="24"/>
        </w:rPr>
        <w:t>O Netii</w:t>
      </w:r>
    </w:p>
    <w:p w14:paraId="590BE0A9" w14:textId="230EEB55" w:rsidR="00B40102" w:rsidRPr="003F030E" w:rsidRDefault="00B40102" w:rsidP="00B40102">
      <w:pPr>
        <w:shd w:val="clear" w:color="auto" w:fill="FFFFFF"/>
        <w:spacing w:after="0" w:line="360" w:lineRule="auto"/>
        <w:jc w:val="both"/>
        <w:rPr>
          <w:rFonts w:ascii="Myriad Pro" w:hAnsi="Myriad Pro" w:cs="Arial"/>
          <w:b/>
          <w:sz w:val="24"/>
          <w:szCs w:val="24"/>
        </w:rPr>
      </w:pPr>
      <w:r w:rsidRPr="003F030E">
        <w:rPr>
          <w:rFonts w:ascii="Myriad Pro" w:hAnsi="Myriad Pro" w:cs="Arial"/>
          <w:b/>
          <w:sz w:val="24"/>
          <w:szCs w:val="24"/>
        </w:rPr>
        <w:t>Netia to jeden z największych polskich operatorów telekomunikacyjnych, część</w:t>
      </w:r>
      <w:r w:rsidR="00204B73">
        <w:rPr>
          <w:rFonts w:ascii="Myriad Pro" w:hAnsi="Myriad Pro" w:cs="Arial"/>
          <w:b/>
          <w:sz w:val="24"/>
          <w:szCs w:val="24"/>
        </w:rPr>
        <w:t> </w:t>
      </w:r>
      <w:r w:rsidRPr="003F030E">
        <w:rPr>
          <w:rFonts w:ascii="Myriad Pro" w:hAnsi="Myriad Pro" w:cs="Arial"/>
          <w:b/>
          <w:sz w:val="24"/>
          <w:szCs w:val="24"/>
        </w:rPr>
        <w:t xml:space="preserve">Grupy Cyfrowy Polsat. Dostarcza m.in. kompleksowe, przyjazne </w:t>
      </w:r>
      <w:r w:rsidRPr="003F030E">
        <w:rPr>
          <w:rFonts w:ascii="Myriad Pro" w:hAnsi="Myriad Pro" w:cs="Arial"/>
          <w:b/>
          <w:sz w:val="24"/>
          <w:szCs w:val="24"/>
        </w:rPr>
        <w:lastRenderedPageBreak/>
        <w:t>w</w:t>
      </w:r>
      <w:r w:rsidR="00204B73">
        <w:rPr>
          <w:rFonts w:ascii="Myriad Pro" w:hAnsi="Myriad Pro" w:cs="Arial"/>
          <w:b/>
          <w:sz w:val="24"/>
          <w:szCs w:val="24"/>
        </w:rPr>
        <w:t> </w:t>
      </w:r>
      <w:r w:rsidRPr="003F030E">
        <w:rPr>
          <w:rFonts w:ascii="Myriad Pro" w:hAnsi="Myriad Pro" w:cs="Arial"/>
          <w:b/>
          <w:sz w:val="24"/>
          <w:szCs w:val="24"/>
        </w:rPr>
        <w:t xml:space="preserve">użytkowaniu rozwiązania komunikacyjne on-line: szybki, stacjonarny dostęp do </w:t>
      </w:r>
      <w:r w:rsidR="00204B73">
        <w:rPr>
          <w:rFonts w:ascii="Myriad Pro" w:hAnsi="Myriad Pro" w:cs="Arial"/>
          <w:b/>
          <w:sz w:val="24"/>
          <w:szCs w:val="24"/>
        </w:rPr>
        <w:t>I</w:t>
      </w:r>
      <w:r w:rsidRPr="003F030E">
        <w:rPr>
          <w:rFonts w:ascii="Myriad Pro" w:hAnsi="Myriad Pro" w:cs="Arial"/>
          <w:b/>
          <w:sz w:val="24"/>
          <w:szCs w:val="24"/>
        </w:rPr>
        <w:t>nternetu, zaawansowane usługi transmisji danych oraz TV i multimedialną rozrywkę. Usługi Netii skierowane są do użytkowników prywatnych, firm oraz instytucji.</w:t>
      </w:r>
    </w:p>
    <w:p w14:paraId="37B6A955" w14:textId="77777777" w:rsidR="00EE6F2B" w:rsidRDefault="00EE6F2B" w:rsidP="00F70F49">
      <w:pPr>
        <w:spacing w:line="360" w:lineRule="auto"/>
        <w:jc w:val="both"/>
        <w:rPr>
          <w:rFonts w:ascii="Myriad Pro" w:hAnsi="Myriad Pro" w:cs="Arial"/>
          <w:sz w:val="24"/>
          <w:szCs w:val="24"/>
        </w:rPr>
      </w:pPr>
    </w:p>
    <w:p w14:paraId="758AF7F8" w14:textId="77777777" w:rsidR="007C15DA" w:rsidRDefault="005E5D19"/>
    <w:sectPr w:rsidR="007C15D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1FA00" w14:textId="77777777" w:rsidR="005E5D19" w:rsidRDefault="005E5D19" w:rsidP="00EE6F2B">
      <w:pPr>
        <w:spacing w:after="0" w:line="240" w:lineRule="auto"/>
      </w:pPr>
      <w:r>
        <w:separator/>
      </w:r>
    </w:p>
  </w:endnote>
  <w:endnote w:type="continuationSeparator" w:id="0">
    <w:p w14:paraId="574ECF93" w14:textId="77777777" w:rsidR="005E5D19" w:rsidRDefault="005E5D19" w:rsidP="00EE6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BA5A8A" w14:textId="77777777" w:rsidR="005E5D19" w:rsidRDefault="005E5D19" w:rsidP="00EE6F2B">
      <w:pPr>
        <w:spacing w:after="0" w:line="240" w:lineRule="auto"/>
      </w:pPr>
      <w:r>
        <w:separator/>
      </w:r>
    </w:p>
  </w:footnote>
  <w:footnote w:type="continuationSeparator" w:id="0">
    <w:p w14:paraId="336EF428" w14:textId="77777777" w:rsidR="005E5D19" w:rsidRDefault="005E5D19" w:rsidP="00EE6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CC59F" w14:textId="77777777" w:rsidR="00EE6F2B" w:rsidRDefault="00EE6F2B">
    <w:pPr>
      <w:pStyle w:val="Nagwek"/>
    </w:pPr>
    <w:r>
      <w:rPr>
        <w:noProof/>
        <w:lang w:eastAsia="pl-PL"/>
      </w:rPr>
      <w:drawing>
        <wp:inline distT="0" distB="0" distL="0" distR="0" wp14:anchorId="3100E836" wp14:editId="0AD935F0">
          <wp:extent cx="1409700" cy="819839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tia_kolko_poziom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979" cy="825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F49"/>
    <w:rsid w:val="000237AA"/>
    <w:rsid w:val="000775EC"/>
    <w:rsid w:val="000B0638"/>
    <w:rsid w:val="00163C17"/>
    <w:rsid w:val="001C1795"/>
    <w:rsid w:val="001E68CE"/>
    <w:rsid w:val="00204B73"/>
    <w:rsid w:val="003A0B45"/>
    <w:rsid w:val="00563045"/>
    <w:rsid w:val="005A1227"/>
    <w:rsid w:val="005E5D19"/>
    <w:rsid w:val="0066055A"/>
    <w:rsid w:val="008459F5"/>
    <w:rsid w:val="0095521E"/>
    <w:rsid w:val="00960A46"/>
    <w:rsid w:val="00A74515"/>
    <w:rsid w:val="00B40102"/>
    <w:rsid w:val="00BF139E"/>
    <w:rsid w:val="00C66150"/>
    <w:rsid w:val="00EC191A"/>
    <w:rsid w:val="00EE6F2B"/>
    <w:rsid w:val="00F7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B99E1"/>
  <w15:chartTrackingRefBased/>
  <w15:docId w15:val="{82CF8A3F-5E58-4E8F-97AC-B663E65E9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0F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70F49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6F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6F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6F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6F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6F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6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6F2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E6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6F2B"/>
  </w:style>
  <w:style w:type="paragraph" w:styleId="Stopka">
    <w:name w:val="footer"/>
    <w:basedOn w:val="Normalny"/>
    <w:link w:val="StopkaZnak"/>
    <w:uiPriority w:val="99"/>
    <w:unhideWhenUsed/>
    <w:rsid w:val="00EE6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6F2B"/>
  </w:style>
  <w:style w:type="paragraph" w:styleId="NormalnyWeb">
    <w:name w:val="Normal (Web)"/>
    <w:basedOn w:val="Normalny"/>
    <w:uiPriority w:val="99"/>
    <w:unhideWhenUsed/>
    <w:rsid w:val="00955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552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6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1708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</dc:creator>
  <cp:keywords/>
  <dc:description/>
  <cp:lastModifiedBy>Martyna</cp:lastModifiedBy>
  <cp:revision>2</cp:revision>
  <dcterms:created xsi:type="dcterms:W3CDTF">2018-07-04T09:00:00Z</dcterms:created>
  <dcterms:modified xsi:type="dcterms:W3CDTF">2018-07-04T09:00:00Z</dcterms:modified>
</cp:coreProperties>
</file>