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07" w:rsidRDefault="005F3B07" w:rsidP="00FA6244">
      <w:pPr>
        <w:spacing w:line="240" w:lineRule="auto"/>
      </w:pPr>
    </w:p>
    <w:p w:rsidR="005F3B07" w:rsidRPr="005F3B07" w:rsidRDefault="005F3B07" w:rsidP="00FA6244">
      <w:pPr>
        <w:spacing w:line="240" w:lineRule="auto"/>
      </w:pPr>
    </w:p>
    <w:p w:rsidR="005F3B07" w:rsidRDefault="005F3B07" w:rsidP="00FA6244">
      <w:pPr>
        <w:spacing w:line="240" w:lineRule="auto"/>
      </w:pPr>
    </w:p>
    <w:p w:rsidR="00FA6244" w:rsidRPr="00B96364" w:rsidRDefault="00FA6244" w:rsidP="00FA624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96364">
        <w:rPr>
          <w:rFonts w:ascii="Arial" w:hAnsi="Arial" w:cs="Arial"/>
          <w:sz w:val="20"/>
          <w:szCs w:val="20"/>
        </w:rPr>
        <w:t>20 lutego, materiał prasowy</w:t>
      </w:r>
    </w:p>
    <w:p w:rsidR="00FA6244" w:rsidRPr="00B96364" w:rsidRDefault="00FA6244" w:rsidP="00FA62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A6244" w:rsidRPr="00B96364" w:rsidRDefault="00FA6244" w:rsidP="00FA6244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B96364">
        <w:rPr>
          <w:rFonts w:ascii="Arial" w:hAnsi="Arial" w:cs="Arial"/>
          <w:b/>
          <w:sz w:val="36"/>
          <w:szCs w:val="36"/>
        </w:rPr>
        <w:t>Kierowca pracuje nawet wtedy, gdy nie jedzie</w:t>
      </w:r>
    </w:p>
    <w:p w:rsidR="00FA6244" w:rsidRPr="00034663" w:rsidRDefault="00FA6244" w:rsidP="00FA6244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A6244" w:rsidRPr="0057284F" w:rsidRDefault="00FA6244" w:rsidP="00FA62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Nie tylko czas jazdy – a całość wykonanej przez kierowcę pracy ma znaczenie. W myśl nowej ustawy o transporcie drogowym przekroczenie przeciętnego i maksymalnego tygodniowego czasu pracy grozi dużymi sankcjami. Zrozumienie skomplikowanych przepisów wydaje się nastręczać transportowcom wielu problemów. W ciągu ostatnich czterech miesięcy numer alarmowy Ogólnopolskiego Centrum Rozliczania Kierowców dzwonił ponad dwa tysiące razy. Aż 436 rozmów dotyczyło ściśle określanego problemu – jak planować czas pracy </w:t>
      </w:r>
      <w:r>
        <w:rPr>
          <w:rFonts w:ascii="Arial" w:hAnsi="Arial" w:cs="Arial"/>
          <w:b/>
          <w:sz w:val="20"/>
          <w:szCs w:val="20"/>
        </w:rPr>
        <w:br/>
        <w:t>w tygodniu. Nie dziwi też fakt, że początek roku to moment szczególnego poruszenia wśród przewoźników. W grudniu minął najbardziej popularny - trzymiesięczny okres rozliczeniowy i dopiero teraz, analizując dane kierowców, okaże się, czy przeciętny czas pracy w tym okresie nie został przekroczony. A kontroli przestrzegania tego właśnie przepisu będzie coraz więcej.</w:t>
      </w:r>
    </w:p>
    <w:p w:rsidR="00FA6244" w:rsidRDefault="00FA6244" w:rsidP="00FA6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284F">
        <w:rPr>
          <w:rFonts w:ascii="Arial" w:hAnsi="Arial" w:cs="Arial"/>
          <w:b/>
          <w:sz w:val="20"/>
          <w:szCs w:val="20"/>
        </w:rPr>
        <w:t>Problem z opóźnionym zapłonem</w:t>
      </w:r>
    </w:p>
    <w:p w:rsidR="00B96364" w:rsidRDefault="00B96364" w:rsidP="00FA6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6244" w:rsidRDefault="00FA6244" w:rsidP="00FA6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284F">
        <w:rPr>
          <w:rFonts w:ascii="Arial" w:hAnsi="Arial" w:cs="Arial"/>
          <w:sz w:val="20"/>
          <w:szCs w:val="20"/>
        </w:rPr>
        <w:t xml:space="preserve">Od 3 września 2018 </w:t>
      </w:r>
      <w:r>
        <w:rPr>
          <w:rFonts w:ascii="Arial" w:hAnsi="Arial" w:cs="Arial"/>
          <w:sz w:val="20"/>
          <w:szCs w:val="20"/>
        </w:rPr>
        <w:t xml:space="preserve">r. </w:t>
      </w:r>
      <w:r w:rsidRPr="0057284F">
        <w:rPr>
          <w:rFonts w:ascii="Arial" w:hAnsi="Arial" w:cs="Arial"/>
          <w:sz w:val="20"/>
          <w:szCs w:val="20"/>
        </w:rPr>
        <w:t>obowiązuje zmieniona wersja ustawy o transporcie drogowym. Nowe regulacje dotyczą zarówno kierowców, zarządzających transportem, właścicieli firm, jak i służb kontrolnych. Omawiając zmiany, zwraca się uwagę szczególnie na cztery naruszenia</w:t>
      </w:r>
      <w:r>
        <w:rPr>
          <w:rFonts w:ascii="Arial" w:hAnsi="Arial" w:cs="Arial"/>
          <w:sz w:val="20"/>
          <w:szCs w:val="20"/>
        </w:rPr>
        <w:t xml:space="preserve"> dotyczące całkowitego czasu pracy</w:t>
      </w:r>
      <w:r w:rsidRPr="0057284F">
        <w:rPr>
          <w:rFonts w:ascii="Arial" w:hAnsi="Arial" w:cs="Arial"/>
          <w:sz w:val="20"/>
          <w:szCs w:val="20"/>
        </w:rPr>
        <w:t xml:space="preserve">. Pierwsze to przekroczenie więcej niż 6 godzin pracy bez odpowiedniej przerwy. Drugie </w:t>
      </w:r>
      <w:r>
        <w:rPr>
          <w:rFonts w:ascii="Arial" w:hAnsi="Arial" w:cs="Arial"/>
          <w:sz w:val="20"/>
          <w:szCs w:val="20"/>
        </w:rPr>
        <w:br/>
      </w:r>
      <w:r w:rsidRPr="0057284F">
        <w:rPr>
          <w:rFonts w:ascii="Arial" w:hAnsi="Arial" w:cs="Arial"/>
          <w:sz w:val="20"/>
          <w:szCs w:val="20"/>
        </w:rPr>
        <w:t>– przekroczenie limitu 10 godzin, jeżeli wystąpiła praca w nocy. Trzecie – przekroczenie 60 godzin pracy w tygodniu. Te trzy naruszenia łatwo było wskazać</w:t>
      </w:r>
      <w:r>
        <w:rPr>
          <w:rFonts w:ascii="Arial" w:hAnsi="Arial" w:cs="Arial"/>
          <w:sz w:val="20"/>
          <w:szCs w:val="20"/>
        </w:rPr>
        <w:t>. E</w:t>
      </w:r>
      <w:r w:rsidRPr="0057284F">
        <w:rPr>
          <w:rFonts w:ascii="Arial" w:hAnsi="Arial" w:cs="Arial"/>
          <w:sz w:val="20"/>
          <w:szCs w:val="20"/>
        </w:rPr>
        <w:t xml:space="preserve">ksperci rozwiali już wątpliwości, a branża transportowa zdążyła przyzwyczaić się do nowego prawa. Natomiast </w:t>
      </w:r>
      <w:r>
        <w:rPr>
          <w:rFonts w:ascii="Arial" w:hAnsi="Arial" w:cs="Arial"/>
          <w:sz w:val="20"/>
          <w:szCs w:val="20"/>
        </w:rPr>
        <w:t>o czwartym zagadnieniu</w:t>
      </w:r>
      <w:r w:rsidRPr="0057284F">
        <w:rPr>
          <w:rFonts w:ascii="Arial" w:hAnsi="Arial" w:cs="Arial"/>
          <w:sz w:val="20"/>
          <w:szCs w:val="20"/>
        </w:rPr>
        <w:t>, czyli przekroczeni</w:t>
      </w:r>
      <w:r>
        <w:rPr>
          <w:rFonts w:ascii="Arial" w:hAnsi="Arial" w:cs="Arial"/>
          <w:sz w:val="20"/>
          <w:szCs w:val="20"/>
        </w:rPr>
        <w:t>u</w:t>
      </w:r>
      <w:r w:rsidRPr="0057284F">
        <w:rPr>
          <w:rFonts w:ascii="Arial" w:hAnsi="Arial" w:cs="Arial"/>
          <w:sz w:val="20"/>
          <w:szCs w:val="20"/>
        </w:rPr>
        <w:t xml:space="preserve"> przeciętnie 48 godzin pracy w tygodniu, wielu przewoźników przypomniało sobie dopiero teraz. Dlaczego tak późno, tłumaczy </w:t>
      </w:r>
      <w:r>
        <w:rPr>
          <w:rFonts w:ascii="Arial" w:hAnsi="Arial" w:cs="Arial"/>
          <w:b/>
          <w:sz w:val="20"/>
          <w:szCs w:val="20"/>
        </w:rPr>
        <w:t>Kamil Wolański</w:t>
      </w:r>
      <w:r w:rsidRPr="0057284F">
        <w:rPr>
          <w:rFonts w:ascii="Arial" w:hAnsi="Arial" w:cs="Arial"/>
          <w:b/>
          <w:sz w:val="20"/>
          <w:szCs w:val="20"/>
        </w:rPr>
        <w:t>, ekspert Ogólnopolskiego Centrum Rozliczania Kierowców</w:t>
      </w:r>
      <w:r w:rsidRPr="0057284F">
        <w:rPr>
          <w:rFonts w:ascii="Arial" w:hAnsi="Arial" w:cs="Arial"/>
          <w:sz w:val="20"/>
          <w:szCs w:val="20"/>
        </w:rPr>
        <w:t xml:space="preserve">: </w:t>
      </w:r>
    </w:p>
    <w:p w:rsidR="00FA6244" w:rsidRDefault="00FA6244" w:rsidP="00FA6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244" w:rsidRPr="00717961" w:rsidRDefault="00FA6244" w:rsidP="00FA6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Wskazany w Kodeksie Pracy</w:t>
      </w:r>
      <w:r w:rsidRPr="005728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„</w:t>
      </w:r>
      <w:r w:rsidRPr="0057284F">
        <w:rPr>
          <w:rFonts w:ascii="Arial" w:hAnsi="Arial" w:cs="Arial"/>
          <w:i/>
          <w:sz w:val="20"/>
          <w:szCs w:val="20"/>
        </w:rPr>
        <w:t>okres rozliczeniowy</w:t>
      </w:r>
      <w:r>
        <w:rPr>
          <w:rFonts w:ascii="Arial" w:hAnsi="Arial" w:cs="Arial"/>
          <w:i/>
          <w:sz w:val="20"/>
          <w:szCs w:val="20"/>
        </w:rPr>
        <w:t>”</w:t>
      </w:r>
      <w:r w:rsidRPr="0057284F">
        <w:rPr>
          <w:rFonts w:ascii="Arial" w:hAnsi="Arial" w:cs="Arial"/>
          <w:i/>
          <w:sz w:val="20"/>
          <w:szCs w:val="20"/>
        </w:rPr>
        <w:t xml:space="preserve"> dla </w:t>
      </w:r>
      <w:r>
        <w:rPr>
          <w:rFonts w:ascii="Arial" w:hAnsi="Arial" w:cs="Arial"/>
          <w:i/>
          <w:sz w:val="20"/>
          <w:szCs w:val="20"/>
        </w:rPr>
        <w:t>przedsiębiorstw</w:t>
      </w:r>
      <w:r w:rsidRPr="0057284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Polsce </w:t>
      </w:r>
      <w:r w:rsidRPr="0057284F">
        <w:rPr>
          <w:rFonts w:ascii="Arial" w:hAnsi="Arial" w:cs="Arial"/>
          <w:i/>
          <w:sz w:val="20"/>
          <w:szCs w:val="20"/>
        </w:rPr>
        <w:t>wynosi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7284F">
        <w:rPr>
          <w:rFonts w:ascii="Arial" w:hAnsi="Arial" w:cs="Arial"/>
          <w:i/>
          <w:sz w:val="20"/>
          <w:szCs w:val="20"/>
        </w:rPr>
        <w:t xml:space="preserve">1 miesiąc </w:t>
      </w:r>
      <w:r>
        <w:rPr>
          <w:rFonts w:ascii="Arial" w:hAnsi="Arial" w:cs="Arial"/>
          <w:i/>
          <w:sz w:val="20"/>
          <w:szCs w:val="20"/>
        </w:rPr>
        <w:br/>
      </w:r>
      <w:r w:rsidRPr="0057284F">
        <w:rPr>
          <w:rFonts w:ascii="Arial" w:hAnsi="Arial" w:cs="Arial"/>
          <w:i/>
          <w:sz w:val="20"/>
          <w:szCs w:val="20"/>
        </w:rPr>
        <w:t xml:space="preserve">i można go utożsamiać </w:t>
      </w:r>
      <w:r>
        <w:rPr>
          <w:rFonts w:ascii="Arial" w:hAnsi="Arial" w:cs="Arial"/>
          <w:i/>
          <w:sz w:val="20"/>
          <w:szCs w:val="20"/>
        </w:rPr>
        <w:t xml:space="preserve">chociażby </w:t>
      </w:r>
      <w:r w:rsidRPr="0057284F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 xml:space="preserve"> koniecznością</w:t>
      </w:r>
      <w:r w:rsidRPr="0057284F">
        <w:rPr>
          <w:rFonts w:ascii="Arial" w:hAnsi="Arial" w:cs="Arial"/>
          <w:i/>
          <w:sz w:val="20"/>
          <w:szCs w:val="20"/>
        </w:rPr>
        <w:t xml:space="preserve"> rozliczeni</w:t>
      </w:r>
      <w:r>
        <w:rPr>
          <w:rFonts w:ascii="Arial" w:hAnsi="Arial" w:cs="Arial"/>
          <w:i/>
          <w:sz w:val="20"/>
          <w:szCs w:val="20"/>
        </w:rPr>
        <w:t>a</w:t>
      </w:r>
      <w:r w:rsidRPr="0057284F">
        <w:rPr>
          <w:rFonts w:ascii="Arial" w:hAnsi="Arial" w:cs="Arial"/>
          <w:i/>
          <w:sz w:val="20"/>
          <w:szCs w:val="20"/>
        </w:rPr>
        <w:t xml:space="preserve"> nadgodzin</w:t>
      </w:r>
      <w:r>
        <w:rPr>
          <w:rFonts w:ascii="Arial" w:hAnsi="Arial" w:cs="Arial"/>
          <w:i/>
          <w:sz w:val="20"/>
          <w:szCs w:val="20"/>
        </w:rPr>
        <w:t xml:space="preserve"> „na bieżąco”</w:t>
      </w:r>
      <w:r w:rsidRPr="0057284F">
        <w:rPr>
          <w:rFonts w:ascii="Arial" w:hAnsi="Arial" w:cs="Arial"/>
          <w:i/>
          <w:sz w:val="20"/>
          <w:szCs w:val="20"/>
        </w:rPr>
        <w:t xml:space="preserve">. Jednak </w:t>
      </w:r>
      <w:r>
        <w:rPr>
          <w:rFonts w:ascii="Arial" w:hAnsi="Arial" w:cs="Arial"/>
          <w:i/>
          <w:sz w:val="20"/>
          <w:szCs w:val="20"/>
        </w:rPr>
        <w:br/>
      </w:r>
      <w:r w:rsidRPr="0057284F">
        <w:rPr>
          <w:rFonts w:ascii="Arial" w:hAnsi="Arial" w:cs="Arial"/>
          <w:i/>
          <w:sz w:val="20"/>
          <w:szCs w:val="20"/>
        </w:rPr>
        <w:t xml:space="preserve">w większości firm przewozowych </w:t>
      </w:r>
      <w:r>
        <w:rPr>
          <w:rFonts w:ascii="Arial" w:hAnsi="Arial" w:cs="Arial"/>
          <w:i/>
          <w:sz w:val="20"/>
          <w:szCs w:val="20"/>
        </w:rPr>
        <w:t>takie podsumowania</w:t>
      </w:r>
      <w:r w:rsidRPr="0057284F">
        <w:rPr>
          <w:rFonts w:ascii="Arial" w:hAnsi="Arial" w:cs="Arial"/>
          <w:i/>
          <w:sz w:val="20"/>
          <w:szCs w:val="20"/>
        </w:rPr>
        <w:t xml:space="preserve"> prowa</w:t>
      </w:r>
      <w:r>
        <w:rPr>
          <w:rFonts w:ascii="Arial" w:hAnsi="Arial" w:cs="Arial"/>
          <w:i/>
          <w:sz w:val="20"/>
          <w:szCs w:val="20"/>
        </w:rPr>
        <w:t>dzone są</w:t>
      </w:r>
      <w:r w:rsidRPr="0057284F">
        <w:rPr>
          <w:rFonts w:ascii="Arial" w:hAnsi="Arial" w:cs="Arial"/>
          <w:i/>
          <w:sz w:val="20"/>
          <w:szCs w:val="20"/>
        </w:rPr>
        <w:t xml:space="preserve"> po upływie 3 miesięcy, co pozwala</w:t>
      </w:r>
      <w:r>
        <w:rPr>
          <w:rFonts w:ascii="Arial" w:hAnsi="Arial" w:cs="Arial"/>
          <w:i/>
          <w:sz w:val="20"/>
          <w:szCs w:val="20"/>
        </w:rPr>
        <w:t xml:space="preserve"> lepiej </w:t>
      </w:r>
      <w:r w:rsidRPr="0057284F">
        <w:rPr>
          <w:rFonts w:ascii="Arial" w:hAnsi="Arial" w:cs="Arial"/>
          <w:i/>
          <w:sz w:val="20"/>
          <w:szCs w:val="20"/>
        </w:rPr>
        <w:t>regulować</w:t>
      </w:r>
      <w:r>
        <w:rPr>
          <w:rFonts w:ascii="Arial" w:hAnsi="Arial" w:cs="Arial"/>
          <w:i/>
          <w:sz w:val="20"/>
          <w:szCs w:val="20"/>
        </w:rPr>
        <w:t xml:space="preserve"> i planować</w:t>
      </w:r>
      <w:r w:rsidRPr="0057284F">
        <w:rPr>
          <w:rFonts w:ascii="Arial" w:hAnsi="Arial" w:cs="Arial"/>
          <w:i/>
          <w:sz w:val="20"/>
          <w:szCs w:val="20"/>
        </w:rPr>
        <w:t xml:space="preserve"> pracę kierowców, którzy, w zależności od ilości pracy, wyjeżdżają </w:t>
      </w:r>
      <w:r>
        <w:rPr>
          <w:rFonts w:ascii="Arial" w:hAnsi="Arial" w:cs="Arial"/>
          <w:i/>
          <w:sz w:val="20"/>
          <w:szCs w:val="20"/>
        </w:rPr>
        <w:t xml:space="preserve">np. </w:t>
      </w:r>
      <w:r w:rsidRPr="0057284F">
        <w:rPr>
          <w:rFonts w:ascii="Arial" w:hAnsi="Arial" w:cs="Arial"/>
          <w:i/>
          <w:sz w:val="20"/>
          <w:szCs w:val="20"/>
        </w:rPr>
        <w:t xml:space="preserve">na tydzień lub 3 tygodnie. Inna, choć rzadziej stosowana </w:t>
      </w:r>
      <w:r>
        <w:rPr>
          <w:rFonts w:ascii="Arial" w:hAnsi="Arial" w:cs="Arial"/>
          <w:i/>
          <w:sz w:val="20"/>
          <w:szCs w:val="20"/>
        </w:rPr>
        <w:t>opcja z uwagi na spełnienie określonych warunków,</w:t>
      </w:r>
      <w:r w:rsidRPr="0057284F">
        <w:rPr>
          <w:rFonts w:ascii="Arial" w:hAnsi="Arial" w:cs="Arial"/>
          <w:i/>
          <w:sz w:val="20"/>
          <w:szCs w:val="20"/>
        </w:rPr>
        <w:t xml:space="preserve"> to </w:t>
      </w:r>
      <w:r>
        <w:rPr>
          <w:rFonts w:ascii="Arial" w:hAnsi="Arial" w:cs="Arial"/>
          <w:i/>
          <w:sz w:val="20"/>
          <w:szCs w:val="20"/>
        </w:rPr>
        <w:t>rozliczanie po upływie 4 miesięcy</w:t>
      </w:r>
      <w:r w:rsidRPr="0057284F">
        <w:rPr>
          <w:rFonts w:ascii="Arial" w:hAnsi="Arial" w:cs="Arial"/>
          <w:i/>
          <w:sz w:val="20"/>
          <w:szCs w:val="20"/>
        </w:rPr>
        <w:t xml:space="preserve">. Omawiane zmiany w prawie weszły w życie </w:t>
      </w:r>
      <w:r>
        <w:rPr>
          <w:rFonts w:ascii="Arial" w:hAnsi="Arial" w:cs="Arial"/>
          <w:i/>
          <w:sz w:val="20"/>
          <w:szCs w:val="20"/>
        </w:rPr>
        <w:t>we wrześniu ubiegłego roku</w:t>
      </w:r>
      <w:r w:rsidRPr="0057284F">
        <w:rPr>
          <w:rFonts w:ascii="Arial" w:hAnsi="Arial" w:cs="Arial"/>
          <w:i/>
          <w:sz w:val="20"/>
          <w:szCs w:val="20"/>
        </w:rPr>
        <w:t>, a okresy rozliczeniowe najczęściej ustanawiane są kwartalnie</w:t>
      </w:r>
      <w:r>
        <w:rPr>
          <w:rFonts w:ascii="Arial" w:hAnsi="Arial" w:cs="Arial"/>
          <w:i/>
          <w:sz w:val="20"/>
          <w:szCs w:val="20"/>
        </w:rPr>
        <w:t xml:space="preserve">, zgodnie </w:t>
      </w:r>
      <w:r>
        <w:rPr>
          <w:rFonts w:ascii="Arial" w:hAnsi="Arial" w:cs="Arial"/>
          <w:i/>
          <w:sz w:val="20"/>
          <w:szCs w:val="20"/>
        </w:rPr>
        <w:br/>
        <w:t>z odpowiednimi miesiącami roku kalendarzowego</w:t>
      </w:r>
      <w:r w:rsidRPr="0057284F">
        <w:rPr>
          <w:rFonts w:ascii="Arial" w:hAnsi="Arial" w:cs="Arial"/>
          <w:i/>
          <w:sz w:val="20"/>
          <w:szCs w:val="20"/>
        </w:rPr>
        <w:t>, czyli</w:t>
      </w:r>
      <w:r>
        <w:rPr>
          <w:rFonts w:ascii="Arial" w:hAnsi="Arial" w:cs="Arial"/>
          <w:i/>
          <w:sz w:val="20"/>
          <w:szCs w:val="20"/>
        </w:rPr>
        <w:t xml:space="preserve"> w naszym przypadku,</w:t>
      </w:r>
      <w:r w:rsidRPr="0057284F">
        <w:rPr>
          <w:rFonts w:ascii="Arial" w:hAnsi="Arial" w:cs="Arial"/>
          <w:i/>
          <w:sz w:val="20"/>
          <w:szCs w:val="20"/>
        </w:rPr>
        <w:t xml:space="preserve"> od października do grudnia. </w:t>
      </w:r>
      <w:r>
        <w:rPr>
          <w:rFonts w:ascii="Arial" w:hAnsi="Arial" w:cs="Arial"/>
          <w:i/>
          <w:sz w:val="20"/>
          <w:szCs w:val="20"/>
        </w:rPr>
        <w:t>Dlatego w tych firmach d</w:t>
      </w:r>
      <w:r w:rsidRPr="0057284F">
        <w:rPr>
          <w:rFonts w:ascii="Arial" w:hAnsi="Arial" w:cs="Arial"/>
          <w:i/>
          <w:sz w:val="20"/>
          <w:szCs w:val="20"/>
        </w:rPr>
        <w:t xml:space="preserve">ane z kart pojazdów zgrane zostały w styczniu </w:t>
      </w:r>
      <w:r>
        <w:rPr>
          <w:rFonts w:ascii="Arial" w:hAnsi="Arial" w:cs="Arial"/>
          <w:i/>
          <w:sz w:val="20"/>
          <w:szCs w:val="20"/>
        </w:rPr>
        <w:br/>
      </w:r>
      <w:r w:rsidRPr="0057284F">
        <w:rPr>
          <w:rFonts w:ascii="Arial" w:hAnsi="Arial" w:cs="Arial"/>
          <w:i/>
          <w:sz w:val="20"/>
          <w:szCs w:val="20"/>
        </w:rPr>
        <w:t xml:space="preserve">i dopiero teraz możliwe </w:t>
      </w:r>
      <w:r>
        <w:rPr>
          <w:rFonts w:ascii="Arial" w:hAnsi="Arial" w:cs="Arial"/>
          <w:i/>
          <w:sz w:val="20"/>
          <w:szCs w:val="20"/>
        </w:rPr>
        <w:t>jest dokładne</w:t>
      </w:r>
      <w:r w:rsidRPr="0057284F">
        <w:rPr>
          <w:rFonts w:ascii="Arial" w:hAnsi="Arial" w:cs="Arial"/>
          <w:i/>
          <w:sz w:val="20"/>
          <w:szCs w:val="20"/>
        </w:rPr>
        <w:t xml:space="preserve"> sprawdzenie, czy ustawowe 48 godzin pracy nie zostało przekroczone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7284F">
        <w:rPr>
          <w:rFonts w:ascii="Arial" w:hAnsi="Arial" w:cs="Arial"/>
          <w:i/>
          <w:sz w:val="20"/>
          <w:szCs w:val="20"/>
        </w:rPr>
        <w:t>w poprzednim pełnym okresie rozliczeniowym.</w:t>
      </w:r>
    </w:p>
    <w:p w:rsidR="00FA6244" w:rsidRPr="0057284F" w:rsidRDefault="00FA6244" w:rsidP="00FA6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244" w:rsidRDefault="00FA6244" w:rsidP="00FA6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284F">
        <w:rPr>
          <w:rFonts w:ascii="Arial" w:hAnsi="Arial" w:cs="Arial"/>
          <w:b/>
          <w:sz w:val="20"/>
          <w:szCs w:val="20"/>
        </w:rPr>
        <w:t>Kłopot czy wyzwanie</w:t>
      </w:r>
    </w:p>
    <w:p w:rsidR="00B96364" w:rsidRPr="00717961" w:rsidRDefault="00B96364" w:rsidP="00FA6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6244" w:rsidRPr="0057284F" w:rsidRDefault="00FA6244" w:rsidP="00FA6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284F">
        <w:rPr>
          <w:rFonts w:ascii="Arial" w:hAnsi="Arial" w:cs="Arial"/>
          <w:sz w:val="20"/>
          <w:szCs w:val="20"/>
        </w:rPr>
        <w:t xml:space="preserve">Jeśli </w:t>
      </w:r>
      <w:r>
        <w:rPr>
          <w:rFonts w:ascii="Arial" w:hAnsi="Arial" w:cs="Arial"/>
          <w:sz w:val="20"/>
          <w:szCs w:val="20"/>
        </w:rPr>
        <w:t>przedsiębiorca dopiero teraz odkrył</w:t>
      </w:r>
      <w:r w:rsidRPr="0057284F">
        <w:rPr>
          <w:rFonts w:ascii="Arial" w:hAnsi="Arial" w:cs="Arial"/>
          <w:sz w:val="20"/>
          <w:szCs w:val="20"/>
        </w:rPr>
        <w:t xml:space="preserve"> nieprawidłowość, zaskoczenie to nie wszystko – kary finansowe mogą okazać się bardzo dotkliwe. – </w:t>
      </w:r>
      <w:r w:rsidRPr="00645035">
        <w:rPr>
          <w:rFonts w:ascii="Arial" w:hAnsi="Arial" w:cs="Arial"/>
          <w:i/>
          <w:sz w:val="20"/>
          <w:szCs w:val="20"/>
        </w:rPr>
        <w:t xml:space="preserve">Gdy przekroczymy średnią godzin pracy w tygodniu, to kara nie będzie dotyczyła tego, o ile </w:t>
      </w:r>
      <w:r>
        <w:rPr>
          <w:rFonts w:ascii="Arial" w:hAnsi="Arial" w:cs="Arial"/>
          <w:i/>
          <w:sz w:val="20"/>
          <w:szCs w:val="20"/>
        </w:rPr>
        <w:t>ten limit został naruszony w skali miesiąca</w:t>
      </w:r>
      <w:r w:rsidRPr="00645035">
        <w:rPr>
          <w:rFonts w:ascii="Arial" w:hAnsi="Arial" w:cs="Arial"/>
          <w:i/>
          <w:sz w:val="20"/>
          <w:szCs w:val="20"/>
        </w:rPr>
        <w:t xml:space="preserve">, lecz będzie naliczana na każdy z tygodni, w którym praca </w:t>
      </w:r>
      <w:r>
        <w:rPr>
          <w:rFonts w:ascii="Arial" w:hAnsi="Arial" w:cs="Arial"/>
          <w:i/>
          <w:sz w:val="20"/>
          <w:szCs w:val="20"/>
        </w:rPr>
        <w:t>była dłuższa niż</w:t>
      </w:r>
      <w:r w:rsidRPr="00645035">
        <w:rPr>
          <w:rFonts w:ascii="Arial" w:hAnsi="Arial" w:cs="Arial"/>
          <w:i/>
          <w:sz w:val="20"/>
          <w:szCs w:val="20"/>
        </w:rPr>
        <w:t xml:space="preserve"> 48 godzin. To skomplikowane obliczenie, które może stanowić nie lada wyzwanie</w:t>
      </w:r>
      <w:r w:rsidRPr="0057284F">
        <w:rPr>
          <w:rFonts w:ascii="Arial" w:hAnsi="Arial" w:cs="Arial"/>
          <w:sz w:val="20"/>
          <w:szCs w:val="20"/>
        </w:rPr>
        <w:t xml:space="preserve"> </w:t>
      </w:r>
      <w:bookmarkStart w:id="0" w:name="_Hlk274610"/>
      <w:r w:rsidRPr="0057284F">
        <w:rPr>
          <w:rFonts w:ascii="Arial" w:hAnsi="Arial" w:cs="Arial"/>
          <w:sz w:val="20"/>
          <w:szCs w:val="20"/>
        </w:rPr>
        <w:t>–</w:t>
      </w:r>
      <w:bookmarkEnd w:id="0"/>
      <w:r w:rsidRPr="0057284F">
        <w:rPr>
          <w:rFonts w:ascii="Arial" w:hAnsi="Arial" w:cs="Arial"/>
          <w:sz w:val="20"/>
          <w:szCs w:val="20"/>
        </w:rPr>
        <w:t xml:space="preserve"> </w:t>
      </w:r>
      <w:r w:rsidRPr="004B69A4">
        <w:rPr>
          <w:rFonts w:ascii="Arial" w:hAnsi="Arial" w:cs="Arial"/>
          <w:b/>
          <w:sz w:val="20"/>
          <w:szCs w:val="20"/>
        </w:rPr>
        <w:t>ocenia ekspert</w:t>
      </w:r>
      <w:r w:rsidRPr="0057284F">
        <w:rPr>
          <w:rFonts w:ascii="Arial" w:hAnsi="Arial" w:cs="Arial"/>
          <w:sz w:val="20"/>
          <w:szCs w:val="20"/>
        </w:rPr>
        <w:t xml:space="preserve">. W nowej sytuacji są również </w:t>
      </w:r>
      <w:r>
        <w:rPr>
          <w:rFonts w:ascii="Arial" w:hAnsi="Arial" w:cs="Arial"/>
          <w:sz w:val="20"/>
          <w:szCs w:val="20"/>
        </w:rPr>
        <w:t>inspektorzy</w:t>
      </w:r>
      <w:r w:rsidRPr="0057284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</w:t>
      </w:r>
      <w:r w:rsidRPr="0057284F">
        <w:rPr>
          <w:rFonts w:ascii="Arial" w:hAnsi="Arial" w:cs="Arial"/>
          <w:sz w:val="20"/>
          <w:szCs w:val="20"/>
        </w:rPr>
        <w:t xml:space="preserve">rowadzili już co prawda </w:t>
      </w:r>
      <w:r>
        <w:rPr>
          <w:rFonts w:ascii="Arial" w:hAnsi="Arial" w:cs="Arial"/>
          <w:sz w:val="20"/>
          <w:szCs w:val="20"/>
        </w:rPr>
        <w:t>kontrole, by wykazać</w:t>
      </w:r>
      <w:r w:rsidRPr="0057284F">
        <w:rPr>
          <w:rFonts w:ascii="Arial" w:hAnsi="Arial" w:cs="Arial"/>
          <w:sz w:val="20"/>
          <w:szCs w:val="20"/>
        </w:rPr>
        <w:t xml:space="preserve">, czy przewoźnicy stosują się do </w:t>
      </w:r>
      <w:r>
        <w:rPr>
          <w:rFonts w:ascii="Arial" w:hAnsi="Arial" w:cs="Arial"/>
          <w:sz w:val="20"/>
          <w:szCs w:val="20"/>
        </w:rPr>
        <w:t xml:space="preserve">zapisów ustawy </w:t>
      </w:r>
      <w:r>
        <w:rPr>
          <w:rFonts w:ascii="Arial" w:hAnsi="Arial" w:cs="Arial"/>
          <w:sz w:val="20"/>
          <w:szCs w:val="20"/>
        </w:rPr>
        <w:br/>
        <w:t>o transporcie drogowym</w:t>
      </w:r>
      <w:r w:rsidRPr="0057284F">
        <w:rPr>
          <w:rFonts w:ascii="Arial" w:hAnsi="Arial" w:cs="Arial"/>
          <w:sz w:val="20"/>
          <w:szCs w:val="20"/>
        </w:rPr>
        <w:t xml:space="preserve">, ale teraz mogą już </w:t>
      </w:r>
      <w:r>
        <w:rPr>
          <w:rFonts w:ascii="Arial" w:hAnsi="Arial" w:cs="Arial"/>
          <w:sz w:val="20"/>
          <w:szCs w:val="20"/>
        </w:rPr>
        <w:t>sprawdzać</w:t>
      </w:r>
      <w:r w:rsidRPr="0057284F">
        <w:rPr>
          <w:rFonts w:ascii="Arial" w:hAnsi="Arial" w:cs="Arial"/>
          <w:sz w:val="20"/>
          <w:szCs w:val="20"/>
        </w:rPr>
        <w:t xml:space="preserve"> wszystkich przedsiębiorców</w:t>
      </w:r>
      <w:r>
        <w:rPr>
          <w:rFonts w:ascii="Arial" w:hAnsi="Arial" w:cs="Arial"/>
          <w:sz w:val="20"/>
          <w:szCs w:val="20"/>
        </w:rPr>
        <w:t xml:space="preserve"> pod tym kątem</w:t>
      </w:r>
      <w:r w:rsidRPr="0057284F">
        <w:rPr>
          <w:rFonts w:ascii="Arial" w:hAnsi="Arial" w:cs="Arial"/>
          <w:sz w:val="20"/>
          <w:szCs w:val="20"/>
        </w:rPr>
        <w:t xml:space="preserve"> bez obaw, że okres rozliczania utrudni im dostęp do </w:t>
      </w:r>
      <w:r>
        <w:rPr>
          <w:rFonts w:ascii="Arial" w:hAnsi="Arial" w:cs="Arial"/>
          <w:sz w:val="20"/>
          <w:szCs w:val="20"/>
        </w:rPr>
        <w:t>pełnej dokumentacji</w:t>
      </w:r>
      <w:r w:rsidRPr="0057284F">
        <w:rPr>
          <w:rFonts w:ascii="Arial" w:hAnsi="Arial" w:cs="Arial"/>
          <w:sz w:val="20"/>
          <w:szCs w:val="20"/>
        </w:rPr>
        <w:t xml:space="preserve">. Z nasilających się kontroli </w:t>
      </w:r>
      <w:r w:rsidRPr="0057284F">
        <w:rPr>
          <w:rFonts w:ascii="Arial" w:hAnsi="Arial" w:cs="Arial"/>
          <w:sz w:val="20"/>
          <w:szCs w:val="20"/>
        </w:rPr>
        <w:lastRenderedPageBreak/>
        <w:t xml:space="preserve">zdają sobie sprawę </w:t>
      </w:r>
      <w:r>
        <w:rPr>
          <w:rFonts w:ascii="Arial" w:hAnsi="Arial" w:cs="Arial"/>
          <w:sz w:val="20"/>
          <w:szCs w:val="20"/>
        </w:rPr>
        <w:t xml:space="preserve">zarówno </w:t>
      </w:r>
      <w:r w:rsidRPr="0057284F">
        <w:rPr>
          <w:rFonts w:ascii="Arial" w:hAnsi="Arial" w:cs="Arial"/>
          <w:sz w:val="20"/>
          <w:szCs w:val="20"/>
        </w:rPr>
        <w:t>kierowcy</w:t>
      </w:r>
      <w:r>
        <w:rPr>
          <w:rFonts w:ascii="Arial" w:hAnsi="Arial" w:cs="Arial"/>
          <w:sz w:val="20"/>
          <w:szCs w:val="20"/>
        </w:rPr>
        <w:t>, jak</w:t>
      </w:r>
      <w:r w:rsidRPr="0057284F">
        <w:rPr>
          <w:rFonts w:ascii="Arial" w:hAnsi="Arial" w:cs="Arial"/>
          <w:sz w:val="20"/>
          <w:szCs w:val="20"/>
        </w:rPr>
        <w:t xml:space="preserve"> i właściciele firm, którzy częściej niż dotąd szukają informacji na temat obliczania średniego czasu pracy w tygodniu. – </w:t>
      </w:r>
      <w:r w:rsidRPr="00645035">
        <w:rPr>
          <w:rFonts w:ascii="Arial" w:hAnsi="Arial" w:cs="Arial"/>
          <w:i/>
          <w:sz w:val="20"/>
          <w:szCs w:val="20"/>
        </w:rPr>
        <w:t>Najwięcej zapytań kierowanych do naszych ekspertów dyżurujących przy telefonie alarmowym OC</w:t>
      </w:r>
      <w:r>
        <w:rPr>
          <w:rFonts w:ascii="Arial" w:hAnsi="Arial" w:cs="Arial"/>
          <w:i/>
          <w:sz w:val="20"/>
          <w:szCs w:val="20"/>
        </w:rPr>
        <w:t>RK,</w:t>
      </w:r>
      <w:r w:rsidRPr="00645035">
        <w:rPr>
          <w:rFonts w:ascii="Arial" w:hAnsi="Arial" w:cs="Arial"/>
          <w:i/>
          <w:sz w:val="20"/>
          <w:szCs w:val="20"/>
        </w:rPr>
        <w:t xml:space="preserve"> dotyczy właśnie naruszeń czasu pracy. We wrześniu i październiku najczęściej pytano nas o limit 10 godzin pracy w nocy, a t</w:t>
      </w:r>
      <w:r>
        <w:rPr>
          <w:rFonts w:ascii="Arial" w:hAnsi="Arial" w:cs="Arial"/>
          <w:i/>
          <w:sz w:val="20"/>
          <w:szCs w:val="20"/>
        </w:rPr>
        <w:t xml:space="preserve">eraz mamy wzmożoną ilość próśb o wsparcie w interpretacji przepisów regulujących zasady naliczania przeciętnego czasu pracy w tygodniu </w:t>
      </w:r>
      <w:r w:rsidRPr="0057284F">
        <w:rPr>
          <w:rFonts w:ascii="Arial" w:hAnsi="Arial" w:cs="Arial"/>
          <w:sz w:val="20"/>
          <w:szCs w:val="20"/>
        </w:rPr>
        <w:t xml:space="preserve"> </w:t>
      </w:r>
      <w:bookmarkStart w:id="1" w:name="_Hlk274936"/>
      <w:r w:rsidRPr="0057284F">
        <w:rPr>
          <w:rFonts w:ascii="Arial" w:hAnsi="Arial" w:cs="Arial"/>
          <w:sz w:val="20"/>
          <w:szCs w:val="20"/>
        </w:rPr>
        <w:t>–</w:t>
      </w:r>
      <w:bookmarkEnd w:id="1"/>
      <w:r w:rsidRPr="0057284F">
        <w:rPr>
          <w:rFonts w:ascii="Arial" w:hAnsi="Arial" w:cs="Arial"/>
          <w:sz w:val="20"/>
          <w:szCs w:val="20"/>
        </w:rPr>
        <w:t xml:space="preserve"> mówi </w:t>
      </w:r>
      <w:r w:rsidRPr="0069203B">
        <w:rPr>
          <w:rFonts w:ascii="Arial" w:hAnsi="Arial" w:cs="Arial"/>
          <w:b/>
          <w:sz w:val="20"/>
          <w:szCs w:val="20"/>
        </w:rPr>
        <w:t>Kamil Wolański</w:t>
      </w:r>
      <w:r w:rsidRPr="0057284F">
        <w:rPr>
          <w:rFonts w:ascii="Arial" w:hAnsi="Arial" w:cs="Arial"/>
          <w:sz w:val="20"/>
          <w:szCs w:val="20"/>
        </w:rPr>
        <w:t>.</w:t>
      </w:r>
    </w:p>
    <w:p w:rsidR="00FA6244" w:rsidRPr="0057284F" w:rsidRDefault="00FA6244" w:rsidP="00FA6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244" w:rsidRDefault="00FA6244" w:rsidP="00FA6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284F">
        <w:rPr>
          <w:rFonts w:ascii="Arial" w:hAnsi="Arial" w:cs="Arial"/>
          <w:b/>
          <w:sz w:val="20"/>
          <w:szCs w:val="20"/>
        </w:rPr>
        <w:t>Czas jazdy a czas pracy kierowcy</w:t>
      </w:r>
    </w:p>
    <w:p w:rsidR="00B96364" w:rsidRPr="0057284F" w:rsidRDefault="00B96364" w:rsidP="00FA6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6244" w:rsidRDefault="00FA6244" w:rsidP="00FA6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284F">
        <w:rPr>
          <w:rFonts w:ascii="Arial" w:hAnsi="Arial" w:cs="Arial"/>
          <w:sz w:val="20"/>
          <w:szCs w:val="20"/>
        </w:rPr>
        <w:t xml:space="preserve">Kondycja psychofizyczna kierowcy jest istotnym czynnikiem </w:t>
      </w:r>
      <w:r>
        <w:rPr>
          <w:rFonts w:ascii="Arial" w:hAnsi="Arial" w:cs="Arial"/>
          <w:sz w:val="20"/>
          <w:szCs w:val="20"/>
        </w:rPr>
        <w:t>wpływającym bezpośrednio</w:t>
      </w:r>
      <w:r w:rsidRPr="0057284F">
        <w:rPr>
          <w:rFonts w:ascii="Arial" w:hAnsi="Arial" w:cs="Arial"/>
          <w:sz w:val="20"/>
          <w:szCs w:val="20"/>
        </w:rPr>
        <w:t xml:space="preserve"> na bezpieczeństwo na drodze. </w:t>
      </w:r>
      <w:r>
        <w:rPr>
          <w:rFonts w:ascii="Arial" w:hAnsi="Arial" w:cs="Arial"/>
          <w:sz w:val="20"/>
          <w:szCs w:val="20"/>
        </w:rPr>
        <w:t>Aby</w:t>
      </w:r>
      <w:r w:rsidRPr="0057284F">
        <w:rPr>
          <w:rFonts w:ascii="Arial" w:hAnsi="Arial" w:cs="Arial"/>
          <w:sz w:val="20"/>
          <w:szCs w:val="20"/>
        </w:rPr>
        <w:t xml:space="preserve"> zachować maksymalną szybkość </w:t>
      </w:r>
      <w:r>
        <w:rPr>
          <w:rFonts w:ascii="Arial" w:hAnsi="Arial" w:cs="Arial"/>
          <w:sz w:val="20"/>
          <w:szCs w:val="20"/>
        </w:rPr>
        <w:t xml:space="preserve">reakcji </w:t>
      </w:r>
      <w:r w:rsidRPr="0057284F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zdolność prawidłowej oceny sytuacji,</w:t>
      </w:r>
      <w:r w:rsidRPr="0057284F">
        <w:rPr>
          <w:rFonts w:ascii="Arial" w:hAnsi="Arial" w:cs="Arial"/>
          <w:sz w:val="20"/>
          <w:szCs w:val="20"/>
        </w:rPr>
        <w:t xml:space="preserve"> powinien </w:t>
      </w:r>
      <w:r>
        <w:rPr>
          <w:rFonts w:ascii="Arial" w:hAnsi="Arial" w:cs="Arial"/>
          <w:sz w:val="20"/>
          <w:szCs w:val="20"/>
        </w:rPr>
        <w:t xml:space="preserve">on </w:t>
      </w:r>
      <w:r w:rsidRPr="0057284F">
        <w:rPr>
          <w:rFonts w:ascii="Arial" w:hAnsi="Arial" w:cs="Arial"/>
          <w:sz w:val="20"/>
          <w:szCs w:val="20"/>
        </w:rPr>
        <w:t>przestrzegać minimalnych okresów przerw i odpoczynków oraz maksymalnych okresów jazdy</w:t>
      </w:r>
      <w:r>
        <w:rPr>
          <w:rFonts w:ascii="Arial" w:hAnsi="Arial" w:cs="Arial"/>
          <w:sz w:val="20"/>
          <w:szCs w:val="20"/>
        </w:rPr>
        <w:t xml:space="preserve"> i pracy</w:t>
      </w:r>
      <w:r w:rsidRPr="0057284F">
        <w:rPr>
          <w:rFonts w:ascii="Arial" w:hAnsi="Arial" w:cs="Arial"/>
          <w:sz w:val="20"/>
          <w:szCs w:val="20"/>
        </w:rPr>
        <w:t xml:space="preserve">. To logiczna zależność, ale </w:t>
      </w:r>
      <w:r>
        <w:rPr>
          <w:rFonts w:ascii="Arial" w:hAnsi="Arial" w:cs="Arial"/>
          <w:sz w:val="20"/>
          <w:szCs w:val="20"/>
        </w:rPr>
        <w:t xml:space="preserve">okazuje się, że </w:t>
      </w:r>
      <w:r w:rsidRPr="0057284F">
        <w:rPr>
          <w:rFonts w:ascii="Arial" w:hAnsi="Arial" w:cs="Arial"/>
          <w:sz w:val="20"/>
          <w:szCs w:val="20"/>
        </w:rPr>
        <w:t>rozróżnienie czasu pracy kie</w:t>
      </w:r>
      <w:r>
        <w:rPr>
          <w:rFonts w:ascii="Arial" w:hAnsi="Arial" w:cs="Arial"/>
          <w:sz w:val="20"/>
          <w:szCs w:val="20"/>
        </w:rPr>
        <w:t>rowcy od czasu jazdy nastręcza transportowcom wielu problemów</w:t>
      </w:r>
      <w:r w:rsidRPr="005728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244" w:rsidRDefault="00FA6244" w:rsidP="00FA6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244" w:rsidRPr="0057284F" w:rsidRDefault="00FA6244" w:rsidP="00FA6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CC">
        <w:rPr>
          <w:rFonts w:ascii="Arial" w:hAnsi="Arial" w:cs="Arial"/>
          <w:i/>
          <w:sz w:val="20"/>
          <w:szCs w:val="20"/>
        </w:rPr>
        <w:t>Do tej pory polscy przedsiębiorcy skupiali się na przepisach unijnych</w:t>
      </w:r>
      <w:r>
        <w:rPr>
          <w:rFonts w:ascii="Arial" w:hAnsi="Arial" w:cs="Arial"/>
          <w:i/>
          <w:sz w:val="20"/>
          <w:szCs w:val="20"/>
        </w:rPr>
        <w:t>,</w:t>
      </w:r>
      <w:r w:rsidRPr="00B56CC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kładących największy nacisk na</w:t>
      </w:r>
      <w:r w:rsidRPr="00B56CCC">
        <w:rPr>
          <w:rFonts w:ascii="Arial" w:hAnsi="Arial" w:cs="Arial"/>
          <w:i/>
          <w:sz w:val="20"/>
          <w:szCs w:val="20"/>
        </w:rPr>
        <w:t xml:space="preserve"> optymalne proporcje między </w:t>
      </w:r>
      <w:r>
        <w:rPr>
          <w:rFonts w:ascii="Arial" w:hAnsi="Arial" w:cs="Arial"/>
          <w:i/>
          <w:sz w:val="20"/>
          <w:szCs w:val="20"/>
        </w:rPr>
        <w:t>jazdą a odpoczynkiem</w:t>
      </w:r>
      <w:r w:rsidRPr="00B56CC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osoby kierującej pojazdem</w:t>
      </w:r>
      <w:r w:rsidRPr="00B56CC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Niewielką uwagę przykładano</w:t>
      </w:r>
      <w:r w:rsidRPr="00B56CCC">
        <w:rPr>
          <w:rFonts w:ascii="Arial" w:hAnsi="Arial" w:cs="Arial"/>
          <w:i/>
          <w:sz w:val="20"/>
          <w:szCs w:val="20"/>
        </w:rPr>
        <w:t xml:space="preserve">  jednak </w:t>
      </w:r>
      <w:r>
        <w:rPr>
          <w:rFonts w:ascii="Arial" w:hAnsi="Arial" w:cs="Arial"/>
          <w:i/>
          <w:sz w:val="20"/>
          <w:szCs w:val="20"/>
        </w:rPr>
        <w:t xml:space="preserve">do całości </w:t>
      </w:r>
      <w:r w:rsidRPr="00B56CCC">
        <w:rPr>
          <w:rFonts w:ascii="Arial" w:hAnsi="Arial" w:cs="Arial"/>
          <w:i/>
          <w:sz w:val="20"/>
          <w:szCs w:val="20"/>
        </w:rPr>
        <w:t>czas</w:t>
      </w:r>
      <w:r>
        <w:rPr>
          <w:rFonts w:ascii="Arial" w:hAnsi="Arial" w:cs="Arial"/>
          <w:i/>
          <w:sz w:val="20"/>
          <w:szCs w:val="20"/>
        </w:rPr>
        <w:t>u</w:t>
      </w:r>
      <w:r w:rsidRPr="00B56CCC">
        <w:rPr>
          <w:rFonts w:ascii="Arial" w:hAnsi="Arial" w:cs="Arial"/>
          <w:i/>
          <w:sz w:val="20"/>
          <w:szCs w:val="20"/>
        </w:rPr>
        <w:t xml:space="preserve"> pracy kierowcy, a przez czas i trasę rozumiemy nie tylko samą jazdę, czyli poruszanie się pojazdu, ale także inne czynności jak na przykład rozładunek, załadunek, tankowanie, czyszczenie samochodu, oczekiwanie w kolejce na granicy czy po prostu stanie w korku. </w:t>
      </w:r>
      <w:r>
        <w:rPr>
          <w:rFonts w:ascii="Arial" w:hAnsi="Arial" w:cs="Arial"/>
          <w:i/>
          <w:sz w:val="20"/>
          <w:szCs w:val="20"/>
        </w:rPr>
        <w:t>To wszystko</w:t>
      </w:r>
      <w:r w:rsidRPr="00B56CCC">
        <w:rPr>
          <w:rFonts w:ascii="Arial" w:hAnsi="Arial" w:cs="Arial"/>
          <w:i/>
          <w:sz w:val="20"/>
          <w:szCs w:val="20"/>
        </w:rPr>
        <w:t xml:space="preserve"> tak</w:t>
      </w:r>
      <w:r>
        <w:rPr>
          <w:rFonts w:ascii="Arial" w:hAnsi="Arial" w:cs="Arial"/>
          <w:i/>
          <w:sz w:val="20"/>
          <w:szCs w:val="20"/>
        </w:rPr>
        <w:t>że wpływa</w:t>
      </w:r>
      <w:r w:rsidRPr="00B56CCC">
        <w:rPr>
          <w:rFonts w:ascii="Arial" w:hAnsi="Arial" w:cs="Arial"/>
          <w:i/>
          <w:sz w:val="20"/>
          <w:szCs w:val="20"/>
        </w:rPr>
        <w:t xml:space="preserve"> na zmęczenie szoferów</w:t>
      </w:r>
      <w:r>
        <w:rPr>
          <w:rFonts w:ascii="Arial" w:hAnsi="Arial" w:cs="Arial"/>
          <w:sz w:val="20"/>
          <w:szCs w:val="20"/>
        </w:rPr>
        <w:t xml:space="preserve"> – </w:t>
      </w:r>
      <w:r w:rsidRPr="00DC6693">
        <w:rPr>
          <w:rFonts w:ascii="Arial" w:hAnsi="Arial" w:cs="Arial"/>
          <w:b/>
          <w:sz w:val="20"/>
          <w:szCs w:val="20"/>
        </w:rPr>
        <w:t>wyjaśnia ekspert OCRK</w:t>
      </w:r>
      <w:r w:rsidRPr="0057284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Niezbędne jest zatem dokładne zrozumienie przepisów i przestrzeganie ich oraz zapewnienie pracownikom odpowiednich szkoleń. </w:t>
      </w:r>
      <w:r w:rsidRPr="0057284F">
        <w:rPr>
          <w:rFonts w:ascii="Arial" w:hAnsi="Arial" w:cs="Arial"/>
          <w:sz w:val="20"/>
          <w:szCs w:val="20"/>
        </w:rPr>
        <w:t xml:space="preserve"> </w:t>
      </w:r>
    </w:p>
    <w:p w:rsidR="00FA6244" w:rsidRPr="0057284F" w:rsidRDefault="00FA6244" w:rsidP="00FA6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244" w:rsidRDefault="00FA6244" w:rsidP="00FA6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284F">
        <w:rPr>
          <w:rFonts w:ascii="Arial" w:hAnsi="Arial" w:cs="Arial"/>
          <w:b/>
          <w:sz w:val="20"/>
          <w:szCs w:val="20"/>
        </w:rPr>
        <w:t>Wysoka cena zaniedbania</w:t>
      </w:r>
    </w:p>
    <w:p w:rsidR="00B96364" w:rsidRPr="0057284F" w:rsidRDefault="00B96364" w:rsidP="00FA62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6244" w:rsidRPr="0057284F" w:rsidRDefault="00FA6244" w:rsidP="00FA6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284F">
        <w:rPr>
          <w:rFonts w:ascii="Arial" w:hAnsi="Arial" w:cs="Arial"/>
          <w:sz w:val="20"/>
          <w:szCs w:val="20"/>
        </w:rPr>
        <w:t>Szczególn</w:t>
      </w:r>
      <w:r>
        <w:rPr>
          <w:rFonts w:ascii="Arial" w:hAnsi="Arial" w:cs="Arial"/>
          <w:sz w:val="20"/>
          <w:szCs w:val="20"/>
        </w:rPr>
        <w:t>ie dotkliwe dla przewoźników mogą okazać się</w:t>
      </w:r>
      <w:r w:rsidRPr="0057284F">
        <w:rPr>
          <w:rFonts w:ascii="Arial" w:hAnsi="Arial" w:cs="Arial"/>
          <w:sz w:val="20"/>
          <w:szCs w:val="20"/>
        </w:rPr>
        <w:t xml:space="preserve"> zmiany w taryfikatorze. Dostosowano go do unijnego rozporządzenia 403/2016, a naruszenia podzielono na poważne (PN), bardzo poważne (BPN) i najpoważniejsze (NN). </w:t>
      </w:r>
      <w:r>
        <w:rPr>
          <w:rFonts w:ascii="Arial" w:hAnsi="Arial" w:cs="Arial"/>
          <w:sz w:val="20"/>
          <w:szCs w:val="20"/>
        </w:rPr>
        <w:t>Ich klasyfikacja powiązana jest</w:t>
      </w:r>
      <w:r w:rsidRPr="0057284F">
        <w:rPr>
          <w:rFonts w:ascii="Arial" w:hAnsi="Arial" w:cs="Arial"/>
          <w:sz w:val="20"/>
          <w:szCs w:val="20"/>
        </w:rPr>
        <w:t xml:space="preserve"> z KREPTD (Krajowym Rejestrem Elektronicznym Przedsiębiorców Transportu Drogowego). Wielokrotne popełnianie </w:t>
      </w:r>
      <w:r>
        <w:rPr>
          <w:rFonts w:ascii="Arial" w:hAnsi="Arial" w:cs="Arial"/>
          <w:sz w:val="20"/>
          <w:szCs w:val="20"/>
        </w:rPr>
        <w:t>wykroczenia</w:t>
      </w:r>
      <w:r w:rsidRPr="0057284F">
        <w:rPr>
          <w:rFonts w:ascii="Arial" w:hAnsi="Arial" w:cs="Arial"/>
          <w:sz w:val="20"/>
          <w:szCs w:val="20"/>
        </w:rPr>
        <w:t xml:space="preserve"> może spowodować utratę tzw. dobrej reputacji i skutkować tym, że nie będzie można wykonywać zawodu przewoźnika drogowego. </w:t>
      </w:r>
      <w:r>
        <w:rPr>
          <w:rFonts w:ascii="Arial" w:hAnsi="Arial" w:cs="Arial"/>
          <w:sz w:val="20"/>
          <w:szCs w:val="20"/>
        </w:rPr>
        <w:t>Dodatkowo, j</w:t>
      </w:r>
      <w:r w:rsidRPr="0057284F">
        <w:rPr>
          <w:rFonts w:ascii="Arial" w:hAnsi="Arial" w:cs="Arial"/>
          <w:sz w:val="20"/>
          <w:szCs w:val="20"/>
        </w:rPr>
        <w:t>eśli służby kontrolne stwierdzą kilka nieprawidłowości jednocześnie, maksymalna kara dla przedsiębiorcy wystawiona podczas jednej kontroli drogowej wyniesie już nie – jak było do 3 września 2018 roku – 10</w:t>
      </w:r>
      <w:r>
        <w:rPr>
          <w:rFonts w:ascii="Arial" w:hAnsi="Arial" w:cs="Arial"/>
          <w:sz w:val="20"/>
          <w:szCs w:val="20"/>
        </w:rPr>
        <w:t xml:space="preserve"> tys. PLN</w:t>
      </w:r>
      <w:r w:rsidRPr="0057284F">
        <w:rPr>
          <w:rFonts w:ascii="Arial" w:hAnsi="Arial" w:cs="Arial"/>
          <w:sz w:val="20"/>
          <w:szCs w:val="20"/>
        </w:rPr>
        <w:t>, a 12 tys.</w:t>
      </w:r>
      <w:r>
        <w:rPr>
          <w:rFonts w:ascii="Arial" w:hAnsi="Arial" w:cs="Arial"/>
          <w:sz w:val="20"/>
          <w:szCs w:val="20"/>
        </w:rPr>
        <w:t xml:space="preserve"> PLN</w:t>
      </w:r>
      <w:r w:rsidRPr="0057284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Obciążenie finansowe</w:t>
      </w:r>
      <w:r w:rsidRPr="0057284F">
        <w:rPr>
          <w:rFonts w:ascii="Arial" w:hAnsi="Arial" w:cs="Arial"/>
          <w:sz w:val="20"/>
          <w:szCs w:val="20"/>
        </w:rPr>
        <w:t xml:space="preserve"> za naruszenia stwierdzone podczas jednej kontroli dla osoby zarządzającej </w:t>
      </w:r>
      <w:r>
        <w:rPr>
          <w:rFonts w:ascii="Arial" w:hAnsi="Arial" w:cs="Arial"/>
          <w:sz w:val="20"/>
          <w:szCs w:val="20"/>
        </w:rPr>
        <w:t xml:space="preserve">wzrasta do </w:t>
      </w:r>
      <w:r>
        <w:rPr>
          <w:rFonts w:ascii="Arial" w:hAnsi="Arial" w:cs="Arial"/>
          <w:sz w:val="20"/>
          <w:szCs w:val="20"/>
        </w:rPr>
        <w:br/>
      </w:r>
      <w:r w:rsidRPr="0057284F">
        <w:rPr>
          <w:rFonts w:ascii="Arial" w:hAnsi="Arial" w:cs="Arial"/>
          <w:sz w:val="20"/>
          <w:szCs w:val="20"/>
        </w:rPr>
        <w:t xml:space="preserve">3 tys. </w:t>
      </w:r>
      <w:r>
        <w:rPr>
          <w:rFonts w:ascii="Arial" w:hAnsi="Arial" w:cs="Arial"/>
          <w:sz w:val="20"/>
          <w:szCs w:val="20"/>
        </w:rPr>
        <w:t>PLN</w:t>
      </w:r>
      <w:r w:rsidRPr="0057284F">
        <w:rPr>
          <w:rFonts w:ascii="Arial" w:hAnsi="Arial" w:cs="Arial"/>
          <w:sz w:val="20"/>
          <w:szCs w:val="20"/>
        </w:rPr>
        <w:t xml:space="preserve">. Kierowcy </w:t>
      </w:r>
      <w:r>
        <w:rPr>
          <w:rFonts w:ascii="Arial" w:hAnsi="Arial" w:cs="Arial"/>
          <w:sz w:val="20"/>
          <w:szCs w:val="20"/>
        </w:rPr>
        <w:t xml:space="preserve">muszą pamiętać, że zbyt </w:t>
      </w:r>
      <w:r w:rsidRPr="0057284F">
        <w:rPr>
          <w:rFonts w:ascii="Arial" w:hAnsi="Arial" w:cs="Arial"/>
          <w:sz w:val="20"/>
          <w:szCs w:val="20"/>
        </w:rPr>
        <w:t>swobodna interpretacja</w:t>
      </w:r>
      <w:r>
        <w:rPr>
          <w:rFonts w:ascii="Arial" w:hAnsi="Arial" w:cs="Arial"/>
          <w:sz w:val="20"/>
          <w:szCs w:val="20"/>
        </w:rPr>
        <w:t xml:space="preserve"> przepisów</w:t>
      </w:r>
      <w:r w:rsidRPr="0057284F">
        <w:rPr>
          <w:rFonts w:ascii="Arial" w:hAnsi="Arial" w:cs="Arial"/>
          <w:sz w:val="20"/>
          <w:szCs w:val="20"/>
        </w:rPr>
        <w:t xml:space="preserve">, nieprawidłowe operowanie selektorem czy </w:t>
      </w:r>
      <w:r>
        <w:rPr>
          <w:rFonts w:ascii="Arial" w:hAnsi="Arial" w:cs="Arial"/>
          <w:sz w:val="20"/>
          <w:szCs w:val="20"/>
        </w:rPr>
        <w:t>błędne</w:t>
      </w:r>
      <w:r w:rsidRPr="0057284F">
        <w:rPr>
          <w:rFonts w:ascii="Arial" w:hAnsi="Arial" w:cs="Arial"/>
          <w:sz w:val="20"/>
          <w:szCs w:val="20"/>
        </w:rPr>
        <w:t xml:space="preserve"> wprowadzanie danych do tachografu cyfrowego też </w:t>
      </w:r>
      <w:r>
        <w:rPr>
          <w:rFonts w:ascii="Arial" w:hAnsi="Arial" w:cs="Arial"/>
          <w:sz w:val="20"/>
          <w:szCs w:val="20"/>
        </w:rPr>
        <w:t>podlega grzywnie</w:t>
      </w:r>
      <w:r w:rsidRPr="005728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Na 8 tys. PLN</w:t>
      </w:r>
      <w:r w:rsidRPr="0057284F">
        <w:rPr>
          <w:rFonts w:ascii="Arial" w:hAnsi="Arial" w:cs="Arial"/>
          <w:sz w:val="20"/>
          <w:szCs w:val="20"/>
        </w:rPr>
        <w:t xml:space="preserve"> ustalono karę za fałszowanie ewidencji czasu pracy. Tyle samo zapłacimy za nieudostępnienie </w:t>
      </w:r>
      <w:r>
        <w:rPr>
          <w:rFonts w:ascii="Arial" w:hAnsi="Arial" w:cs="Arial"/>
          <w:sz w:val="20"/>
          <w:szCs w:val="20"/>
        </w:rPr>
        <w:t>odpowiedniej dokumentacji</w:t>
      </w:r>
      <w:r w:rsidRPr="0057284F">
        <w:rPr>
          <w:rFonts w:ascii="Arial" w:hAnsi="Arial" w:cs="Arial"/>
          <w:sz w:val="20"/>
          <w:szCs w:val="20"/>
        </w:rPr>
        <w:t xml:space="preserve"> do kontroli. Co to oznacza w praktyce? Niezależnie od skali naruszeń, próba ich zatuszowania będzie wiązała się z </w:t>
      </w:r>
      <w:r>
        <w:rPr>
          <w:rFonts w:ascii="Arial" w:hAnsi="Arial" w:cs="Arial"/>
          <w:sz w:val="20"/>
          <w:szCs w:val="20"/>
        </w:rPr>
        <w:t xml:space="preserve">wysokimi karami. Na szczególną uwagę zasługują również zasady odbierania odpoczynków tygodniowych, które powinny być znane zarówno pracownikom, jak i pracodawcom, gdyż kontrole w tym zakresie nie kończą się pouczeniem. </w:t>
      </w:r>
      <w:r>
        <w:rPr>
          <w:rFonts w:ascii="Arial" w:hAnsi="Arial" w:cs="Arial"/>
          <w:sz w:val="20"/>
          <w:szCs w:val="20"/>
        </w:rPr>
        <w:br/>
        <w:t xml:space="preserve">W zrozumieniu przepisów wspierają transportowców partnerzy i eksperci z zakresu prowadzenia ewidencji czasu pracy, co pozwoli uniknąć nieprawidłowości i nieprzyjemnych konsekwencji.  </w:t>
      </w:r>
    </w:p>
    <w:p w:rsidR="00FA6244" w:rsidRPr="0057284F" w:rsidRDefault="00FA6244" w:rsidP="00FA624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6244" w:rsidRDefault="00FA6244" w:rsidP="00FA6244">
      <w:pPr>
        <w:spacing w:line="240" w:lineRule="auto"/>
      </w:pPr>
      <w:bookmarkStart w:id="2" w:name="_GoBack"/>
      <w:bookmarkEnd w:id="2"/>
    </w:p>
    <w:p w:rsidR="00FA6244" w:rsidRPr="00FA6244" w:rsidRDefault="00FA6244" w:rsidP="00FA624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A6244">
        <w:rPr>
          <w:rFonts w:ascii="Arial" w:hAnsi="Arial" w:cs="Arial"/>
          <w:sz w:val="20"/>
          <w:szCs w:val="20"/>
          <w:u w:val="single"/>
        </w:rPr>
        <w:t>Dalszych informacji udzielają:</w:t>
      </w:r>
    </w:p>
    <w:p w:rsidR="00FA6244" w:rsidRPr="00FA6244" w:rsidRDefault="00FA6244" w:rsidP="00FA62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6244">
        <w:rPr>
          <w:rFonts w:ascii="Arial" w:hAnsi="Arial" w:cs="Arial"/>
          <w:sz w:val="20"/>
          <w:szCs w:val="20"/>
        </w:rPr>
        <w:t xml:space="preserve">Magdalena Kuzmecka, 601 918 503, </w:t>
      </w:r>
      <w:hyperlink r:id="rId7" w:history="1">
        <w:r w:rsidRPr="00FA6244">
          <w:rPr>
            <w:rStyle w:val="Hipercze"/>
            <w:rFonts w:ascii="Arial" w:hAnsi="Arial" w:cs="Arial"/>
            <w:sz w:val="20"/>
            <w:szCs w:val="20"/>
          </w:rPr>
          <w:t>m.kuzmecka@lightscape.pl</w:t>
        </w:r>
      </w:hyperlink>
    </w:p>
    <w:p w:rsidR="00FA6244" w:rsidRPr="00FA6244" w:rsidRDefault="00FA6244" w:rsidP="00FA624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FA6244">
        <w:rPr>
          <w:rFonts w:ascii="Arial" w:hAnsi="Arial" w:cs="Arial"/>
          <w:sz w:val="20"/>
          <w:szCs w:val="20"/>
        </w:rPr>
        <w:t xml:space="preserve">Kinga Woźniakowska, </w:t>
      </w:r>
      <w:r w:rsidRPr="00FA6244">
        <w:rPr>
          <w:rFonts w:ascii="Arial" w:hAnsi="Arial" w:cs="Arial"/>
          <w:color w:val="000000"/>
          <w:sz w:val="20"/>
          <w:szCs w:val="20"/>
          <w:lang w:eastAsia="pl-PL"/>
        </w:rPr>
        <w:t>663 416</w:t>
      </w:r>
      <w:r w:rsidRPr="00FA6244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FA6244">
        <w:rPr>
          <w:rFonts w:ascii="Arial" w:hAnsi="Arial" w:cs="Arial"/>
          <w:color w:val="000000"/>
          <w:sz w:val="20"/>
          <w:szCs w:val="20"/>
          <w:lang w:eastAsia="pl-PL"/>
        </w:rPr>
        <w:t>733</w:t>
      </w:r>
      <w:r w:rsidRPr="00FA6244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hyperlink r:id="rId8" w:history="1">
        <w:r w:rsidRPr="00FA6244">
          <w:rPr>
            <w:rStyle w:val="Hipercze"/>
            <w:rFonts w:ascii="Arial" w:hAnsi="Arial" w:cs="Arial"/>
            <w:sz w:val="20"/>
            <w:szCs w:val="20"/>
            <w:lang w:eastAsia="pl-PL"/>
          </w:rPr>
          <w:t>k.wozniakowska@lightscape.pl</w:t>
        </w:r>
      </w:hyperlink>
    </w:p>
    <w:p w:rsidR="005F3B07" w:rsidRPr="005F3B07" w:rsidRDefault="005F3B07" w:rsidP="00FA6244">
      <w:pPr>
        <w:spacing w:line="240" w:lineRule="auto"/>
      </w:pPr>
    </w:p>
    <w:p w:rsidR="005F3B07" w:rsidRPr="005F3B07" w:rsidRDefault="005F3B07" w:rsidP="00FA6244">
      <w:pPr>
        <w:spacing w:line="240" w:lineRule="auto"/>
      </w:pPr>
    </w:p>
    <w:p w:rsidR="005F3B07" w:rsidRPr="005F3B07" w:rsidRDefault="005F3B07" w:rsidP="00FA6244">
      <w:pPr>
        <w:spacing w:line="240" w:lineRule="auto"/>
      </w:pPr>
    </w:p>
    <w:p w:rsidR="00740283" w:rsidRPr="005F3B07" w:rsidRDefault="00740283" w:rsidP="00FA6244">
      <w:pPr>
        <w:tabs>
          <w:tab w:val="left" w:pos="3756"/>
        </w:tabs>
        <w:spacing w:line="240" w:lineRule="auto"/>
      </w:pPr>
    </w:p>
    <w:sectPr w:rsidR="00740283" w:rsidRPr="005F3B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4D" w:rsidRDefault="001D604D" w:rsidP="005F3B07">
      <w:pPr>
        <w:spacing w:after="0" w:line="240" w:lineRule="auto"/>
      </w:pPr>
      <w:r>
        <w:separator/>
      </w:r>
    </w:p>
  </w:endnote>
  <w:endnote w:type="continuationSeparator" w:id="0">
    <w:p w:rsidR="001D604D" w:rsidRDefault="001D604D" w:rsidP="005F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4D" w:rsidRDefault="00E527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-854075</wp:posOffset>
          </wp:positionH>
          <wp:positionV relativeFrom="margin">
            <wp:posOffset>8914765</wp:posOffset>
          </wp:positionV>
          <wp:extent cx="7464425" cy="928370"/>
          <wp:effectExtent l="0" t="0" r="317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42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4D" w:rsidRDefault="001D604D" w:rsidP="005F3B07">
      <w:pPr>
        <w:spacing w:after="0" w:line="240" w:lineRule="auto"/>
      </w:pPr>
      <w:r>
        <w:separator/>
      </w:r>
    </w:p>
  </w:footnote>
  <w:footnote w:type="continuationSeparator" w:id="0">
    <w:p w:rsidR="001D604D" w:rsidRDefault="001D604D" w:rsidP="005F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07" w:rsidRDefault="005F3B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-975995</wp:posOffset>
          </wp:positionH>
          <wp:positionV relativeFrom="margin">
            <wp:posOffset>-907415</wp:posOffset>
          </wp:positionV>
          <wp:extent cx="7898130" cy="912495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tm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A"/>
    <w:rsid w:val="00064A7A"/>
    <w:rsid w:val="001D604D"/>
    <w:rsid w:val="00467E05"/>
    <w:rsid w:val="005F3B07"/>
    <w:rsid w:val="00740283"/>
    <w:rsid w:val="008E0A80"/>
    <w:rsid w:val="00B96364"/>
    <w:rsid w:val="00E5274D"/>
    <w:rsid w:val="00F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07"/>
  </w:style>
  <w:style w:type="paragraph" w:styleId="Stopka">
    <w:name w:val="footer"/>
    <w:basedOn w:val="Normalny"/>
    <w:link w:val="Stopka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07"/>
  </w:style>
  <w:style w:type="character" w:styleId="Hipercze">
    <w:name w:val="Hyperlink"/>
    <w:basedOn w:val="Domylnaczcionkaakapitu"/>
    <w:uiPriority w:val="99"/>
    <w:unhideWhenUsed/>
    <w:rsid w:val="00FA62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07"/>
  </w:style>
  <w:style w:type="paragraph" w:styleId="Stopka">
    <w:name w:val="footer"/>
    <w:basedOn w:val="Normalny"/>
    <w:link w:val="Stopka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07"/>
  </w:style>
  <w:style w:type="character" w:styleId="Hipercze">
    <w:name w:val="Hyperlink"/>
    <w:basedOn w:val="Domylnaczcionkaakapitu"/>
    <w:uiPriority w:val="99"/>
    <w:unhideWhenUsed/>
    <w:rsid w:val="00FA6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wozniakowska@lightscap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uzmecka@lightscap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ppietrasina</dc:creator>
  <cp:keywords/>
  <dc:description/>
  <cp:lastModifiedBy>Magdalena Kuzmecka</cp:lastModifiedBy>
  <cp:revision>5</cp:revision>
  <cp:lastPrinted>2017-11-16T09:55:00Z</cp:lastPrinted>
  <dcterms:created xsi:type="dcterms:W3CDTF">2017-11-16T09:48:00Z</dcterms:created>
  <dcterms:modified xsi:type="dcterms:W3CDTF">2019-02-20T09:06:00Z</dcterms:modified>
</cp:coreProperties>
</file>