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2779" w14:textId="6F35B7B4" w:rsidR="00D83BA1" w:rsidRPr="00A77203" w:rsidRDefault="00494CBD" w:rsidP="00D83BA1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A77203">
        <w:rPr>
          <w:rFonts w:ascii="Cambria" w:hAnsi="Cambria"/>
          <w:b/>
          <w:sz w:val="24"/>
          <w:szCs w:val="24"/>
        </w:rPr>
        <w:t>KOLEJNI PATRONI BRYGAD OBRONY TERYTORIALNEJ</w:t>
      </w:r>
    </w:p>
    <w:p w14:paraId="41F47AE9" w14:textId="43E6726C" w:rsidR="00D83BA1" w:rsidRPr="00A77203" w:rsidRDefault="00D83BA1" w:rsidP="00D83BA1">
      <w:pPr>
        <w:jc w:val="center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 xml:space="preserve">Gen. Leopold Okulicki ps. "Niedźwiadek", gen. Elżbieta </w:t>
      </w:r>
      <w:proofErr w:type="spellStart"/>
      <w:r w:rsidRPr="00A77203">
        <w:rPr>
          <w:rFonts w:ascii="Cambria" w:hAnsi="Cambria"/>
          <w:b/>
          <w:sz w:val="24"/>
          <w:szCs w:val="24"/>
        </w:rPr>
        <w:t>Zawacka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 ps. "</w:t>
      </w:r>
      <w:proofErr w:type="spellStart"/>
      <w:r w:rsidRPr="00A77203">
        <w:rPr>
          <w:rFonts w:ascii="Cambria" w:hAnsi="Cambria"/>
          <w:b/>
          <w:sz w:val="24"/>
          <w:szCs w:val="24"/>
        </w:rPr>
        <w:t>Zo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", gen. Stanisław </w:t>
      </w:r>
      <w:proofErr w:type="spellStart"/>
      <w:r w:rsidRPr="00A77203">
        <w:rPr>
          <w:rFonts w:ascii="Cambria" w:hAnsi="Cambria"/>
          <w:b/>
          <w:sz w:val="24"/>
          <w:szCs w:val="24"/>
        </w:rPr>
        <w:t>Sojczyński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 ps. "Warszyc", ppłk Tadeusz </w:t>
      </w:r>
      <w:proofErr w:type="spellStart"/>
      <w:r w:rsidRPr="00A77203">
        <w:rPr>
          <w:rFonts w:ascii="Cambria" w:hAnsi="Cambria"/>
          <w:b/>
          <w:sz w:val="24"/>
          <w:szCs w:val="24"/>
        </w:rPr>
        <w:t>Puszczyński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 ps. "Konrad Wawelberg", mjr Eugeniusz Kaszyński ps. "Nurt" i kpt. mar. Adam </w:t>
      </w:r>
      <w:proofErr w:type="spellStart"/>
      <w:r w:rsidRPr="00A77203">
        <w:rPr>
          <w:rFonts w:ascii="Cambria" w:hAnsi="Cambria"/>
          <w:b/>
          <w:sz w:val="24"/>
          <w:szCs w:val="24"/>
        </w:rPr>
        <w:t>Dedio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 – zostali patronami brygad obrony terytorialnej w województwach: małopolskim, kujawsko-pomorskim, łódzkim, śląskim, świętokrzyskim i pomorskim.</w:t>
      </w:r>
      <w:r w:rsidRPr="00A77203">
        <w:rPr>
          <w:rFonts w:ascii="Cambria" w:hAnsi="Cambria"/>
          <w:b/>
          <w:sz w:val="24"/>
          <w:szCs w:val="24"/>
        </w:rPr>
        <w:t xml:space="preserve"> Warto podkreślić, że są wśród nich nie tylko wyklęci, ale także żołnierze wojny obronnej 1939 r., </w:t>
      </w:r>
      <w:r w:rsidR="0076294C" w:rsidRPr="00A77203">
        <w:rPr>
          <w:rFonts w:ascii="Cambria" w:hAnsi="Cambria"/>
          <w:b/>
          <w:sz w:val="24"/>
          <w:szCs w:val="24"/>
        </w:rPr>
        <w:t xml:space="preserve">żołnierze ZWZ-AK, cichociemni, powstańcy </w:t>
      </w:r>
      <w:r w:rsidR="000B177C" w:rsidRPr="00A77203">
        <w:rPr>
          <w:rFonts w:ascii="Cambria" w:hAnsi="Cambria"/>
          <w:b/>
          <w:sz w:val="24"/>
          <w:szCs w:val="24"/>
        </w:rPr>
        <w:t>w</w:t>
      </w:r>
      <w:r w:rsidR="0076294C" w:rsidRPr="00A77203">
        <w:rPr>
          <w:rFonts w:ascii="Cambria" w:hAnsi="Cambria"/>
          <w:b/>
          <w:sz w:val="24"/>
          <w:szCs w:val="24"/>
        </w:rPr>
        <w:t xml:space="preserve">arszawscy i </w:t>
      </w:r>
      <w:r w:rsidR="000B177C" w:rsidRPr="00A77203">
        <w:rPr>
          <w:rFonts w:ascii="Cambria" w:hAnsi="Cambria"/>
          <w:b/>
          <w:sz w:val="24"/>
          <w:szCs w:val="24"/>
        </w:rPr>
        <w:t>ś</w:t>
      </w:r>
      <w:r w:rsidR="0076294C" w:rsidRPr="00A77203">
        <w:rPr>
          <w:rFonts w:ascii="Cambria" w:hAnsi="Cambria"/>
          <w:b/>
          <w:sz w:val="24"/>
          <w:szCs w:val="24"/>
        </w:rPr>
        <w:t>ląscy.</w:t>
      </w:r>
    </w:p>
    <w:bookmarkEnd w:id="0"/>
    <w:p w14:paraId="4B56BF97" w14:textId="5500937E" w:rsidR="000B177C" w:rsidRPr="00A77203" w:rsidRDefault="001B0590" w:rsidP="00D83BA1">
      <w:pPr>
        <w:ind w:firstLine="709"/>
        <w:jc w:val="both"/>
        <w:rPr>
          <w:rFonts w:ascii="Cambria" w:hAnsi="Cambria" w:cs="Arial"/>
          <w:color w:val="39373F"/>
          <w:sz w:val="24"/>
          <w:szCs w:val="24"/>
          <w:shd w:val="clear" w:color="auto" w:fill="FFFFFF"/>
        </w:rPr>
      </w:pP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Tradycje</w:t>
      </w:r>
      <w:r w:rsidRPr="00A77203">
        <w:rPr>
          <w:rFonts w:ascii="Cambria" w:hAnsi="Cambria"/>
          <w:sz w:val="24"/>
          <w:szCs w:val="24"/>
        </w:rPr>
        <w:t xml:space="preserve"> to jedn</w:t>
      </w:r>
      <w:r w:rsidR="0076294C" w:rsidRPr="00A77203">
        <w:rPr>
          <w:rFonts w:ascii="Cambria" w:hAnsi="Cambria"/>
          <w:sz w:val="24"/>
          <w:szCs w:val="24"/>
        </w:rPr>
        <w:t>e</w:t>
      </w:r>
      <w:r w:rsidRPr="00A77203">
        <w:rPr>
          <w:rFonts w:ascii="Cambria" w:hAnsi="Cambria"/>
          <w:sz w:val="24"/>
          <w:szCs w:val="24"/>
        </w:rPr>
        <w:t xml:space="preserve"> z najważniejszych wartości w WOT, s</w:t>
      </w:r>
      <w:r w:rsidR="00CE3A5F" w:rsidRPr="00A77203">
        <w:rPr>
          <w:rFonts w:ascii="Cambria" w:hAnsi="Cambria"/>
          <w:sz w:val="24"/>
          <w:szCs w:val="24"/>
        </w:rPr>
        <w:t>tanowią</w:t>
      </w:r>
      <w:r w:rsidRPr="00A77203">
        <w:rPr>
          <w:rFonts w:ascii="Cambria" w:hAnsi="Cambria"/>
          <w:sz w:val="24"/>
          <w:szCs w:val="24"/>
        </w:rPr>
        <w:t xml:space="preserve"> one podstaw</w:t>
      </w:r>
      <w:r w:rsidR="00CE3A5F" w:rsidRPr="00A77203">
        <w:rPr>
          <w:rFonts w:ascii="Cambria" w:hAnsi="Cambria"/>
          <w:sz w:val="24"/>
          <w:szCs w:val="24"/>
        </w:rPr>
        <w:t xml:space="preserve">ę do </w:t>
      </w:r>
      <w:r w:rsidR="00CE3A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budowy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tożsamości formacji</w:t>
      </w:r>
      <w:r w:rsidR="0076294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i kształtowania morale żołnierzy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.</w:t>
      </w:r>
      <w:r w:rsidR="00CE3A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="000B177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Wśród nowych patronów brygad OT są cichociemni, żołnierze Związku Walki Zbrojnej, Armii Krajowej, żołnierze wojny obronnej 1939 roku, powstańcy  warszawscy i śląscy</w:t>
      </w:r>
      <w:r w:rsidR="00EA222D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.</w:t>
      </w:r>
    </w:p>
    <w:p w14:paraId="0006F705" w14:textId="74274F28" w:rsidR="000B177C" w:rsidRPr="00A77203" w:rsidRDefault="000B177C" w:rsidP="002C7FD8">
      <w:pPr>
        <w:ind w:firstLine="709"/>
        <w:jc w:val="both"/>
        <w:rPr>
          <w:rFonts w:ascii="Cambria" w:hAnsi="Cambria" w:cs="Arial"/>
          <w:color w:val="39373F"/>
          <w:sz w:val="24"/>
          <w:szCs w:val="24"/>
          <w:shd w:val="clear" w:color="auto" w:fill="FFFFFF"/>
        </w:rPr>
      </w:pP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Terytorialny charakter formacji </w:t>
      </w:r>
      <w:r w:rsidR="002C7FD8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ma też wymiar w dążeniach żołnierzy poszczególnych brygad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o to, aby tożsamość ich jednostek była budowana na tradycjach bohaterów walk o niepodległość wywodzących się z rejonu odpowiedzialności brygady</w:t>
      </w:r>
      <w:r w:rsidR="002C7FD8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, </w:t>
      </w:r>
      <w:r w:rsidR="00EA222D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co ma oczywiście odzwierciedlenie w podpisanych przez ministra Błaszczaka decyzjach.</w:t>
      </w:r>
    </w:p>
    <w:p w14:paraId="18046CE6" w14:textId="4465BD75" w:rsidR="00EA222D" w:rsidRPr="00A77203" w:rsidRDefault="00EA222D" w:rsidP="00EA222D">
      <w:pPr>
        <w:ind w:firstLine="709"/>
        <w:jc w:val="both"/>
        <w:rPr>
          <w:rFonts w:ascii="Cambria" w:hAnsi="Cambria" w:cs="Arial"/>
          <w:color w:val="39373F"/>
          <w:sz w:val="24"/>
          <w:szCs w:val="24"/>
          <w:shd w:val="clear" w:color="auto" w:fill="FFFFFF"/>
        </w:rPr>
      </w:pP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Decyzje weszły w życie z dniem ogłoszenia, co oznacza, że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patronów mają już wszystkie brygady WOT tworzone w pierwszych trzech etapach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budowy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form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acji. Część decyzji oprócz wskazania patronów określa też tradycje i święta jednostek.</w:t>
      </w:r>
    </w:p>
    <w:p w14:paraId="20D15F83" w14:textId="0E094C06" w:rsidR="00D82322" w:rsidRPr="00A77203" w:rsidRDefault="00D82322" w:rsidP="00D82322">
      <w:pPr>
        <w:jc w:val="center"/>
        <w:rPr>
          <w:rFonts w:ascii="Cambria" w:hAnsi="Cambria"/>
          <w:sz w:val="24"/>
          <w:szCs w:val="24"/>
        </w:rPr>
      </w:pPr>
      <w:r w:rsidRPr="00A77203">
        <w:rPr>
          <w:rFonts w:ascii="Cambria" w:hAnsi="Cambria"/>
          <w:sz w:val="24"/>
          <w:szCs w:val="24"/>
        </w:rPr>
        <w:t>***</w:t>
      </w:r>
    </w:p>
    <w:p w14:paraId="6192A4BC" w14:textId="6EE212FE" w:rsidR="00E33E0C" w:rsidRPr="00A77203" w:rsidRDefault="00E33E0C" w:rsidP="00D83BA1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>Na mocy decyzji nr 28</w:t>
      </w:r>
      <w:r w:rsidR="00173078" w:rsidRPr="00A77203">
        <w:rPr>
          <w:rFonts w:ascii="Cambria" w:hAnsi="Cambria"/>
          <w:b/>
          <w:sz w:val="24"/>
          <w:szCs w:val="24"/>
        </w:rPr>
        <w:t>/MON</w:t>
      </w:r>
      <w:r w:rsidRPr="00A77203">
        <w:rPr>
          <w:rFonts w:ascii="Cambria" w:hAnsi="Cambria"/>
          <w:b/>
          <w:sz w:val="24"/>
          <w:szCs w:val="24"/>
        </w:rPr>
        <w:t xml:space="preserve"> z 22 lutego br. </w:t>
      </w:r>
      <w:r w:rsidR="00273A21" w:rsidRPr="00A77203">
        <w:rPr>
          <w:rFonts w:ascii="Cambria" w:hAnsi="Cambria"/>
          <w:b/>
          <w:sz w:val="24"/>
          <w:szCs w:val="24"/>
        </w:rPr>
        <w:t xml:space="preserve">patronem </w:t>
      </w:r>
      <w:r w:rsidRPr="00A77203">
        <w:rPr>
          <w:rFonts w:ascii="Cambria" w:hAnsi="Cambria"/>
          <w:b/>
          <w:sz w:val="24"/>
          <w:szCs w:val="24"/>
        </w:rPr>
        <w:t>7 Pomorsk</w:t>
      </w:r>
      <w:r w:rsidR="00273A21" w:rsidRPr="00A77203">
        <w:rPr>
          <w:rFonts w:ascii="Cambria" w:hAnsi="Cambria"/>
          <w:b/>
          <w:sz w:val="24"/>
          <w:szCs w:val="24"/>
        </w:rPr>
        <w:t>iej</w:t>
      </w:r>
      <w:r w:rsidRPr="00A77203">
        <w:rPr>
          <w:rFonts w:ascii="Cambria" w:hAnsi="Cambria"/>
          <w:b/>
          <w:sz w:val="24"/>
          <w:szCs w:val="24"/>
        </w:rPr>
        <w:t xml:space="preserve"> Brygad</w:t>
      </w:r>
      <w:r w:rsidR="00273A21" w:rsidRPr="00A77203">
        <w:rPr>
          <w:rFonts w:ascii="Cambria" w:hAnsi="Cambria"/>
          <w:b/>
          <w:sz w:val="24"/>
          <w:szCs w:val="24"/>
        </w:rPr>
        <w:t>y</w:t>
      </w:r>
      <w:r w:rsidRPr="00A77203">
        <w:rPr>
          <w:rFonts w:ascii="Cambria" w:hAnsi="Cambria"/>
          <w:b/>
          <w:sz w:val="24"/>
          <w:szCs w:val="24"/>
        </w:rPr>
        <w:t xml:space="preserve"> Obrony Terytorialnej </w:t>
      </w:r>
      <w:r w:rsidR="00273A21" w:rsidRPr="00A77203">
        <w:rPr>
          <w:rFonts w:ascii="Cambria" w:hAnsi="Cambria"/>
          <w:b/>
          <w:sz w:val="24"/>
          <w:szCs w:val="24"/>
        </w:rPr>
        <w:t>został</w:t>
      </w:r>
      <w:r w:rsidRPr="00A77203">
        <w:rPr>
          <w:rFonts w:ascii="Cambria" w:hAnsi="Cambria"/>
          <w:b/>
          <w:sz w:val="24"/>
          <w:szCs w:val="24"/>
        </w:rPr>
        <w:t xml:space="preserve"> kpt. mar. Adam </w:t>
      </w:r>
      <w:proofErr w:type="spellStart"/>
      <w:r w:rsidRPr="00A77203">
        <w:rPr>
          <w:rFonts w:ascii="Cambria" w:hAnsi="Cambria"/>
          <w:b/>
          <w:sz w:val="24"/>
          <w:szCs w:val="24"/>
        </w:rPr>
        <w:t>Dedio</w:t>
      </w:r>
      <w:proofErr w:type="spellEnd"/>
      <w:r w:rsidR="00273A21" w:rsidRPr="00A77203">
        <w:rPr>
          <w:rFonts w:ascii="Cambria" w:hAnsi="Cambria"/>
          <w:b/>
          <w:sz w:val="24"/>
          <w:szCs w:val="24"/>
        </w:rPr>
        <w:t>. Ś</w:t>
      </w:r>
      <w:r w:rsidRPr="00A77203">
        <w:rPr>
          <w:rFonts w:ascii="Cambria" w:hAnsi="Cambria"/>
          <w:b/>
          <w:sz w:val="24"/>
          <w:szCs w:val="24"/>
        </w:rPr>
        <w:t xml:space="preserve">więto </w:t>
      </w:r>
      <w:r w:rsidR="00224241" w:rsidRPr="00A77203">
        <w:rPr>
          <w:rFonts w:ascii="Cambria" w:hAnsi="Cambria"/>
          <w:b/>
          <w:sz w:val="24"/>
          <w:szCs w:val="24"/>
        </w:rPr>
        <w:t xml:space="preserve">brygady </w:t>
      </w:r>
      <w:r w:rsidRPr="00A77203">
        <w:rPr>
          <w:rFonts w:ascii="Cambria" w:hAnsi="Cambria"/>
          <w:b/>
          <w:sz w:val="24"/>
          <w:szCs w:val="24"/>
        </w:rPr>
        <w:t xml:space="preserve">zostało ustanowione na 14 kwietnia.  </w:t>
      </w:r>
    </w:p>
    <w:p w14:paraId="6E8CD5F1" w14:textId="123C6AFD" w:rsidR="00224241" w:rsidRPr="00A77203" w:rsidRDefault="00E33E0C" w:rsidP="00E33E0C">
      <w:pPr>
        <w:jc w:val="both"/>
        <w:rPr>
          <w:rFonts w:ascii="Cambria" w:hAnsi="Cambria"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 xml:space="preserve">kpt. mar. Adam </w:t>
      </w:r>
      <w:proofErr w:type="spellStart"/>
      <w:r w:rsidRPr="00A77203">
        <w:rPr>
          <w:rFonts w:ascii="Cambria" w:hAnsi="Cambria"/>
          <w:b/>
          <w:sz w:val="24"/>
          <w:szCs w:val="24"/>
        </w:rPr>
        <w:t>Dedio</w:t>
      </w:r>
      <w:proofErr w:type="spellEnd"/>
      <w:r w:rsidRPr="00A77203">
        <w:rPr>
          <w:rFonts w:ascii="Cambria" w:hAnsi="Cambria"/>
          <w:sz w:val="24"/>
          <w:szCs w:val="24"/>
        </w:rPr>
        <w:t xml:space="preserve"> 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był 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żołnierzem wojny obronnej 1939 r.,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od 1941 r. należał do ZWZ-AK, a od 1942 r. pełnił funkcję organizatora oraz instruktora szkolenia dowódców drużyn na potrzeby AK. Nie mogąc pogodzić się z powojenną rzeczywistością polityczną, brakiem suwerenności i prawdziwej wolności Polski w połowie grudnia 1945 r. wstąpił w struktury XII Okręgu Gdańsk (Morskiego) Narodowego Zjednoczenia Wojskowego działającego na terenie Wybrzeża pod kryptonimem ,,</w:t>
      </w:r>
      <w:proofErr w:type="spellStart"/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Semper</w:t>
      </w:r>
      <w:proofErr w:type="spellEnd"/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Fidelis Victoria”, który to zaliczany jest dzisiaj do największych organizacji podziemnych działających w tym czasie na Wybrzeżu. 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Został zatrzymany przez UB i skazany na karę śmierci. Wyrok wykonano 14 kwietnia 1947 r. Ta rocznica będzie teraz datą święta pomorskiej brygady WOT.</w:t>
      </w:r>
    </w:p>
    <w:p w14:paraId="6BC6F2D3" w14:textId="17A044C1" w:rsidR="00090E2E" w:rsidRPr="00A77203" w:rsidRDefault="00090E2E" w:rsidP="00D83BA1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>Na mocy decyzji nr 24</w:t>
      </w:r>
      <w:r w:rsidR="00224241" w:rsidRPr="00A77203">
        <w:rPr>
          <w:rFonts w:ascii="Cambria" w:hAnsi="Cambria"/>
          <w:b/>
          <w:sz w:val="24"/>
          <w:szCs w:val="24"/>
        </w:rPr>
        <w:t>/MON</w:t>
      </w:r>
      <w:r w:rsidRPr="00A77203">
        <w:rPr>
          <w:rFonts w:ascii="Cambria" w:hAnsi="Cambria"/>
          <w:b/>
          <w:sz w:val="24"/>
          <w:szCs w:val="24"/>
        </w:rPr>
        <w:t xml:space="preserve"> z 22 lutego br. </w:t>
      </w:r>
      <w:r w:rsidR="00A77203" w:rsidRPr="00A77203">
        <w:rPr>
          <w:rFonts w:ascii="Cambria" w:hAnsi="Cambria"/>
          <w:b/>
          <w:sz w:val="24"/>
          <w:szCs w:val="24"/>
        </w:rPr>
        <w:t xml:space="preserve">patronem </w:t>
      </w:r>
      <w:r w:rsidRPr="00A77203">
        <w:rPr>
          <w:rFonts w:ascii="Cambria" w:hAnsi="Cambria"/>
          <w:b/>
          <w:sz w:val="24"/>
          <w:szCs w:val="24"/>
        </w:rPr>
        <w:t>8 Kujawsko-Pomorsk</w:t>
      </w:r>
      <w:r w:rsidR="00A77203" w:rsidRPr="00A77203">
        <w:rPr>
          <w:rFonts w:ascii="Cambria" w:hAnsi="Cambria"/>
          <w:b/>
          <w:sz w:val="24"/>
          <w:szCs w:val="24"/>
        </w:rPr>
        <w:t>iej</w:t>
      </w:r>
      <w:r w:rsidRPr="00A77203">
        <w:rPr>
          <w:rFonts w:ascii="Cambria" w:hAnsi="Cambria"/>
          <w:b/>
          <w:sz w:val="24"/>
          <w:szCs w:val="24"/>
        </w:rPr>
        <w:t xml:space="preserve"> Brygad</w:t>
      </w:r>
      <w:r w:rsidR="00A77203" w:rsidRPr="00A77203">
        <w:rPr>
          <w:rFonts w:ascii="Cambria" w:hAnsi="Cambria"/>
          <w:b/>
          <w:sz w:val="24"/>
          <w:szCs w:val="24"/>
        </w:rPr>
        <w:t>y</w:t>
      </w:r>
      <w:r w:rsidRPr="00A77203">
        <w:rPr>
          <w:rFonts w:ascii="Cambria" w:hAnsi="Cambria"/>
          <w:b/>
          <w:sz w:val="24"/>
          <w:szCs w:val="24"/>
        </w:rPr>
        <w:t xml:space="preserve"> Obrony Terytorialnej </w:t>
      </w:r>
      <w:r w:rsidR="00A77203" w:rsidRPr="00A77203">
        <w:rPr>
          <w:rFonts w:ascii="Cambria" w:hAnsi="Cambria"/>
          <w:b/>
          <w:sz w:val="24"/>
          <w:szCs w:val="24"/>
        </w:rPr>
        <w:t xml:space="preserve">została </w:t>
      </w:r>
      <w:r w:rsidRPr="00A77203">
        <w:rPr>
          <w:rFonts w:ascii="Cambria" w:hAnsi="Cambria"/>
          <w:b/>
          <w:sz w:val="24"/>
          <w:szCs w:val="24"/>
        </w:rPr>
        <w:t>gen. bryg. Elżbiet</w:t>
      </w:r>
      <w:r w:rsidR="00A77203" w:rsidRPr="00A77203">
        <w:rPr>
          <w:rFonts w:ascii="Cambria" w:hAnsi="Cambria"/>
          <w:b/>
          <w:sz w:val="24"/>
          <w:szCs w:val="24"/>
        </w:rPr>
        <w:t>a</w:t>
      </w:r>
      <w:r w:rsidRPr="00A7720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77203">
        <w:rPr>
          <w:rFonts w:ascii="Cambria" w:hAnsi="Cambria"/>
          <w:b/>
          <w:sz w:val="24"/>
          <w:szCs w:val="24"/>
        </w:rPr>
        <w:t>Zawack</w:t>
      </w:r>
      <w:r w:rsidR="00A77203" w:rsidRPr="00A77203">
        <w:rPr>
          <w:rFonts w:ascii="Cambria" w:hAnsi="Cambria"/>
          <w:b/>
          <w:sz w:val="24"/>
          <w:szCs w:val="24"/>
        </w:rPr>
        <w:t>a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 ps. </w:t>
      </w:r>
      <w:r w:rsidR="00224241" w:rsidRPr="00A77203">
        <w:rPr>
          <w:rFonts w:ascii="Cambria" w:hAnsi="Cambria"/>
          <w:b/>
          <w:sz w:val="24"/>
          <w:szCs w:val="24"/>
        </w:rPr>
        <w:t>„</w:t>
      </w:r>
      <w:proofErr w:type="spellStart"/>
      <w:r w:rsidRPr="00A77203">
        <w:rPr>
          <w:rFonts w:ascii="Cambria" w:hAnsi="Cambria"/>
          <w:b/>
          <w:sz w:val="24"/>
          <w:szCs w:val="24"/>
        </w:rPr>
        <w:t>Zo</w:t>
      </w:r>
      <w:proofErr w:type="spellEnd"/>
      <w:r w:rsidR="00224241" w:rsidRPr="00A77203">
        <w:rPr>
          <w:rFonts w:ascii="Cambria" w:hAnsi="Cambria"/>
          <w:b/>
          <w:sz w:val="24"/>
          <w:szCs w:val="24"/>
        </w:rPr>
        <w:t>”</w:t>
      </w:r>
      <w:r w:rsidR="00A77203" w:rsidRPr="00A77203">
        <w:rPr>
          <w:rFonts w:ascii="Cambria" w:hAnsi="Cambria"/>
          <w:b/>
          <w:sz w:val="24"/>
          <w:szCs w:val="24"/>
        </w:rPr>
        <w:t>. Ś</w:t>
      </w:r>
      <w:r w:rsidRPr="00A77203">
        <w:rPr>
          <w:rFonts w:ascii="Cambria" w:hAnsi="Cambria"/>
          <w:b/>
          <w:sz w:val="24"/>
          <w:szCs w:val="24"/>
        </w:rPr>
        <w:t xml:space="preserve">więto </w:t>
      </w:r>
      <w:r w:rsidR="00224241" w:rsidRPr="00A77203">
        <w:rPr>
          <w:rFonts w:ascii="Cambria" w:hAnsi="Cambria"/>
          <w:b/>
          <w:sz w:val="24"/>
          <w:szCs w:val="24"/>
        </w:rPr>
        <w:t>b</w:t>
      </w:r>
      <w:r w:rsidRPr="00A77203">
        <w:rPr>
          <w:rFonts w:ascii="Cambria" w:hAnsi="Cambria"/>
          <w:b/>
          <w:sz w:val="24"/>
          <w:szCs w:val="24"/>
        </w:rPr>
        <w:t xml:space="preserve">rygady zostało ustanowione </w:t>
      </w:r>
      <w:r w:rsidR="00224241" w:rsidRPr="00A77203">
        <w:rPr>
          <w:rFonts w:ascii="Cambria" w:hAnsi="Cambria"/>
          <w:b/>
          <w:sz w:val="24"/>
          <w:szCs w:val="24"/>
        </w:rPr>
        <w:t xml:space="preserve">na </w:t>
      </w:r>
      <w:r w:rsidRPr="00A77203">
        <w:rPr>
          <w:rFonts w:ascii="Cambria" w:hAnsi="Cambria"/>
          <w:b/>
          <w:sz w:val="24"/>
          <w:szCs w:val="24"/>
        </w:rPr>
        <w:t>10 września.</w:t>
      </w:r>
    </w:p>
    <w:p w14:paraId="5F91F6FA" w14:textId="28C2DC43" w:rsidR="00090E2E" w:rsidRPr="00A77203" w:rsidRDefault="00090E2E" w:rsidP="00780739">
      <w:pPr>
        <w:jc w:val="both"/>
        <w:rPr>
          <w:rFonts w:ascii="Cambria" w:hAnsi="Cambria" w:cs="Arial"/>
          <w:color w:val="39373F"/>
          <w:sz w:val="24"/>
          <w:szCs w:val="24"/>
          <w:shd w:val="clear" w:color="auto" w:fill="FFFFFF"/>
        </w:rPr>
      </w:pPr>
      <w:r w:rsidRPr="00A77203">
        <w:rPr>
          <w:rFonts w:ascii="Cambria" w:hAnsi="Cambria"/>
          <w:b/>
          <w:sz w:val="24"/>
          <w:szCs w:val="24"/>
        </w:rPr>
        <w:t xml:space="preserve">gen. bryg.  Elżbieta </w:t>
      </w:r>
      <w:proofErr w:type="spellStart"/>
      <w:r w:rsidRPr="00A77203">
        <w:rPr>
          <w:rFonts w:ascii="Cambria" w:hAnsi="Cambria"/>
          <w:b/>
          <w:sz w:val="24"/>
          <w:szCs w:val="24"/>
        </w:rPr>
        <w:t>Zawacka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 ps. </w:t>
      </w:r>
      <w:r w:rsidR="00224241" w:rsidRPr="00A77203">
        <w:rPr>
          <w:rFonts w:ascii="Cambria" w:hAnsi="Cambria"/>
          <w:b/>
          <w:sz w:val="24"/>
          <w:szCs w:val="24"/>
        </w:rPr>
        <w:t>„</w:t>
      </w:r>
      <w:proofErr w:type="spellStart"/>
      <w:r w:rsidRPr="00A77203">
        <w:rPr>
          <w:rFonts w:ascii="Cambria" w:hAnsi="Cambria"/>
          <w:b/>
          <w:sz w:val="24"/>
          <w:szCs w:val="24"/>
        </w:rPr>
        <w:t>Zo</w:t>
      </w:r>
      <w:proofErr w:type="spellEnd"/>
      <w:r w:rsidR="00224241" w:rsidRPr="00A77203">
        <w:rPr>
          <w:rFonts w:ascii="Cambria" w:hAnsi="Cambria"/>
          <w:b/>
          <w:sz w:val="24"/>
          <w:szCs w:val="24"/>
        </w:rPr>
        <w:t>”</w:t>
      </w:r>
      <w:r w:rsidRPr="00A77203">
        <w:rPr>
          <w:rFonts w:ascii="Cambria" w:hAnsi="Cambria"/>
          <w:sz w:val="24"/>
          <w:szCs w:val="24"/>
        </w:rPr>
        <w:t xml:space="preserve">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to pierwsza kobieta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- patron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brygad OT. Pani generał była m.in. żołnierzem KG ZWZ-AK, Powstańcem Warszawskim, emisariuszką Komendanta Głównego ZWZ do Sztabu Naczelnego Wodza w Londynie. Jako jedyna kobieta znalazła się w elitarnym gronie 316 cichociemnych. W latach 1939-1945 </w:t>
      </w:r>
      <w:r w:rsidR="0078073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posługując się fałszywymi dokumentami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ponad sto razy przekraczała granicę</w:t>
      </w:r>
      <w:r w:rsidR="0078073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przenosząc wiadomości i meldunki. 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Dama </w:t>
      </w:r>
      <w:r w:rsidR="0078073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Order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u</w:t>
      </w:r>
      <w:r w:rsidR="0078073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Orła Białego, 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odznaczona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Krzyżem Srebrnym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lastRenderedPageBreak/>
        <w:t>Orderu Wojennego Virtuti Militari, Krzyżem Walecznych, Krzyżem Komandorskim z Gwiazdą Orderu Odrodzenia Polski</w:t>
      </w:r>
      <w:r w:rsidR="0078073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oraz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Krzyżem Armii Krajowej</w:t>
      </w:r>
      <w:r w:rsidR="0078073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. Święto brygady – 10 września, nawiązuje do dnia, w którym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Elżbieta </w:t>
      </w:r>
      <w:proofErr w:type="spellStart"/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Zawacka</w:t>
      </w:r>
      <w:proofErr w:type="spellEnd"/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została przerzucona do kraju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.</w:t>
      </w:r>
      <w:r w:rsidR="00224241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</w:p>
    <w:p w14:paraId="27C8570A" w14:textId="577A921B" w:rsidR="00780739" w:rsidRPr="00A77203" w:rsidRDefault="00780739" w:rsidP="00D83BA1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>Na mocy decyzji nr 25</w:t>
      </w:r>
      <w:r w:rsidR="00354844" w:rsidRPr="00A77203">
        <w:rPr>
          <w:rFonts w:ascii="Cambria" w:hAnsi="Cambria"/>
          <w:b/>
          <w:sz w:val="24"/>
          <w:szCs w:val="24"/>
        </w:rPr>
        <w:t>.MON</w:t>
      </w:r>
      <w:r w:rsidRPr="00A77203">
        <w:rPr>
          <w:rFonts w:ascii="Cambria" w:hAnsi="Cambria"/>
          <w:b/>
          <w:sz w:val="24"/>
          <w:szCs w:val="24"/>
        </w:rPr>
        <w:t xml:space="preserve"> z 22 lutego br.</w:t>
      </w:r>
      <w:r w:rsidR="00A77203" w:rsidRPr="00A77203">
        <w:rPr>
          <w:rFonts w:ascii="Cambria" w:hAnsi="Cambria"/>
          <w:b/>
          <w:sz w:val="24"/>
          <w:szCs w:val="24"/>
        </w:rPr>
        <w:t xml:space="preserve"> patronem </w:t>
      </w:r>
      <w:r w:rsidRPr="00A77203">
        <w:rPr>
          <w:rFonts w:ascii="Cambria" w:hAnsi="Cambria"/>
          <w:b/>
          <w:sz w:val="24"/>
          <w:szCs w:val="24"/>
        </w:rPr>
        <w:t>9 Łódzk</w:t>
      </w:r>
      <w:r w:rsidR="00A77203" w:rsidRPr="00A77203">
        <w:rPr>
          <w:rFonts w:ascii="Cambria" w:hAnsi="Cambria"/>
          <w:b/>
          <w:sz w:val="24"/>
          <w:szCs w:val="24"/>
        </w:rPr>
        <w:t>iej</w:t>
      </w:r>
      <w:r w:rsidRPr="00A77203">
        <w:rPr>
          <w:rFonts w:ascii="Cambria" w:hAnsi="Cambria"/>
          <w:b/>
          <w:sz w:val="24"/>
          <w:szCs w:val="24"/>
        </w:rPr>
        <w:t xml:space="preserve"> Brygad</w:t>
      </w:r>
      <w:r w:rsidR="00A77203" w:rsidRPr="00A77203">
        <w:rPr>
          <w:rFonts w:ascii="Cambria" w:hAnsi="Cambria"/>
          <w:b/>
          <w:sz w:val="24"/>
          <w:szCs w:val="24"/>
        </w:rPr>
        <w:t>y</w:t>
      </w:r>
      <w:r w:rsidRPr="00A77203">
        <w:rPr>
          <w:rFonts w:ascii="Cambria" w:hAnsi="Cambria"/>
          <w:b/>
          <w:sz w:val="24"/>
          <w:szCs w:val="24"/>
        </w:rPr>
        <w:t xml:space="preserve"> Obrony Terytorialnej </w:t>
      </w:r>
      <w:r w:rsidR="00A77203" w:rsidRPr="00A77203">
        <w:rPr>
          <w:rFonts w:ascii="Cambria" w:hAnsi="Cambria"/>
          <w:b/>
          <w:sz w:val="24"/>
          <w:szCs w:val="24"/>
        </w:rPr>
        <w:t xml:space="preserve">został </w:t>
      </w:r>
      <w:r w:rsidRPr="00A77203">
        <w:rPr>
          <w:rFonts w:ascii="Cambria" w:hAnsi="Cambria"/>
          <w:b/>
          <w:sz w:val="24"/>
          <w:szCs w:val="24"/>
        </w:rPr>
        <w:t xml:space="preserve">gen. bryg. Stanisław </w:t>
      </w:r>
      <w:proofErr w:type="spellStart"/>
      <w:r w:rsidRPr="00A77203">
        <w:rPr>
          <w:rFonts w:ascii="Cambria" w:hAnsi="Cambria"/>
          <w:b/>
          <w:sz w:val="24"/>
          <w:szCs w:val="24"/>
        </w:rPr>
        <w:t>Sojczyński</w:t>
      </w:r>
      <w:proofErr w:type="spellEnd"/>
      <w:r w:rsidRPr="00A77203">
        <w:rPr>
          <w:rFonts w:ascii="Cambria" w:hAnsi="Cambria"/>
          <w:b/>
          <w:sz w:val="24"/>
          <w:szCs w:val="24"/>
        </w:rPr>
        <w:t>, ps. „Warszyc”</w:t>
      </w:r>
      <w:r w:rsidR="00A77203" w:rsidRPr="00A77203">
        <w:rPr>
          <w:rFonts w:ascii="Cambria" w:hAnsi="Cambria"/>
          <w:b/>
          <w:sz w:val="24"/>
          <w:szCs w:val="24"/>
        </w:rPr>
        <w:t xml:space="preserve">. Brygada </w:t>
      </w:r>
      <w:r w:rsidRPr="00A77203">
        <w:rPr>
          <w:rFonts w:ascii="Cambria" w:hAnsi="Cambria"/>
          <w:b/>
          <w:sz w:val="24"/>
          <w:szCs w:val="24"/>
        </w:rPr>
        <w:t xml:space="preserve">przejęła tradycje organizacji konspiracyjnych zbrojnego podziemia niepodległościowego Okręgu Łódź </w:t>
      </w:r>
      <w:r w:rsidR="00354844" w:rsidRPr="00A77203">
        <w:rPr>
          <w:rFonts w:ascii="Cambria" w:hAnsi="Cambria"/>
          <w:b/>
          <w:sz w:val="24"/>
          <w:szCs w:val="24"/>
        </w:rPr>
        <w:t>ZWZ-AK</w:t>
      </w:r>
      <w:r w:rsidRPr="00A77203">
        <w:rPr>
          <w:rFonts w:ascii="Cambria" w:hAnsi="Cambria"/>
          <w:b/>
          <w:sz w:val="24"/>
          <w:szCs w:val="24"/>
        </w:rPr>
        <w:t xml:space="preserve"> (1940-1945) oraz Konspiracyjnego Wojska Polskiego (1945-1954)</w:t>
      </w:r>
      <w:r w:rsidR="00A77203" w:rsidRPr="00A77203">
        <w:rPr>
          <w:rFonts w:ascii="Cambria" w:hAnsi="Cambria"/>
          <w:b/>
          <w:sz w:val="24"/>
          <w:szCs w:val="24"/>
        </w:rPr>
        <w:t xml:space="preserve">. Święto brygady zostało </w:t>
      </w:r>
      <w:r w:rsidRPr="00A77203">
        <w:rPr>
          <w:rFonts w:ascii="Cambria" w:hAnsi="Cambria"/>
          <w:b/>
          <w:sz w:val="24"/>
          <w:szCs w:val="24"/>
        </w:rPr>
        <w:t>ustanowion</w:t>
      </w:r>
      <w:r w:rsidR="00A77203" w:rsidRPr="00A77203">
        <w:rPr>
          <w:rFonts w:ascii="Cambria" w:hAnsi="Cambria"/>
          <w:b/>
          <w:sz w:val="24"/>
          <w:szCs w:val="24"/>
        </w:rPr>
        <w:t>e</w:t>
      </w:r>
      <w:r w:rsidRPr="00A77203">
        <w:rPr>
          <w:rFonts w:ascii="Cambria" w:hAnsi="Cambria"/>
          <w:b/>
          <w:sz w:val="24"/>
          <w:szCs w:val="24"/>
        </w:rPr>
        <w:t xml:space="preserve"> </w:t>
      </w:r>
      <w:r w:rsidR="00354844" w:rsidRPr="00A77203">
        <w:rPr>
          <w:rFonts w:ascii="Cambria" w:hAnsi="Cambria"/>
          <w:b/>
          <w:sz w:val="24"/>
          <w:szCs w:val="24"/>
        </w:rPr>
        <w:t>na</w:t>
      </w:r>
      <w:r w:rsidRPr="00A77203">
        <w:rPr>
          <w:rFonts w:ascii="Cambria" w:hAnsi="Cambria"/>
          <w:b/>
          <w:sz w:val="24"/>
          <w:szCs w:val="24"/>
        </w:rPr>
        <w:t xml:space="preserve"> 20 kwietnia. </w:t>
      </w:r>
    </w:p>
    <w:p w14:paraId="2611975E" w14:textId="53D09D66" w:rsidR="007371D9" w:rsidRPr="00A77203" w:rsidRDefault="00780739" w:rsidP="007371D9">
      <w:pPr>
        <w:jc w:val="both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 xml:space="preserve">gen. bryg. Stanisław </w:t>
      </w:r>
      <w:proofErr w:type="spellStart"/>
      <w:r w:rsidRPr="00A77203">
        <w:rPr>
          <w:rFonts w:ascii="Cambria" w:hAnsi="Cambria"/>
          <w:b/>
          <w:sz w:val="24"/>
          <w:szCs w:val="24"/>
        </w:rPr>
        <w:t>Sojczyński</w:t>
      </w:r>
      <w:proofErr w:type="spellEnd"/>
      <w:r w:rsidRPr="00A77203">
        <w:rPr>
          <w:rFonts w:ascii="Cambria" w:hAnsi="Cambria"/>
          <w:b/>
          <w:sz w:val="24"/>
          <w:szCs w:val="24"/>
        </w:rPr>
        <w:t>, ps. „Warszyc”</w:t>
      </w:r>
      <w:r w:rsidR="00354844" w:rsidRPr="00A77203">
        <w:rPr>
          <w:rFonts w:ascii="Cambria" w:hAnsi="Cambria"/>
          <w:b/>
          <w:sz w:val="24"/>
          <w:szCs w:val="24"/>
        </w:rPr>
        <w:t xml:space="preserve"> 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w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alczył w wojnie obronnej 1939 r., a następnie w ZWZ-AK w rejonie Radomska.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Najsłynniejszą akcją jego podwładnych było odbicie 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więzienia Urzędu Bezpieczeństwa Publicznego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i uwolnieni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e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57 osób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, miało to miejsce 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w nocy z 19 na 20 kwietnia 1946 r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., na mocy decyzji ministra ON data 2o kwietnia będzie 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teraz obchodzona jako święto łódzkiej brygady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OT. Na mocy podpisanej decyzji </w:t>
      </w:r>
      <w:r w:rsidR="007371D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brygada przejęła tradycje Okręgu Łódź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Armii Krajowej oraz Konspiracyjnego Wojska Polskiego</w:t>
      </w:r>
      <w:r w:rsidR="007371D9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.</w:t>
      </w:r>
      <w:r w:rsidR="007371D9" w:rsidRPr="00A77203">
        <w:rPr>
          <w:rFonts w:ascii="Cambria" w:hAnsi="Cambria"/>
          <w:sz w:val="24"/>
          <w:szCs w:val="24"/>
        </w:rPr>
        <w:t xml:space="preserve"> </w:t>
      </w:r>
    </w:p>
    <w:p w14:paraId="1EFF09EB" w14:textId="595F3F65" w:rsidR="007371D9" w:rsidRPr="00A77203" w:rsidRDefault="007371D9" w:rsidP="00D83BA1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>Na mocy decyzji nr 26</w:t>
      </w:r>
      <w:r w:rsidR="00354844" w:rsidRPr="00A77203">
        <w:rPr>
          <w:rFonts w:ascii="Cambria" w:hAnsi="Cambria"/>
          <w:b/>
          <w:sz w:val="24"/>
          <w:szCs w:val="24"/>
        </w:rPr>
        <w:t>/MON</w:t>
      </w:r>
      <w:r w:rsidRPr="00A77203">
        <w:rPr>
          <w:rFonts w:ascii="Cambria" w:hAnsi="Cambria"/>
          <w:b/>
          <w:sz w:val="24"/>
          <w:szCs w:val="24"/>
        </w:rPr>
        <w:t xml:space="preserve"> z 22 lutego br. </w:t>
      </w:r>
      <w:r w:rsidR="00A77203" w:rsidRPr="00A77203">
        <w:rPr>
          <w:rFonts w:ascii="Cambria" w:hAnsi="Cambria"/>
          <w:b/>
          <w:sz w:val="24"/>
          <w:szCs w:val="24"/>
        </w:rPr>
        <w:t xml:space="preserve">patronem </w:t>
      </w:r>
      <w:r w:rsidRPr="00A77203">
        <w:rPr>
          <w:rFonts w:ascii="Cambria" w:hAnsi="Cambria"/>
          <w:b/>
          <w:sz w:val="24"/>
          <w:szCs w:val="24"/>
        </w:rPr>
        <w:t>10 Świętokrzysk</w:t>
      </w:r>
      <w:r w:rsidR="00A77203" w:rsidRPr="00A77203">
        <w:rPr>
          <w:rFonts w:ascii="Cambria" w:hAnsi="Cambria"/>
          <w:b/>
          <w:sz w:val="24"/>
          <w:szCs w:val="24"/>
        </w:rPr>
        <w:t>iej</w:t>
      </w:r>
      <w:r w:rsidRPr="00A77203">
        <w:rPr>
          <w:rFonts w:ascii="Cambria" w:hAnsi="Cambria"/>
          <w:b/>
          <w:sz w:val="24"/>
          <w:szCs w:val="24"/>
        </w:rPr>
        <w:t xml:space="preserve"> Brygad</w:t>
      </w:r>
      <w:r w:rsidR="00A77203" w:rsidRPr="00A77203">
        <w:rPr>
          <w:rFonts w:ascii="Cambria" w:hAnsi="Cambria"/>
          <w:b/>
          <w:sz w:val="24"/>
          <w:szCs w:val="24"/>
        </w:rPr>
        <w:t>y</w:t>
      </w:r>
      <w:r w:rsidRPr="00A77203">
        <w:rPr>
          <w:rFonts w:ascii="Cambria" w:hAnsi="Cambria"/>
          <w:b/>
          <w:sz w:val="24"/>
          <w:szCs w:val="24"/>
        </w:rPr>
        <w:t xml:space="preserve"> Obrony Terytorialnej </w:t>
      </w:r>
      <w:r w:rsidR="00A77203" w:rsidRPr="00A77203">
        <w:rPr>
          <w:rFonts w:ascii="Cambria" w:hAnsi="Cambria"/>
          <w:b/>
          <w:sz w:val="24"/>
          <w:szCs w:val="24"/>
        </w:rPr>
        <w:t xml:space="preserve">został </w:t>
      </w:r>
      <w:r w:rsidRPr="00A77203">
        <w:rPr>
          <w:rFonts w:ascii="Cambria" w:hAnsi="Cambria"/>
          <w:b/>
          <w:sz w:val="24"/>
          <w:szCs w:val="24"/>
        </w:rPr>
        <w:t xml:space="preserve">mjr. Eugeniusz Gedymin Kaszyński, ps. „Nurt”. Święto Brygady zostało ustanowione </w:t>
      </w:r>
      <w:r w:rsidR="00354844" w:rsidRPr="00A77203">
        <w:rPr>
          <w:rFonts w:ascii="Cambria" w:hAnsi="Cambria"/>
          <w:b/>
          <w:sz w:val="24"/>
          <w:szCs w:val="24"/>
        </w:rPr>
        <w:t>na</w:t>
      </w:r>
      <w:r w:rsidRPr="00A77203">
        <w:rPr>
          <w:rFonts w:ascii="Cambria" w:hAnsi="Cambria"/>
          <w:b/>
          <w:sz w:val="24"/>
          <w:szCs w:val="24"/>
        </w:rPr>
        <w:t xml:space="preserve"> 11 czerwca.</w:t>
      </w:r>
    </w:p>
    <w:p w14:paraId="22A7BB61" w14:textId="123115A2" w:rsidR="0059260C" w:rsidRPr="00A77203" w:rsidRDefault="007371D9" w:rsidP="00D82322">
      <w:pPr>
        <w:jc w:val="both"/>
        <w:rPr>
          <w:rFonts w:ascii="Cambria" w:hAnsi="Cambria"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 xml:space="preserve">mjr </w:t>
      </w:r>
      <w:proofErr w:type="spellStart"/>
      <w:r w:rsidRPr="00A77203">
        <w:rPr>
          <w:rFonts w:ascii="Cambria" w:hAnsi="Cambria"/>
          <w:b/>
          <w:sz w:val="24"/>
          <w:szCs w:val="24"/>
        </w:rPr>
        <w:t>Egeniusz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 Gedymin Kaszyński ps. „</w:t>
      </w:r>
      <w:r w:rsidR="0059260C" w:rsidRPr="00A77203">
        <w:rPr>
          <w:rFonts w:ascii="Cambria" w:hAnsi="Cambria"/>
          <w:b/>
          <w:sz w:val="24"/>
          <w:szCs w:val="24"/>
        </w:rPr>
        <w:t>Nurt</w:t>
      </w:r>
      <w:r w:rsidRPr="00A77203">
        <w:rPr>
          <w:rFonts w:ascii="Cambria" w:hAnsi="Cambria"/>
          <w:b/>
          <w:sz w:val="24"/>
          <w:szCs w:val="24"/>
        </w:rPr>
        <w:t xml:space="preserve">” 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był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cichociemnym, </w:t>
      </w:r>
      <w:proofErr w:type="spellStart"/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żołnerzem</w:t>
      </w:r>
      <w:proofErr w:type="spellEnd"/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wojny obronnej 1939 r.,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zastępc</w:t>
      </w:r>
      <w:r w:rsidR="00354844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ą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dowódcy i dowódc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ą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Zgrupowań Partyzanckich AK „Ponury”, a także dowódc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ą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batalionu i ostatni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m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dowódc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ą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2 pułku piechoty Legionów AK. </w:t>
      </w:r>
      <w:r w:rsidR="00D82322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Święto brygady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zostało ustanowione </w:t>
      </w:r>
      <w:r w:rsidR="00D82322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na 11 czerwca,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dla upamiętnienia złożenia prochów Majora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sprowadzonych z Anglii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,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na wzgórzu </w:t>
      </w:r>
      <w:proofErr w:type="spellStart"/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Wykus</w:t>
      </w:r>
      <w:proofErr w:type="spellEnd"/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w województwie świętokrzyskim.</w:t>
      </w:r>
    </w:p>
    <w:p w14:paraId="43005A89" w14:textId="53AC826E" w:rsidR="00D82322" w:rsidRPr="00A77203" w:rsidRDefault="00D82322" w:rsidP="00D83BA1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>Na mocy decyzji nr 22</w:t>
      </w:r>
      <w:r w:rsidR="0059260C" w:rsidRPr="00A77203">
        <w:rPr>
          <w:rFonts w:ascii="Cambria" w:hAnsi="Cambria"/>
          <w:b/>
          <w:sz w:val="24"/>
          <w:szCs w:val="24"/>
        </w:rPr>
        <w:t>/MON</w:t>
      </w:r>
      <w:r w:rsidRPr="00A77203">
        <w:rPr>
          <w:rFonts w:ascii="Cambria" w:hAnsi="Cambria"/>
          <w:b/>
          <w:sz w:val="24"/>
          <w:szCs w:val="24"/>
        </w:rPr>
        <w:t xml:space="preserve"> z 22 lutego br. </w:t>
      </w:r>
      <w:r w:rsidR="00A77203" w:rsidRPr="00A77203">
        <w:rPr>
          <w:rFonts w:ascii="Cambria" w:hAnsi="Cambria"/>
          <w:b/>
          <w:sz w:val="24"/>
          <w:szCs w:val="24"/>
        </w:rPr>
        <w:t xml:space="preserve">patronem </w:t>
      </w:r>
      <w:r w:rsidRPr="00A77203">
        <w:rPr>
          <w:rFonts w:ascii="Cambria" w:hAnsi="Cambria"/>
          <w:b/>
          <w:sz w:val="24"/>
          <w:szCs w:val="24"/>
        </w:rPr>
        <w:t>11 Małopolsk</w:t>
      </w:r>
      <w:r w:rsidR="00A77203" w:rsidRPr="00A77203">
        <w:rPr>
          <w:rFonts w:ascii="Cambria" w:hAnsi="Cambria"/>
          <w:b/>
          <w:sz w:val="24"/>
          <w:szCs w:val="24"/>
        </w:rPr>
        <w:t>iej</w:t>
      </w:r>
      <w:r w:rsidRPr="00A77203">
        <w:rPr>
          <w:rFonts w:ascii="Cambria" w:hAnsi="Cambria"/>
          <w:b/>
          <w:sz w:val="24"/>
          <w:szCs w:val="24"/>
        </w:rPr>
        <w:t xml:space="preserve"> Brygad</w:t>
      </w:r>
      <w:r w:rsidR="00A77203" w:rsidRPr="00A77203">
        <w:rPr>
          <w:rFonts w:ascii="Cambria" w:hAnsi="Cambria"/>
          <w:b/>
          <w:sz w:val="24"/>
          <w:szCs w:val="24"/>
        </w:rPr>
        <w:t>y</w:t>
      </w:r>
      <w:r w:rsidRPr="00A77203">
        <w:rPr>
          <w:rFonts w:ascii="Cambria" w:hAnsi="Cambria"/>
          <w:b/>
          <w:sz w:val="24"/>
          <w:szCs w:val="24"/>
        </w:rPr>
        <w:t xml:space="preserve"> Obrony Terytorialnej </w:t>
      </w:r>
      <w:r w:rsidR="00A77203" w:rsidRPr="00A77203">
        <w:rPr>
          <w:rFonts w:ascii="Cambria" w:hAnsi="Cambria"/>
          <w:b/>
          <w:sz w:val="24"/>
          <w:szCs w:val="24"/>
        </w:rPr>
        <w:t>został</w:t>
      </w:r>
      <w:r w:rsidRPr="00A77203">
        <w:rPr>
          <w:rFonts w:ascii="Cambria" w:hAnsi="Cambria"/>
          <w:b/>
          <w:sz w:val="24"/>
          <w:szCs w:val="24"/>
        </w:rPr>
        <w:t xml:space="preserve"> gen. bryg. Leopold Okulicki</w:t>
      </w:r>
      <w:r w:rsidR="0059260C" w:rsidRPr="00A77203">
        <w:rPr>
          <w:rFonts w:ascii="Cambria" w:hAnsi="Cambria"/>
          <w:b/>
          <w:sz w:val="24"/>
          <w:szCs w:val="24"/>
        </w:rPr>
        <w:t xml:space="preserve"> </w:t>
      </w:r>
      <w:r w:rsidRPr="00A77203">
        <w:rPr>
          <w:rFonts w:ascii="Cambria" w:hAnsi="Cambria"/>
          <w:b/>
          <w:sz w:val="24"/>
          <w:szCs w:val="24"/>
        </w:rPr>
        <w:t>ps. „Niedźwiadek”</w:t>
      </w:r>
      <w:r w:rsidR="0059260C" w:rsidRPr="00A77203">
        <w:rPr>
          <w:rFonts w:ascii="Cambria" w:hAnsi="Cambria"/>
          <w:b/>
          <w:sz w:val="24"/>
          <w:szCs w:val="24"/>
        </w:rPr>
        <w:t xml:space="preserve">. Brygada </w:t>
      </w:r>
      <w:r w:rsidRPr="00A77203">
        <w:rPr>
          <w:rFonts w:ascii="Cambria" w:hAnsi="Cambria"/>
          <w:b/>
          <w:sz w:val="24"/>
          <w:szCs w:val="24"/>
        </w:rPr>
        <w:t>przejęła</w:t>
      </w:r>
      <w:r w:rsidR="0059260C" w:rsidRPr="00A77203">
        <w:rPr>
          <w:rFonts w:ascii="Cambria" w:hAnsi="Cambria"/>
          <w:b/>
          <w:sz w:val="24"/>
          <w:szCs w:val="24"/>
        </w:rPr>
        <w:t xml:space="preserve"> </w:t>
      </w:r>
      <w:r w:rsidRPr="00A77203">
        <w:rPr>
          <w:rFonts w:ascii="Cambria" w:hAnsi="Cambria"/>
          <w:b/>
          <w:sz w:val="24"/>
          <w:szCs w:val="24"/>
        </w:rPr>
        <w:t>tradycje Zgrupowania Armii Krajowej „Żelbet”(1940-1944)</w:t>
      </w:r>
      <w:r w:rsidR="00A77203" w:rsidRPr="00A77203">
        <w:rPr>
          <w:rFonts w:ascii="Cambria" w:hAnsi="Cambria"/>
          <w:b/>
          <w:sz w:val="24"/>
          <w:szCs w:val="24"/>
        </w:rPr>
        <w:t xml:space="preserve">. Święto brygady </w:t>
      </w:r>
      <w:r w:rsidR="0059260C" w:rsidRPr="00A77203">
        <w:rPr>
          <w:rFonts w:ascii="Cambria" w:hAnsi="Cambria"/>
          <w:b/>
          <w:sz w:val="24"/>
          <w:szCs w:val="24"/>
        </w:rPr>
        <w:t xml:space="preserve">zostało ustanowione na </w:t>
      </w:r>
      <w:r w:rsidRPr="00A77203">
        <w:rPr>
          <w:rFonts w:ascii="Cambria" w:hAnsi="Cambria"/>
          <w:b/>
          <w:sz w:val="24"/>
          <w:szCs w:val="24"/>
        </w:rPr>
        <w:t xml:space="preserve">22 maja. </w:t>
      </w:r>
    </w:p>
    <w:p w14:paraId="13C967F9" w14:textId="6FA26128" w:rsidR="00D82322" w:rsidRPr="00A77203" w:rsidRDefault="00D82322" w:rsidP="00E521E9">
      <w:pPr>
        <w:jc w:val="both"/>
        <w:rPr>
          <w:rFonts w:ascii="Cambria" w:hAnsi="Cambria"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 xml:space="preserve">gen. bryg. Leopold Okulicki, ps. „Niedźwiadek”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cichociemny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, u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czestniczył w wojnie obronnej 1939 r., m.in. dowodząc jednym z odcinków obrony Warszawy.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Był współtwórcą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Służby Zwycięstwu Polski, która została następnie przekształcona w Związek Walki Zbrojnej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,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a potem w Armię Krajową.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Pierwszy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zastępc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a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szefa sztabu Komendy Głównej AK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, zwolennik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wybuchu 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Powstania Warszawskiego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,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a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po jego upadku 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ostatni 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Komendant G</w:t>
      </w:r>
      <w:r w:rsidR="0059260C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łównym AK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. A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resztowany w wyniku prowokacji NKWD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i s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kazany w pokazowym procesie szesnastu w Moskwie, zmarł w więzieniu w grudniu 1946 r.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Brygada będzie obchodziła swoje święto w dniu 22 maja dla upamiętnienia zrzutu pułkownika Okulickiego w nocy z 21/22 maja 1944 roku w kraju 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na lądowisk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u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„Kos” w m. Wierzbno,  24 km od Krakowa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, tego dnia pułkownik Okulicki 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został awansowany na stopień generała brygady.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M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ałopolska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B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rygada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OT dziedziczy tradycje zgrupowania AK „Żelbet”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najsilniejsz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ego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konspiracyjn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ego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związ</w:t>
      </w:r>
      <w:r w:rsidR="0047025F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ku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AK Kraków.</w:t>
      </w:r>
      <w:r w:rsidRPr="00A77203">
        <w:rPr>
          <w:rFonts w:ascii="Cambria" w:hAnsi="Cambria"/>
          <w:sz w:val="24"/>
          <w:szCs w:val="24"/>
        </w:rPr>
        <w:t xml:space="preserve"> </w:t>
      </w:r>
    </w:p>
    <w:p w14:paraId="2E21D250" w14:textId="4C239C22" w:rsidR="00593933" w:rsidRPr="00A77203" w:rsidRDefault="00273A21" w:rsidP="00D83BA1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77203">
        <w:rPr>
          <w:rFonts w:ascii="Cambria" w:hAnsi="Cambria"/>
          <w:b/>
          <w:sz w:val="24"/>
          <w:szCs w:val="24"/>
        </w:rPr>
        <w:t>N</w:t>
      </w:r>
      <w:r w:rsidR="00593933" w:rsidRPr="00A77203">
        <w:rPr>
          <w:rFonts w:ascii="Cambria" w:hAnsi="Cambria"/>
          <w:b/>
          <w:sz w:val="24"/>
          <w:szCs w:val="24"/>
        </w:rPr>
        <w:t>a mocy decyzji nr 23</w:t>
      </w:r>
      <w:r w:rsidRPr="00A77203">
        <w:rPr>
          <w:rFonts w:ascii="Cambria" w:hAnsi="Cambria"/>
          <w:b/>
          <w:sz w:val="24"/>
          <w:szCs w:val="24"/>
        </w:rPr>
        <w:t>/MON</w:t>
      </w:r>
      <w:r w:rsidR="00593933" w:rsidRPr="00A77203">
        <w:rPr>
          <w:rFonts w:ascii="Cambria" w:hAnsi="Cambria"/>
          <w:b/>
          <w:sz w:val="24"/>
          <w:szCs w:val="24"/>
        </w:rPr>
        <w:t xml:space="preserve"> z 22 lutego br. </w:t>
      </w:r>
      <w:r w:rsidR="00A77203" w:rsidRPr="00A77203">
        <w:rPr>
          <w:rFonts w:ascii="Cambria" w:hAnsi="Cambria"/>
          <w:b/>
          <w:sz w:val="24"/>
          <w:szCs w:val="24"/>
        </w:rPr>
        <w:t xml:space="preserve">patronem </w:t>
      </w:r>
      <w:r w:rsidR="00593933" w:rsidRPr="00A77203">
        <w:rPr>
          <w:rFonts w:ascii="Cambria" w:hAnsi="Cambria"/>
          <w:b/>
          <w:sz w:val="24"/>
          <w:szCs w:val="24"/>
        </w:rPr>
        <w:t>13 Śląsk</w:t>
      </w:r>
      <w:r w:rsidR="00A77203" w:rsidRPr="00A77203">
        <w:rPr>
          <w:rFonts w:ascii="Cambria" w:hAnsi="Cambria"/>
          <w:b/>
          <w:sz w:val="24"/>
          <w:szCs w:val="24"/>
        </w:rPr>
        <w:t>iej</w:t>
      </w:r>
      <w:r w:rsidR="00593933" w:rsidRPr="00A77203">
        <w:rPr>
          <w:rFonts w:ascii="Cambria" w:hAnsi="Cambria"/>
          <w:b/>
          <w:sz w:val="24"/>
          <w:szCs w:val="24"/>
        </w:rPr>
        <w:t xml:space="preserve"> Brygad</w:t>
      </w:r>
      <w:r w:rsidR="00A77203" w:rsidRPr="00A77203">
        <w:rPr>
          <w:rFonts w:ascii="Cambria" w:hAnsi="Cambria"/>
          <w:b/>
          <w:sz w:val="24"/>
          <w:szCs w:val="24"/>
        </w:rPr>
        <w:t>y</w:t>
      </w:r>
      <w:r w:rsidR="00593933" w:rsidRPr="00A77203">
        <w:rPr>
          <w:rFonts w:ascii="Cambria" w:hAnsi="Cambria"/>
          <w:b/>
          <w:sz w:val="24"/>
          <w:szCs w:val="24"/>
        </w:rPr>
        <w:t xml:space="preserve"> Obrony Terytorialnej </w:t>
      </w:r>
      <w:r w:rsidR="00A77203" w:rsidRPr="00A77203">
        <w:rPr>
          <w:rFonts w:ascii="Cambria" w:hAnsi="Cambria"/>
          <w:b/>
          <w:sz w:val="24"/>
          <w:szCs w:val="24"/>
        </w:rPr>
        <w:t xml:space="preserve">został </w:t>
      </w:r>
      <w:r w:rsidR="00593933" w:rsidRPr="00A77203">
        <w:rPr>
          <w:rFonts w:ascii="Cambria" w:hAnsi="Cambria"/>
          <w:b/>
          <w:sz w:val="24"/>
          <w:szCs w:val="24"/>
        </w:rPr>
        <w:t xml:space="preserve">ppłk. Tadeusz </w:t>
      </w:r>
      <w:proofErr w:type="spellStart"/>
      <w:r w:rsidR="00593933" w:rsidRPr="00A77203">
        <w:rPr>
          <w:rFonts w:ascii="Cambria" w:hAnsi="Cambria"/>
          <w:b/>
          <w:sz w:val="24"/>
          <w:szCs w:val="24"/>
        </w:rPr>
        <w:t>Puszczyński</w:t>
      </w:r>
      <w:proofErr w:type="spellEnd"/>
      <w:r w:rsidR="00593933" w:rsidRPr="00A77203">
        <w:rPr>
          <w:rFonts w:ascii="Cambria" w:hAnsi="Cambria"/>
          <w:b/>
          <w:sz w:val="24"/>
          <w:szCs w:val="24"/>
        </w:rPr>
        <w:t>, ps. „Konrad Wawelberg”.</w:t>
      </w:r>
    </w:p>
    <w:p w14:paraId="7B0C0CBA" w14:textId="29E0CFCA" w:rsidR="00D82322" w:rsidRPr="00A77203" w:rsidRDefault="00593933" w:rsidP="00D83BA1">
      <w:pPr>
        <w:jc w:val="both"/>
        <w:rPr>
          <w:rFonts w:ascii="Cambria" w:hAnsi="Cambria" w:cs="Arial"/>
          <w:color w:val="39373F"/>
          <w:sz w:val="24"/>
          <w:szCs w:val="24"/>
          <w:shd w:val="clear" w:color="auto" w:fill="FFFFFF"/>
        </w:rPr>
      </w:pPr>
      <w:r w:rsidRPr="00A77203">
        <w:rPr>
          <w:rFonts w:ascii="Cambria" w:hAnsi="Cambria"/>
          <w:b/>
          <w:sz w:val="24"/>
          <w:szCs w:val="24"/>
        </w:rPr>
        <w:lastRenderedPageBreak/>
        <w:t xml:space="preserve">ppłk. Tadeusz </w:t>
      </w:r>
      <w:proofErr w:type="spellStart"/>
      <w:r w:rsidRPr="00A77203">
        <w:rPr>
          <w:rFonts w:ascii="Cambria" w:hAnsi="Cambria"/>
          <w:b/>
          <w:sz w:val="24"/>
          <w:szCs w:val="24"/>
        </w:rPr>
        <w:t>Puszczyński</w:t>
      </w:r>
      <w:proofErr w:type="spellEnd"/>
      <w:r w:rsidRPr="00A77203">
        <w:rPr>
          <w:rFonts w:ascii="Cambria" w:hAnsi="Cambria"/>
          <w:b/>
          <w:sz w:val="24"/>
          <w:szCs w:val="24"/>
        </w:rPr>
        <w:t xml:space="preserve">, ps. „Konrad Wawelberg” 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w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przeciwieństwie do pozostałych wymienionych patronów </w:t>
      </w:r>
      <w:proofErr w:type="spellStart"/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Puszczyński</w:t>
      </w:r>
      <w:proofErr w:type="spellEnd"/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nie walczył z Niemcami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,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ani nie był represjonowany przez komunistów, bowiem zmarł w lutym 1939 r.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Odznaczył się natomiast jako żołnierz Legionów Piłsudskiego i Polskiej Organizacji Wojskowej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,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uczestnik III powstania śląskiego, 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ale przede wszystkim 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dowódc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a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„Grupy Wawelberga” prowadzącej działania specjalne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</w:t>
      </w:r>
      <w:r w:rsidR="00A77203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podczas III powstania śląskiego w 1921 r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. Łączył idee i pokazywał jakie duże znaczenia ma terytorialność żołnierzy. Wykorzystywał w działaniu bojowe doświadczenie zawodowych żołnierzy oraz potencjał ochotników z danego województwa. Najważniejszym zadaniem jakie wykonała Grupa Wawelberga była akcja „Mosty”. To od niej zaczęło się III Powstanie Śląskie. </w:t>
      </w:r>
      <w:r w:rsidR="0027418E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Z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a swoją działalność wielokrotnie odznaczany m. in. Krzyżem Virtuti Militari, Krzyżem Niepodległości z mieczami, czterokrotnie Krzyżem Walecznych</w:t>
      </w:r>
      <w:r w:rsidR="0027418E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czy też</w:t>
      </w:r>
      <w:r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 xml:space="preserve"> Krzyżem na Śląskiej Wstędze Waleczności</w:t>
      </w:r>
      <w:r w:rsidR="0027418E" w:rsidRPr="00A77203">
        <w:rPr>
          <w:rFonts w:ascii="Cambria" w:hAnsi="Cambria" w:cs="Arial"/>
          <w:color w:val="39373F"/>
          <w:sz w:val="24"/>
          <w:szCs w:val="24"/>
          <w:shd w:val="clear" w:color="auto" w:fill="FFFFFF"/>
        </w:rPr>
        <w:t>.</w:t>
      </w:r>
    </w:p>
    <w:p w14:paraId="12C6DE71" w14:textId="77777777" w:rsidR="00494CBD" w:rsidRDefault="00494CBD" w:rsidP="00494CBD">
      <w:pPr>
        <w:spacing w:after="0" w:line="240" w:lineRule="auto"/>
        <w:jc w:val="right"/>
        <w:rPr>
          <w:rFonts w:ascii="Cambria" w:hAnsi="Cambria" w:cs="Calibri"/>
          <w:color w:val="000000"/>
          <w:szCs w:val="28"/>
          <w:lang w:eastAsia="pl-PL"/>
        </w:rPr>
      </w:pPr>
    </w:p>
    <w:p w14:paraId="667EC7C3" w14:textId="2FD4D39C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ppłk Marek PIETRZAK</w:t>
      </w:r>
    </w:p>
    <w:p w14:paraId="28C262A0" w14:textId="77777777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Rzecznik Prasowy</w:t>
      </w:r>
      <w:r w:rsidRPr="0015364B">
        <w:rPr>
          <w:rFonts w:ascii="Cambria" w:hAnsi="Cambria" w:cs="Calibri"/>
          <w:color w:val="000000"/>
          <w:szCs w:val="28"/>
          <w:lang w:eastAsia="pl-PL"/>
        </w:rPr>
        <w:br/>
        <w:t>Dowództwo Wojsk Obrony Terytorialnej</w:t>
      </w:r>
      <w:r w:rsidRPr="0015364B">
        <w:rPr>
          <w:rFonts w:ascii="Cambria" w:hAnsi="Cambria" w:cs="Calibri"/>
          <w:color w:val="000000"/>
          <w:szCs w:val="28"/>
          <w:lang w:eastAsia="pl-PL"/>
        </w:rPr>
        <w:br/>
        <w:t>tel. 261-877-412</w:t>
      </w:r>
    </w:p>
    <w:p w14:paraId="444E6559" w14:textId="77777777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kom. 727-401-293</w:t>
      </w:r>
    </w:p>
    <w:p w14:paraId="0E92DD47" w14:textId="77777777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e-mail: </w:t>
      </w:r>
      <w:hyperlink r:id="rId6" w:tooltip="mailto:mpietrzak@mon.gov.pl&#10;Ctrl+Kliknij, aby otworzyć łącze" w:history="1">
        <w:r w:rsidRPr="0015364B">
          <w:rPr>
            <w:rStyle w:val="Hipercze"/>
            <w:rFonts w:ascii="Cambria" w:hAnsi="Cambria" w:cs="Calibri"/>
            <w:color w:val="800080"/>
            <w:szCs w:val="28"/>
            <w:lang w:eastAsia="pl-PL"/>
          </w:rPr>
          <w:t>mpietrzak@mon.gov.pl</w:t>
        </w:r>
      </w:hyperlink>
    </w:p>
    <w:p w14:paraId="333FAD62" w14:textId="77777777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WWW: </w:t>
      </w:r>
      <w:hyperlink r:id="rId7" w:anchor="_blank" w:tooltip="https://terytorialsi.wp.mil.pl/&#10;Ctrl+Kliknij, aby otworzyć łącze" w:history="1">
        <w:r w:rsidRPr="0015364B">
          <w:rPr>
            <w:rStyle w:val="Hipercze"/>
            <w:rFonts w:ascii="Cambria" w:hAnsi="Cambria" w:cs="Calibri"/>
            <w:color w:val="800080"/>
            <w:szCs w:val="28"/>
            <w:lang w:eastAsia="pl-PL"/>
          </w:rPr>
          <w:t>www.terytorialsi.mil.pl</w:t>
        </w:r>
      </w:hyperlink>
      <w:r w:rsidRPr="0015364B">
        <w:rPr>
          <w:rFonts w:ascii="Cambria" w:hAnsi="Cambria" w:cs="Calibri"/>
          <w:color w:val="000000"/>
          <w:szCs w:val="28"/>
          <w:lang w:eastAsia="pl-PL"/>
        </w:rPr>
        <w:t> </w:t>
      </w:r>
    </w:p>
    <w:p w14:paraId="2CEB521C" w14:textId="77777777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FB: </w:t>
      </w:r>
      <w:hyperlink r:id="rId8" w:anchor="_blank" w:tooltip="https://www.facebook.com/Wojska-Obrony-Terytorialnej-379397329070468/?fref=ts&#10;Ctrl+Kliknij, aby otworzyć łącze" w:history="1">
        <w:r w:rsidRPr="0015364B">
          <w:rPr>
            <w:rStyle w:val="Hipercze"/>
            <w:rFonts w:ascii="Cambria" w:hAnsi="Cambria" w:cs="Calibri"/>
            <w:color w:val="800080"/>
            <w:szCs w:val="28"/>
            <w:lang w:eastAsia="pl-PL"/>
          </w:rPr>
          <w:t>Wojska-Obrony-Terytorialnej</w:t>
        </w:r>
      </w:hyperlink>
    </w:p>
    <w:p w14:paraId="5AB9B6EA" w14:textId="77777777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TT: </w:t>
      </w:r>
      <w:hyperlink r:id="rId9" w:anchor="_blank" w:tooltip="https://twitter.com/terytorialsi&#10;Ctrl+Kliknij, aby otworzyć łącze" w:history="1">
        <w:r w:rsidRPr="0015364B">
          <w:rPr>
            <w:rStyle w:val="Hipercze"/>
            <w:rFonts w:ascii="Cambria" w:hAnsi="Cambria" w:cs="Calibri"/>
            <w:color w:val="800080"/>
            <w:szCs w:val="28"/>
            <w:lang w:eastAsia="pl-PL"/>
          </w:rPr>
          <w:t>@</w:t>
        </w:r>
        <w:proofErr w:type="spellStart"/>
        <w:r w:rsidRPr="0015364B">
          <w:rPr>
            <w:rStyle w:val="Hipercze"/>
            <w:rFonts w:ascii="Cambria" w:hAnsi="Cambria" w:cs="Calibri"/>
            <w:color w:val="800080"/>
            <w:szCs w:val="28"/>
            <w:lang w:eastAsia="pl-PL"/>
          </w:rPr>
          <w:t>terytorialsi</w:t>
        </w:r>
        <w:proofErr w:type="spellEnd"/>
      </w:hyperlink>
    </w:p>
    <w:p w14:paraId="21AB186F" w14:textId="77777777" w:rsidR="00494CBD" w:rsidRPr="0015364B" w:rsidRDefault="00494CBD" w:rsidP="00494CBD">
      <w:pPr>
        <w:spacing w:after="0" w:line="240" w:lineRule="auto"/>
        <w:jc w:val="right"/>
        <w:rPr>
          <w:rFonts w:ascii="Cambria" w:hAnsi="Cambria" w:cs="Calibri"/>
          <w:szCs w:val="28"/>
          <w:lang w:eastAsia="pl-PL"/>
        </w:rPr>
      </w:pPr>
      <w:r w:rsidRPr="0015364B">
        <w:rPr>
          <w:rFonts w:ascii="Cambria" w:hAnsi="Cambria" w:cs="Calibri"/>
          <w:color w:val="000000"/>
          <w:szCs w:val="28"/>
          <w:lang w:eastAsia="pl-PL"/>
        </w:rPr>
        <w:t>TT: </w:t>
      </w:r>
      <w:hyperlink r:id="rId10" w:anchor="_blank" w:history="1">
        <w:r w:rsidRPr="0015364B">
          <w:rPr>
            <w:rStyle w:val="Hipercze"/>
            <w:rFonts w:ascii="Cambria" w:hAnsi="Cambria" w:cs="Calibri"/>
            <w:color w:val="800080"/>
            <w:szCs w:val="28"/>
            <w:lang w:eastAsia="pl-PL"/>
          </w:rPr>
          <w:t>@marekpietrzak76</w:t>
        </w:r>
      </w:hyperlink>
      <w:r w:rsidRPr="0015364B">
        <w:rPr>
          <w:rFonts w:ascii="Cambria" w:hAnsi="Cambria" w:cs="Calibri"/>
          <w:color w:val="000000"/>
          <w:szCs w:val="28"/>
          <w:lang w:eastAsia="pl-PL"/>
        </w:rPr>
        <w:t> </w:t>
      </w:r>
    </w:p>
    <w:p w14:paraId="3BD5239B" w14:textId="77777777" w:rsidR="00494CBD" w:rsidRDefault="00494CBD" w:rsidP="00494CBD">
      <w:pPr>
        <w:spacing w:after="0" w:line="240" w:lineRule="auto"/>
        <w:jc w:val="right"/>
        <w:rPr>
          <w:rFonts w:ascii="Cambria" w:hAnsi="Cambria"/>
          <w:sz w:val="24"/>
        </w:rPr>
      </w:pPr>
      <w:r w:rsidRPr="0015364B">
        <w:rPr>
          <w:rFonts w:ascii="Cambria" w:hAnsi="Cambria" w:cs="Calibri"/>
          <w:b/>
          <w:bCs/>
          <w:i/>
          <w:iCs/>
          <w:color w:val="000000"/>
          <w:szCs w:val="28"/>
          <w:lang w:eastAsia="pl-PL"/>
        </w:rPr>
        <w:t>"Zawsze gotowi, zawsze blisko!"</w:t>
      </w:r>
    </w:p>
    <w:p w14:paraId="46392004" w14:textId="188E0402" w:rsidR="00D83BA1" w:rsidRPr="00A77203" w:rsidRDefault="00D83BA1" w:rsidP="00D83BA1">
      <w:pPr>
        <w:jc w:val="both"/>
        <w:rPr>
          <w:rFonts w:ascii="Cambria" w:hAnsi="Cambria"/>
          <w:sz w:val="24"/>
          <w:szCs w:val="24"/>
        </w:rPr>
      </w:pPr>
    </w:p>
    <w:p w14:paraId="1B3C904E" w14:textId="7D78B010" w:rsidR="00D83BA1" w:rsidRPr="00A77203" w:rsidRDefault="00D83BA1" w:rsidP="00D83BA1">
      <w:pPr>
        <w:jc w:val="both"/>
        <w:rPr>
          <w:rFonts w:ascii="Cambria" w:hAnsi="Cambria"/>
          <w:sz w:val="24"/>
          <w:szCs w:val="24"/>
        </w:rPr>
      </w:pPr>
    </w:p>
    <w:sectPr w:rsidR="00D83BA1" w:rsidRPr="00A7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2F33" w14:textId="77777777" w:rsidR="005277A7" w:rsidRDefault="005277A7" w:rsidP="00417617">
      <w:pPr>
        <w:spacing w:after="0" w:line="240" w:lineRule="auto"/>
      </w:pPr>
      <w:r>
        <w:separator/>
      </w:r>
    </w:p>
  </w:endnote>
  <w:endnote w:type="continuationSeparator" w:id="0">
    <w:p w14:paraId="087A303E" w14:textId="77777777" w:rsidR="005277A7" w:rsidRDefault="005277A7" w:rsidP="0041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CBB9" w14:textId="77777777" w:rsidR="005277A7" w:rsidRDefault="005277A7" w:rsidP="00417617">
      <w:pPr>
        <w:spacing w:after="0" w:line="240" w:lineRule="auto"/>
      </w:pPr>
      <w:r>
        <w:separator/>
      </w:r>
    </w:p>
  </w:footnote>
  <w:footnote w:type="continuationSeparator" w:id="0">
    <w:p w14:paraId="4DDABDE7" w14:textId="77777777" w:rsidR="005277A7" w:rsidRDefault="005277A7" w:rsidP="0041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06"/>
    <w:rsid w:val="00090E2E"/>
    <w:rsid w:val="000B177C"/>
    <w:rsid w:val="00173078"/>
    <w:rsid w:val="001B0590"/>
    <w:rsid w:val="00224241"/>
    <w:rsid w:val="00273A21"/>
    <w:rsid w:val="0027418E"/>
    <w:rsid w:val="002B568D"/>
    <w:rsid w:val="002C7FD8"/>
    <w:rsid w:val="00354844"/>
    <w:rsid w:val="00417617"/>
    <w:rsid w:val="0047025F"/>
    <w:rsid w:val="00494CBD"/>
    <w:rsid w:val="005277A7"/>
    <w:rsid w:val="0059260C"/>
    <w:rsid w:val="00593933"/>
    <w:rsid w:val="007371D9"/>
    <w:rsid w:val="0076294C"/>
    <w:rsid w:val="00780739"/>
    <w:rsid w:val="00785F06"/>
    <w:rsid w:val="009F3E07"/>
    <w:rsid w:val="00A541D8"/>
    <w:rsid w:val="00A77203"/>
    <w:rsid w:val="00B07D46"/>
    <w:rsid w:val="00C41B08"/>
    <w:rsid w:val="00C85931"/>
    <w:rsid w:val="00CE3A5F"/>
    <w:rsid w:val="00D82322"/>
    <w:rsid w:val="00D83BA1"/>
    <w:rsid w:val="00E33E0C"/>
    <w:rsid w:val="00E521E9"/>
    <w:rsid w:val="00EA222D"/>
    <w:rsid w:val="00F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9827D"/>
  <w15:chartTrackingRefBased/>
  <w15:docId w15:val="{758F6634-AC1F-4AD1-9722-A751F0E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617"/>
  </w:style>
  <w:style w:type="paragraph" w:styleId="Stopka">
    <w:name w:val="footer"/>
    <w:basedOn w:val="Normalny"/>
    <w:link w:val="StopkaZnak"/>
    <w:uiPriority w:val="99"/>
    <w:unhideWhenUsed/>
    <w:rsid w:val="0041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617"/>
  </w:style>
  <w:style w:type="character" w:styleId="Hipercze">
    <w:name w:val="Hyperlink"/>
    <w:basedOn w:val="Domylnaczcionkaakapitu"/>
    <w:uiPriority w:val="99"/>
    <w:semiHidden/>
    <w:unhideWhenUsed/>
    <w:rsid w:val="00B07D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0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8073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7371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71D9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jska-Obrony-Terytorialnej-379397329070468/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rytorialsi.wp.mil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ietrzak@mon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itter.com/marekpietrzak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terytorial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Wojenka Martyna</dc:creator>
  <cp:keywords/>
  <dc:description/>
  <cp:lastModifiedBy>Marek Pietrzak</cp:lastModifiedBy>
  <cp:revision>7</cp:revision>
  <dcterms:created xsi:type="dcterms:W3CDTF">2019-02-25T20:16:00Z</dcterms:created>
  <dcterms:modified xsi:type="dcterms:W3CDTF">2019-02-26T12:55:00Z</dcterms:modified>
</cp:coreProperties>
</file>