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15E2A" w14:textId="1FE9A11A" w:rsidR="00EB15DE" w:rsidRPr="00250114" w:rsidRDefault="008A72A0" w:rsidP="008A72A0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</w:pPr>
      <w:r w:rsidRPr="002501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>Samochodem na wakacje w Polsce</w:t>
      </w:r>
      <w:r w:rsidR="00632A30" w:rsidRPr="002501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>. Jakie assistance przyda się w trasie?</w:t>
      </w:r>
    </w:p>
    <w:p w14:paraId="57052ADF" w14:textId="77777777" w:rsidR="008A72A0" w:rsidRPr="00250114" w:rsidRDefault="008A72A0" w:rsidP="008A72A0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highlight w:val="white"/>
        </w:rPr>
      </w:pPr>
    </w:p>
    <w:p w14:paraId="55E661CD" w14:textId="6B1DB5CE" w:rsidR="00EB15DE" w:rsidRPr="00250114" w:rsidRDefault="00632A30" w:rsidP="008A72A0">
      <w:pPr>
        <w:pStyle w:val="Akapitzlist"/>
        <w:numPr>
          <w:ilvl w:val="0"/>
          <w:numId w:val="1"/>
        </w:numPr>
        <w:spacing w:after="0"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2501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>Prawie wszyscy Polacy planujący w tym roku urlop</w:t>
      </w:r>
      <w:r w:rsidR="000D305F" w:rsidRPr="002501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2501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>spędzą</w:t>
      </w:r>
      <w:r w:rsidR="000D305F" w:rsidRPr="002501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2501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>go</w:t>
      </w:r>
      <w:r w:rsidR="000D305F" w:rsidRPr="002501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 xml:space="preserve"> kraju</w:t>
      </w:r>
      <w:r w:rsidRPr="002501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 xml:space="preserve">, a </w:t>
      </w:r>
      <w:r w:rsidR="008A72A0" w:rsidRPr="002501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 xml:space="preserve">większość </w:t>
      </w:r>
      <w:r w:rsidRPr="002501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>na wakacje poj</w:t>
      </w:r>
      <w:r w:rsidR="008A72A0" w:rsidRPr="002501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 xml:space="preserve">edzie </w:t>
      </w:r>
      <w:r w:rsidRPr="002501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>samochodami</w:t>
      </w:r>
      <w:r w:rsidR="000D305F" w:rsidRPr="002501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>.</w:t>
      </w:r>
    </w:p>
    <w:p w14:paraId="0242C8B9" w14:textId="36C4EAE3" w:rsidR="00EB15DE" w:rsidRPr="00250114" w:rsidRDefault="0091039B" w:rsidP="008A72A0">
      <w:pPr>
        <w:pStyle w:val="Akapitzlist"/>
        <w:numPr>
          <w:ilvl w:val="0"/>
          <w:numId w:val="1"/>
        </w:numPr>
        <w:spacing w:after="0"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2501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>W podróży może się przydać ubezpieczeni</w:t>
      </w:r>
      <w:r w:rsidR="000A08AF" w:rsidRPr="002501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>e</w:t>
      </w:r>
      <w:r w:rsidRPr="002501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 xml:space="preserve"> assistance, zapewniające m.in. holowanie i naprawę auta na miejscu zdarzenia. </w:t>
      </w:r>
    </w:p>
    <w:p w14:paraId="571B0D1D" w14:textId="0FA9F706" w:rsidR="00EB15DE" w:rsidRPr="00250114" w:rsidRDefault="0091039B" w:rsidP="008A72A0">
      <w:pPr>
        <w:pStyle w:val="Akapitzlist"/>
        <w:numPr>
          <w:ilvl w:val="0"/>
          <w:numId w:val="1"/>
        </w:numPr>
        <w:spacing w:after="0" w:line="276" w:lineRule="auto"/>
        <w:ind w:left="397" w:hanging="340"/>
        <w:rPr>
          <w:rFonts w:ascii="Times New Roman" w:hAnsi="Times New Roman" w:cs="Times New Roman"/>
          <w:sz w:val="22"/>
          <w:szCs w:val="22"/>
        </w:rPr>
      </w:pPr>
      <w:r w:rsidRPr="002501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>Przed wyjazdem należy sprawdzić, czy posiadane ubezpiecze</w:t>
      </w:r>
      <w:r w:rsidR="000D0C80" w:rsidRPr="002501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>nie daje ws</w:t>
      </w:r>
      <w:r w:rsidR="008A72A0" w:rsidRPr="002501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 xml:space="preserve">parcie </w:t>
      </w:r>
      <w:r w:rsidR="00320C47" w:rsidRPr="002501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>także daleko</w:t>
      </w:r>
      <w:r w:rsidR="008A72A0" w:rsidRPr="002501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 xml:space="preserve"> od dom</w:t>
      </w:r>
      <w:r w:rsidR="00320C47" w:rsidRPr="002501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>u</w:t>
      </w:r>
      <w:r w:rsidR="00B74061" w:rsidRPr="002501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 xml:space="preserve">. </w:t>
      </w:r>
    </w:p>
    <w:p w14:paraId="3A074D31" w14:textId="77777777" w:rsidR="008A72A0" w:rsidRPr="00250114" w:rsidRDefault="008A72A0" w:rsidP="008A72A0">
      <w:p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  <w:highlight w:val="white"/>
        </w:rPr>
      </w:pPr>
    </w:p>
    <w:p w14:paraId="30BDF730" w14:textId="6A2670EC" w:rsidR="00B74061" w:rsidRPr="00250114" w:rsidRDefault="00100675" w:rsidP="008A72A0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50114">
        <w:rPr>
          <w:rFonts w:ascii="Times New Roman" w:hAnsi="Times New Roman" w:cs="Times New Roman"/>
          <w:color w:val="000000" w:themeColor="text1"/>
          <w:sz w:val="22"/>
          <w:szCs w:val="22"/>
          <w:highlight w:val="white"/>
        </w:rPr>
        <w:t xml:space="preserve">Najbliższe wakacje zapowiadają się nietypowo. Wszystko wskazuje na to, że na popularności zyskają </w:t>
      </w:r>
      <w:r w:rsidR="00657862" w:rsidRPr="00250114">
        <w:rPr>
          <w:rFonts w:ascii="Times New Roman" w:hAnsi="Times New Roman" w:cs="Times New Roman"/>
          <w:color w:val="000000" w:themeColor="text1"/>
          <w:sz w:val="22"/>
          <w:szCs w:val="22"/>
          <w:highlight w:val="white"/>
        </w:rPr>
        <w:t xml:space="preserve">mniej zatłoczone </w:t>
      </w:r>
      <w:r w:rsidRPr="00250114">
        <w:rPr>
          <w:rFonts w:ascii="Times New Roman" w:hAnsi="Times New Roman" w:cs="Times New Roman"/>
          <w:color w:val="000000" w:themeColor="text1"/>
          <w:sz w:val="22"/>
          <w:szCs w:val="22"/>
          <w:highlight w:val="white"/>
        </w:rPr>
        <w:t>miejsca</w:t>
      </w:r>
      <w:r w:rsidR="00011CAE" w:rsidRPr="00250114">
        <w:rPr>
          <w:rFonts w:ascii="Times New Roman" w:hAnsi="Times New Roman" w:cs="Times New Roman"/>
          <w:color w:val="000000" w:themeColor="text1"/>
          <w:sz w:val="22"/>
          <w:szCs w:val="22"/>
          <w:highlight w:val="white"/>
        </w:rPr>
        <w:t xml:space="preserve"> i znacznie więcej osób niż zwykle spędzi urlop w Polsce</w:t>
      </w:r>
      <w:r w:rsidR="004B210C" w:rsidRPr="00250114">
        <w:rPr>
          <w:rFonts w:ascii="Times New Roman" w:hAnsi="Times New Roman" w:cs="Times New Roman"/>
          <w:color w:val="000000" w:themeColor="text1"/>
          <w:sz w:val="22"/>
          <w:szCs w:val="22"/>
          <w:highlight w:val="white"/>
        </w:rPr>
        <w:t xml:space="preserve">. </w:t>
      </w:r>
      <w:r w:rsidR="00320C47" w:rsidRPr="00250114">
        <w:rPr>
          <w:rFonts w:ascii="Times New Roman" w:hAnsi="Times New Roman" w:cs="Times New Roman"/>
          <w:color w:val="000000" w:themeColor="text1"/>
          <w:sz w:val="22"/>
          <w:szCs w:val="22"/>
          <w:highlight w:val="white"/>
        </w:rPr>
        <w:t xml:space="preserve">Według prognoz w kraju zostanie </w:t>
      </w:r>
      <w:r w:rsidR="003E67D1" w:rsidRPr="00250114">
        <w:rPr>
          <w:rFonts w:ascii="Times New Roman" w:hAnsi="Times New Roman" w:cs="Times New Roman"/>
          <w:color w:val="000000" w:themeColor="text1"/>
          <w:sz w:val="22"/>
          <w:szCs w:val="22"/>
          <w:highlight w:val="white"/>
        </w:rPr>
        <w:t xml:space="preserve">nawet 90% tych, którzy </w:t>
      </w:r>
      <w:r w:rsidR="00320C47" w:rsidRPr="00250114">
        <w:rPr>
          <w:rFonts w:ascii="Times New Roman" w:hAnsi="Times New Roman" w:cs="Times New Roman"/>
          <w:color w:val="000000" w:themeColor="text1"/>
          <w:sz w:val="22"/>
          <w:szCs w:val="22"/>
          <w:highlight w:val="white"/>
        </w:rPr>
        <w:t xml:space="preserve">w 2020 roku </w:t>
      </w:r>
      <w:r w:rsidR="003E67D1" w:rsidRPr="00250114">
        <w:rPr>
          <w:rFonts w:ascii="Times New Roman" w:hAnsi="Times New Roman" w:cs="Times New Roman"/>
          <w:color w:val="000000" w:themeColor="text1"/>
          <w:sz w:val="22"/>
          <w:szCs w:val="22"/>
          <w:highlight w:val="white"/>
        </w:rPr>
        <w:t xml:space="preserve">wybierają się na wczasy </w:t>
      </w:r>
      <w:r w:rsidR="00387680" w:rsidRPr="00250114">
        <w:rPr>
          <w:rFonts w:ascii="Times New Roman" w:hAnsi="Times New Roman" w:cs="Times New Roman"/>
          <w:color w:val="000000" w:themeColor="text1"/>
          <w:sz w:val="22"/>
          <w:szCs w:val="22"/>
          <w:highlight w:val="white"/>
        </w:rPr>
        <w:t xml:space="preserve">(dane: </w:t>
      </w:r>
      <w:proofErr w:type="spellStart"/>
      <w:r w:rsidR="00387680" w:rsidRPr="00250114">
        <w:rPr>
          <w:rFonts w:ascii="Times New Roman" w:hAnsi="Times New Roman" w:cs="Times New Roman"/>
          <w:sz w:val="22"/>
          <w:szCs w:val="22"/>
        </w:rPr>
        <w:t>Profitroom</w:t>
      </w:r>
      <w:proofErr w:type="spellEnd"/>
      <w:r w:rsidR="00387680" w:rsidRPr="00250114">
        <w:rPr>
          <w:rFonts w:ascii="Times New Roman" w:hAnsi="Times New Roman" w:cs="Times New Roman"/>
          <w:sz w:val="22"/>
          <w:szCs w:val="22"/>
        </w:rPr>
        <w:t xml:space="preserve"> SA)</w:t>
      </w:r>
      <w:r w:rsidRPr="00250114">
        <w:rPr>
          <w:rFonts w:ascii="Times New Roman" w:hAnsi="Times New Roman" w:cs="Times New Roman"/>
          <w:color w:val="000000" w:themeColor="text1"/>
          <w:sz w:val="22"/>
          <w:szCs w:val="22"/>
          <w:highlight w:val="white"/>
        </w:rPr>
        <w:t>.</w:t>
      </w:r>
      <w:r w:rsidR="00011CAE" w:rsidRPr="00250114">
        <w:rPr>
          <w:rFonts w:ascii="Times New Roman" w:hAnsi="Times New Roman" w:cs="Times New Roman"/>
          <w:color w:val="000000" w:themeColor="text1"/>
          <w:sz w:val="22"/>
          <w:szCs w:val="22"/>
          <w:highlight w:val="white"/>
        </w:rPr>
        <w:t xml:space="preserve"> </w:t>
      </w:r>
      <w:r w:rsidR="009E595A" w:rsidRPr="00250114">
        <w:rPr>
          <w:rFonts w:ascii="Times New Roman" w:hAnsi="Times New Roman" w:cs="Times New Roman"/>
          <w:color w:val="000000" w:themeColor="text1"/>
          <w:sz w:val="22"/>
          <w:szCs w:val="22"/>
          <w:highlight w:val="white"/>
        </w:rPr>
        <w:t>Urlopy spędzimy</w:t>
      </w:r>
      <w:r w:rsidR="00704CF4" w:rsidRPr="00250114">
        <w:rPr>
          <w:rFonts w:ascii="Times New Roman" w:hAnsi="Times New Roman" w:cs="Times New Roman"/>
          <w:color w:val="000000" w:themeColor="text1"/>
          <w:sz w:val="22"/>
          <w:szCs w:val="22"/>
          <w:highlight w:val="white"/>
        </w:rPr>
        <w:t xml:space="preserve"> w lokalizacjach</w:t>
      </w:r>
      <w:r w:rsidR="009E595A" w:rsidRPr="00250114">
        <w:rPr>
          <w:rFonts w:ascii="Times New Roman" w:hAnsi="Times New Roman" w:cs="Times New Roman"/>
          <w:color w:val="000000" w:themeColor="text1"/>
          <w:sz w:val="22"/>
          <w:szCs w:val="22"/>
          <w:highlight w:val="white"/>
        </w:rPr>
        <w:t xml:space="preserve">, do </w:t>
      </w:r>
      <w:r w:rsidR="00011CAE" w:rsidRPr="00250114">
        <w:rPr>
          <w:rFonts w:ascii="Times New Roman" w:hAnsi="Times New Roman" w:cs="Times New Roman"/>
          <w:color w:val="000000" w:themeColor="text1"/>
          <w:sz w:val="22"/>
          <w:szCs w:val="22"/>
          <w:highlight w:val="white"/>
        </w:rPr>
        <w:t xml:space="preserve">których </w:t>
      </w:r>
      <w:r w:rsidR="00704CF4" w:rsidRPr="00250114">
        <w:rPr>
          <w:rFonts w:ascii="Times New Roman" w:hAnsi="Times New Roman" w:cs="Times New Roman"/>
          <w:color w:val="000000" w:themeColor="text1"/>
          <w:sz w:val="22"/>
          <w:szCs w:val="22"/>
          <w:highlight w:val="white"/>
        </w:rPr>
        <w:t xml:space="preserve">często </w:t>
      </w:r>
      <w:r w:rsidR="00011CAE" w:rsidRPr="00250114">
        <w:rPr>
          <w:rFonts w:ascii="Times New Roman" w:hAnsi="Times New Roman" w:cs="Times New Roman"/>
          <w:color w:val="000000" w:themeColor="text1"/>
          <w:sz w:val="22"/>
          <w:szCs w:val="22"/>
          <w:highlight w:val="white"/>
        </w:rPr>
        <w:t>można dotrzeć tylko samochodem i w których trudniej</w:t>
      </w:r>
      <w:r w:rsidR="00704CF4" w:rsidRPr="00250114">
        <w:rPr>
          <w:rFonts w:ascii="Times New Roman" w:hAnsi="Times New Roman" w:cs="Times New Roman"/>
          <w:color w:val="000000" w:themeColor="text1"/>
          <w:sz w:val="22"/>
          <w:szCs w:val="22"/>
          <w:highlight w:val="white"/>
        </w:rPr>
        <w:t xml:space="preserve"> </w:t>
      </w:r>
      <w:r w:rsidR="00011CAE" w:rsidRPr="00250114">
        <w:rPr>
          <w:rFonts w:ascii="Times New Roman" w:hAnsi="Times New Roman" w:cs="Times New Roman"/>
          <w:color w:val="000000" w:themeColor="text1"/>
          <w:sz w:val="22"/>
          <w:szCs w:val="22"/>
          <w:highlight w:val="white"/>
        </w:rPr>
        <w:t>o pomoc</w:t>
      </w:r>
      <w:r w:rsidR="00704CF4" w:rsidRPr="00250114">
        <w:rPr>
          <w:rFonts w:ascii="Times New Roman" w:hAnsi="Times New Roman" w:cs="Times New Roman"/>
          <w:color w:val="000000" w:themeColor="text1"/>
          <w:sz w:val="22"/>
          <w:szCs w:val="22"/>
          <w:highlight w:val="white"/>
        </w:rPr>
        <w:t xml:space="preserve"> w razie problemów z autem</w:t>
      </w:r>
      <w:r w:rsidR="00011CAE" w:rsidRPr="00250114">
        <w:rPr>
          <w:rFonts w:ascii="Times New Roman" w:hAnsi="Times New Roman" w:cs="Times New Roman"/>
          <w:color w:val="000000" w:themeColor="text1"/>
          <w:sz w:val="22"/>
          <w:szCs w:val="22"/>
          <w:highlight w:val="white"/>
        </w:rPr>
        <w:t xml:space="preserve">. </w:t>
      </w:r>
      <w:r w:rsidR="00011CAE" w:rsidRPr="0025011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Dlatego, </w:t>
      </w:r>
      <w:r w:rsidR="00011CAE" w:rsidRPr="00250114">
        <w:rPr>
          <w:rFonts w:ascii="Times New Roman" w:hAnsi="Times New Roman" w:cs="Times New Roman"/>
          <w:sz w:val="22"/>
          <w:szCs w:val="22"/>
        </w:rPr>
        <w:t>j</w:t>
      </w:r>
      <w:r w:rsidR="00DF7C71" w:rsidRPr="00250114">
        <w:rPr>
          <w:rFonts w:ascii="Times New Roman" w:hAnsi="Times New Roman" w:cs="Times New Roman"/>
          <w:sz w:val="22"/>
          <w:szCs w:val="22"/>
        </w:rPr>
        <w:t>adąc daleko od domu</w:t>
      </w:r>
      <w:r w:rsidR="00011CAE" w:rsidRPr="00250114">
        <w:rPr>
          <w:rFonts w:ascii="Times New Roman" w:hAnsi="Times New Roman" w:cs="Times New Roman"/>
          <w:sz w:val="22"/>
          <w:szCs w:val="22"/>
        </w:rPr>
        <w:t>,</w:t>
      </w:r>
      <w:r w:rsidR="00DF7C71" w:rsidRPr="00250114">
        <w:rPr>
          <w:rFonts w:ascii="Times New Roman" w:hAnsi="Times New Roman" w:cs="Times New Roman"/>
          <w:sz w:val="22"/>
          <w:szCs w:val="22"/>
        </w:rPr>
        <w:t xml:space="preserve"> warto sprawdzić</w:t>
      </w:r>
      <w:r w:rsidR="00704CF4" w:rsidRPr="00250114">
        <w:rPr>
          <w:rFonts w:ascii="Times New Roman" w:hAnsi="Times New Roman" w:cs="Times New Roman"/>
          <w:sz w:val="22"/>
          <w:szCs w:val="22"/>
        </w:rPr>
        <w:t xml:space="preserve"> zakres pomocy, jaką możemy otrzymać</w:t>
      </w:r>
      <w:r w:rsidR="00575700" w:rsidRPr="00250114">
        <w:rPr>
          <w:rFonts w:ascii="Times New Roman" w:hAnsi="Times New Roman" w:cs="Times New Roman"/>
          <w:sz w:val="22"/>
          <w:szCs w:val="22"/>
        </w:rPr>
        <w:t xml:space="preserve"> w ramach </w:t>
      </w:r>
      <w:r w:rsidR="00DF7C71" w:rsidRPr="00250114">
        <w:rPr>
          <w:rFonts w:ascii="Times New Roman" w:hAnsi="Times New Roman" w:cs="Times New Roman"/>
          <w:sz w:val="22"/>
          <w:szCs w:val="22"/>
        </w:rPr>
        <w:t xml:space="preserve">assistance. </w:t>
      </w:r>
      <w:r w:rsidR="0037682B" w:rsidRPr="00250114">
        <w:rPr>
          <w:rFonts w:ascii="Times New Roman" w:hAnsi="Times New Roman" w:cs="Times New Roman"/>
          <w:sz w:val="22"/>
          <w:szCs w:val="22"/>
        </w:rPr>
        <w:t xml:space="preserve">Przede wszystkim </w:t>
      </w:r>
      <w:r w:rsidR="00575700" w:rsidRPr="00250114">
        <w:rPr>
          <w:rFonts w:ascii="Times New Roman" w:hAnsi="Times New Roman" w:cs="Times New Roman"/>
          <w:sz w:val="22"/>
          <w:szCs w:val="22"/>
        </w:rPr>
        <w:t xml:space="preserve">trzeba zwrócić uwagę </w:t>
      </w:r>
      <w:r w:rsidR="0037682B" w:rsidRPr="00250114">
        <w:rPr>
          <w:rFonts w:ascii="Times New Roman" w:hAnsi="Times New Roman" w:cs="Times New Roman"/>
          <w:sz w:val="22"/>
          <w:szCs w:val="22"/>
        </w:rPr>
        <w:t xml:space="preserve">na holowanie, które zdecydowanie najczęściej </w:t>
      </w:r>
      <w:r w:rsidR="00704CF4" w:rsidRPr="00250114">
        <w:rPr>
          <w:rFonts w:ascii="Times New Roman" w:hAnsi="Times New Roman" w:cs="Times New Roman"/>
          <w:sz w:val="22"/>
          <w:szCs w:val="22"/>
        </w:rPr>
        <w:t>przydaje się kierowcom.</w:t>
      </w:r>
    </w:p>
    <w:p w14:paraId="3DE4BFF1" w14:textId="77777777" w:rsidR="008A72A0" w:rsidRPr="00250114" w:rsidRDefault="008A72A0" w:rsidP="008A72A0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0BC2F44" w14:textId="3B5DA1B9" w:rsidR="00B74061" w:rsidRPr="00250114" w:rsidRDefault="00B74061" w:rsidP="008A72A0">
      <w:p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250114">
        <w:rPr>
          <w:rFonts w:ascii="Times New Roman" w:hAnsi="Times New Roman" w:cs="Times New Roman"/>
          <w:sz w:val="22"/>
          <w:szCs w:val="22"/>
        </w:rPr>
        <w:t xml:space="preserve">- </w:t>
      </w:r>
      <w:r w:rsidR="0037682B" w:rsidRPr="00250114">
        <w:rPr>
          <w:rFonts w:ascii="Times New Roman" w:hAnsi="Times New Roman" w:cs="Times New Roman"/>
          <w:i/>
          <w:iCs/>
          <w:sz w:val="22"/>
          <w:szCs w:val="22"/>
        </w:rPr>
        <w:t xml:space="preserve">Z naszych danych wynika, że średni dystans holowania wynosi w Polsce ok. 60 km. </w:t>
      </w:r>
      <w:r w:rsidR="00635CF9" w:rsidRPr="00250114">
        <w:rPr>
          <w:rFonts w:ascii="Times New Roman" w:hAnsi="Times New Roman" w:cs="Times New Roman"/>
          <w:i/>
          <w:iCs/>
          <w:sz w:val="22"/>
          <w:szCs w:val="22"/>
        </w:rPr>
        <w:t xml:space="preserve">W przypadku niewielkich </w:t>
      </w:r>
      <w:r w:rsidR="0037682B" w:rsidRPr="00250114">
        <w:rPr>
          <w:rFonts w:ascii="Times New Roman" w:hAnsi="Times New Roman" w:cs="Times New Roman"/>
          <w:i/>
          <w:iCs/>
          <w:sz w:val="22"/>
          <w:szCs w:val="22"/>
        </w:rPr>
        <w:t>odległoś</w:t>
      </w:r>
      <w:r w:rsidR="00635CF9" w:rsidRPr="00250114">
        <w:rPr>
          <w:rFonts w:ascii="Times New Roman" w:hAnsi="Times New Roman" w:cs="Times New Roman"/>
          <w:i/>
          <w:iCs/>
          <w:sz w:val="22"/>
          <w:szCs w:val="22"/>
        </w:rPr>
        <w:t>ci</w:t>
      </w:r>
      <w:r w:rsidR="0037682B" w:rsidRPr="00250114">
        <w:rPr>
          <w:rFonts w:ascii="Times New Roman" w:hAnsi="Times New Roman" w:cs="Times New Roman"/>
          <w:i/>
          <w:iCs/>
          <w:sz w:val="22"/>
          <w:szCs w:val="22"/>
        </w:rPr>
        <w:t xml:space="preserve"> można liczyć na pomoc nawet w najniższym wariancie ubezpieczenia. </w:t>
      </w:r>
      <w:r w:rsidR="003E67D1" w:rsidRPr="00250114">
        <w:rPr>
          <w:rFonts w:ascii="Times New Roman" w:hAnsi="Times New Roman" w:cs="Times New Roman"/>
          <w:i/>
          <w:iCs/>
          <w:sz w:val="22"/>
          <w:szCs w:val="22"/>
        </w:rPr>
        <w:t>W kontekście wakacji istotne jest jednak</w:t>
      </w:r>
      <w:r w:rsidR="0037682B" w:rsidRPr="00250114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="00635CF9" w:rsidRPr="00250114">
        <w:rPr>
          <w:rFonts w:ascii="Times New Roman" w:hAnsi="Times New Roman" w:cs="Times New Roman"/>
          <w:i/>
          <w:iCs/>
          <w:sz w:val="22"/>
          <w:szCs w:val="22"/>
        </w:rPr>
        <w:t xml:space="preserve">żeby zapewnić sobie wsparcie </w:t>
      </w:r>
      <w:r w:rsidR="003E67D1" w:rsidRPr="00250114">
        <w:rPr>
          <w:rFonts w:ascii="Times New Roman" w:hAnsi="Times New Roman" w:cs="Times New Roman"/>
          <w:i/>
          <w:iCs/>
          <w:sz w:val="22"/>
          <w:szCs w:val="22"/>
        </w:rPr>
        <w:t xml:space="preserve">o wiele dalej, </w:t>
      </w:r>
      <w:r w:rsidR="00100675" w:rsidRPr="00250114">
        <w:rPr>
          <w:rFonts w:ascii="Times New Roman" w:hAnsi="Times New Roman" w:cs="Times New Roman"/>
          <w:i/>
          <w:iCs/>
          <w:sz w:val="22"/>
          <w:szCs w:val="22"/>
        </w:rPr>
        <w:t xml:space="preserve">np. kilkaset kilometrów od domu. To możliwe, ale wymaga posiadania wyższego wariantu assistance </w:t>
      </w:r>
      <w:r w:rsidRPr="00250114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– mówi Damian Andruszkiewicz z Compensa TU S.A. Vienna Insurance Group.</w:t>
      </w:r>
    </w:p>
    <w:p w14:paraId="12121884" w14:textId="77777777" w:rsidR="008A72A0" w:rsidRPr="00250114" w:rsidRDefault="008A72A0" w:rsidP="008A72A0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A9B80C0" w14:textId="3244FE58" w:rsidR="007540C2" w:rsidRPr="00250114" w:rsidRDefault="00B74061" w:rsidP="008A72A0">
      <w:pPr>
        <w:pStyle w:val="Tekstpodstawowy"/>
        <w:spacing w:after="0" w:line="276" w:lineRule="auto"/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250114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Assistance komunikacyjne to usługa, która polega na zorganizowaniu natychmiastowej i profesjonalnej pomocy w przypadku pojawienia się nagłych i nieprzewidzianych zdarzeń związanych z posiadaniem i użytkowaniem pojazdu. </w:t>
      </w:r>
      <w:r w:rsidR="003E67D1" w:rsidRPr="00250114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Dobrowolną usługę</w:t>
      </w:r>
      <w:r w:rsidRPr="00250114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zawiera się równocześnie z OC lub AC. </w:t>
      </w:r>
      <w:r w:rsidR="007540C2" w:rsidRPr="00250114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Ważne jest, żeby assistance obejmowało pomoc nie tylko po wypadku, ale </w:t>
      </w:r>
      <w:r w:rsidR="00100675" w:rsidRPr="00250114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też w razie</w:t>
      </w:r>
      <w:r w:rsidR="007540C2" w:rsidRPr="00250114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awarii. </w:t>
      </w:r>
    </w:p>
    <w:p w14:paraId="1BDE5488" w14:textId="77777777" w:rsidR="008A72A0" w:rsidRPr="00250114" w:rsidRDefault="008A72A0" w:rsidP="008A72A0">
      <w:pPr>
        <w:pStyle w:val="Tekstpodstawowy"/>
        <w:spacing w:after="0" w:line="276" w:lineRule="auto"/>
        <w:rPr>
          <w:rFonts w:ascii="Times New Roman" w:hAnsi="Times New Roman" w:cs="Times New Roman"/>
          <w:sz w:val="22"/>
          <w:szCs w:val="22"/>
        </w:rPr>
      </w:pPr>
    </w:p>
    <w:p w14:paraId="44E3B404" w14:textId="77777777" w:rsidR="00EB15DE" w:rsidRPr="00250114" w:rsidRDefault="00B74061" w:rsidP="008A72A0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501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>Nie tylko holowanie</w:t>
      </w:r>
    </w:p>
    <w:p w14:paraId="666128C2" w14:textId="43FB8335" w:rsidR="00B74061" w:rsidRPr="00250114" w:rsidRDefault="00B74061" w:rsidP="008A72A0">
      <w:p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  <w:highlight w:val="white"/>
        </w:rPr>
      </w:pPr>
      <w:r w:rsidRPr="00250114">
        <w:rPr>
          <w:rFonts w:ascii="Times New Roman" w:hAnsi="Times New Roman" w:cs="Times New Roman"/>
          <w:color w:val="000000" w:themeColor="text1"/>
          <w:sz w:val="22"/>
          <w:szCs w:val="22"/>
          <w:highlight w:val="white"/>
        </w:rPr>
        <w:t>Assistance w bazowym zakresie ochrony obejmuje naprawę auta na miejscu zdarzenia</w:t>
      </w:r>
      <w:r w:rsidR="00635CF9" w:rsidRPr="00250114">
        <w:rPr>
          <w:rFonts w:ascii="Times New Roman" w:hAnsi="Times New Roman" w:cs="Times New Roman"/>
          <w:color w:val="000000" w:themeColor="text1"/>
          <w:sz w:val="22"/>
          <w:szCs w:val="22"/>
          <w:highlight w:val="white"/>
        </w:rPr>
        <w:t xml:space="preserve"> – tak kończy się ok. 30% interwencji (dane: Compensa)</w:t>
      </w:r>
      <w:r w:rsidRPr="00250114">
        <w:rPr>
          <w:rFonts w:ascii="Times New Roman" w:hAnsi="Times New Roman" w:cs="Times New Roman"/>
          <w:color w:val="000000" w:themeColor="text1"/>
          <w:sz w:val="22"/>
          <w:szCs w:val="22"/>
          <w:highlight w:val="white"/>
        </w:rPr>
        <w:t xml:space="preserve">. Nie zawsze jednak </w:t>
      </w:r>
      <w:r w:rsidR="00320C47" w:rsidRPr="00250114">
        <w:rPr>
          <w:rFonts w:ascii="Times New Roman" w:hAnsi="Times New Roman" w:cs="Times New Roman"/>
          <w:color w:val="000000" w:themeColor="text1"/>
          <w:sz w:val="22"/>
          <w:szCs w:val="22"/>
          <w:highlight w:val="white"/>
        </w:rPr>
        <w:t xml:space="preserve">usterkę </w:t>
      </w:r>
      <w:r w:rsidR="00635CF9" w:rsidRPr="00250114">
        <w:rPr>
          <w:rFonts w:ascii="Times New Roman" w:hAnsi="Times New Roman" w:cs="Times New Roman"/>
          <w:color w:val="000000" w:themeColor="text1"/>
          <w:sz w:val="22"/>
          <w:szCs w:val="22"/>
          <w:highlight w:val="white"/>
        </w:rPr>
        <w:t>da się usunąć</w:t>
      </w:r>
      <w:r w:rsidRPr="00250114">
        <w:rPr>
          <w:rFonts w:ascii="Times New Roman" w:hAnsi="Times New Roman" w:cs="Times New Roman"/>
          <w:color w:val="000000" w:themeColor="text1"/>
          <w:sz w:val="22"/>
          <w:szCs w:val="22"/>
          <w:highlight w:val="white"/>
        </w:rPr>
        <w:t xml:space="preserve"> </w:t>
      </w:r>
      <w:r w:rsidR="00635CF9" w:rsidRPr="00250114">
        <w:rPr>
          <w:rFonts w:ascii="Times New Roman" w:hAnsi="Times New Roman" w:cs="Times New Roman"/>
          <w:color w:val="000000" w:themeColor="text1"/>
          <w:sz w:val="22"/>
          <w:szCs w:val="22"/>
          <w:highlight w:val="white"/>
        </w:rPr>
        <w:t>poza warsztatem</w:t>
      </w:r>
      <w:r w:rsidRPr="00250114">
        <w:rPr>
          <w:rFonts w:ascii="Times New Roman" w:hAnsi="Times New Roman" w:cs="Times New Roman"/>
          <w:color w:val="000000" w:themeColor="text1"/>
          <w:sz w:val="22"/>
          <w:szCs w:val="22"/>
          <w:highlight w:val="white"/>
        </w:rPr>
        <w:t xml:space="preserve">, a pozostałe świadczenia assistance </w:t>
      </w:r>
      <w:r w:rsidR="00635CF9" w:rsidRPr="00250114">
        <w:rPr>
          <w:rFonts w:ascii="Times New Roman" w:hAnsi="Times New Roman" w:cs="Times New Roman"/>
          <w:color w:val="000000" w:themeColor="text1"/>
          <w:sz w:val="22"/>
          <w:szCs w:val="22"/>
          <w:highlight w:val="white"/>
        </w:rPr>
        <w:t xml:space="preserve">zależą </w:t>
      </w:r>
      <w:r w:rsidRPr="00250114">
        <w:rPr>
          <w:rFonts w:ascii="Times New Roman" w:hAnsi="Times New Roman" w:cs="Times New Roman"/>
          <w:color w:val="000000" w:themeColor="text1"/>
          <w:sz w:val="22"/>
          <w:szCs w:val="22"/>
          <w:highlight w:val="white"/>
        </w:rPr>
        <w:t xml:space="preserve">od wybranego wariantu ochrony. </w:t>
      </w:r>
      <w:r w:rsidR="007540C2" w:rsidRPr="00250114">
        <w:rPr>
          <w:rFonts w:ascii="Times New Roman" w:hAnsi="Times New Roman" w:cs="Times New Roman"/>
          <w:color w:val="000000" w:themeColor="text1"/>
          <w:sz w:val="22"/>
          <w:szCs w:val="22"/>
          <w:highlight w:val="white"/>
        </w:rPr>
        <w:t xml:space="preserve">Najczęściej, holowanie </w:t>
      </w:r>
      <w:r w:rsidRPr="00250114">
        <w:rPr>
          <w:rFonts w:ascii="Times New Roman" w:hAnsi="Times New Roman" w:cs="Times New Roman"/>
          <w:color w:val="000000" w:themeColor="text1"/>
          <w:sz w:val="22"/>
          <w:szCs w:val="22"/>
          <w:highlight w:val="white"/>
        </w:rPr>
        <w:t xml:space="preserve">auta w bazowym wariancie możliwe jest do najbliższego </w:t>
      </w:r>
      <w:r w:rsidR="00320C47" w:rsidRPr="00250114">
        <w:rPr>
          <w:rFonts w:ascii="Times New Roman" w:hAnsi="Times New Roman" w:cs="Times New Roman"/>
          <w:color w:val="000000" w:themeColor="text1"/>
          <w:sz w:val="22"/>
          <w:szCs w:val="22"/>
          <w:highlight w:val="white"/>
        </w:rPr>
        <w:t>mechanika</w:t>
      </w:r>
      <w:r w:rsidRPr="00250114">
        <w:rPr>
          <w:rFonts w:ascii="Times New Roman" w:hAnsi="Times New Roman" w:cs="Times New Roman"/>
          <w:color w:val="000000" w:themeColor="text1"/>
          <w:sz w:val="22"/>
          <w:szCs w:val="22"/>
          <w:highlight w:val="white"/>
        </w:rPr>
        <w:t xml:space="preserve">. </w:t>
      </w:r>
      <w:r w:rsidR="00B26049" w:rsidRPr="00250114">
        <w:rPr>
          <w:rFonts w:ascii="Times New Roman" w:hAnsi="Times New Roman" w:cs="Times New Roman"/>
          <w:color w:val="000000" w:themeColor="text1"/>
          <w:sz w:val="22"/>
          <w:szCs w:val="22"/>
          <w:highlight w:val="white"/>
        </w:rPr>
        <w:t xml:space="preserve">Niektórym kierowcom to wystarcza, ale w razie problemów na wakacjach lepiej móc odholować auto </w:t>
      </w:r>
      <w:r w:rsidR="00320C47" w:rsidRPr="00250114">
        <w:rPr>
          <w:rFonts w:ascii="Times New Roman" w:hAnsi="Times New Roman" w:cs="Times New Roman"/>
          <w:color w:val="000000" w:themeColor="text1"/>
          <w:sz w:val="22"/>
          <w:szCs w:val="22"/>
          <w:highlight w:val="white"/>
        </w:rPr>
        <w:t xml:space="preserve">z powrotem </w:t>
      </w:r>
      <w:r w:rsidR="00B26049" w:rsidRPr="00250114">
        <w:rPr>
          <w:rFonts w:ascii="Times New Roman" w:hAnsi="Times New Roman" w:cs="Times New Roman"/>
          <w:color w:val="000000" w:themeColor="text1"/>
          <w:sz w:val="22"/>
          <w:szCs w:val="22"/>
          <w:highlight w:val="white"/>
        </w:rPr>
        <w:t>pod dom</w:t>
      </w:r>
      <w:r w:rsidR="003B5DB7" w:rsidRPr="00250114">
        <w:rPr>
          <w:rFonts w:ascii="Times New Roman" w:hAnsi="Times New Roman" w:cs="Times New Roman"/>
          <w:color w:val="000000" w:themeColor="text1"/>
          <w:sz w:val="22"/>
          <w:szCs w:val="22"/>
          <w:highlight w:val="white"/>
        </w:rPr>
        <w:t xml:space="preserve"> lub do warsztatu w pobliżu miejsca zamieszkania</w:t>
      </w:r>
      <w:r w:rsidR="00B26049" w:rsidRPr="00250114">
        <w:rPr>
          <w:rFonts w:ascii="Times New Roman" w:hAnsi="Times New Roman" w:cs="Times New Roman"/>
          <w:color w:val="000000" w:themeColor="text1"/>
          <w:sz w:val="22"/>
          <w:szCs w:val="22"/>
          <w:highlight w:val="white"/>
        </w:rPr>
        <w:t>. Dlatego tak i</w:t>
      </w:r>
      <w:r w:rsidR="007540C2" w:rsidRPr="00250114">
        <w:rPr>
          <w:rFonts w:ascii="Times New Roman" w:hAnsi="Times New Roman" w:cs="Times New Roman"/>
          <w:color w:val="000000" w:themeColor="text1"/>
          <w:sz w:val="22"/>
          <w:szCs w:val="22"/>
          <w:highlight w:val="white"/>
        </w:rPr>
        <w:t xml:space="preserve">stotne jest dopasowanie wariantu assistance do planów wyjazdowych. </w:t>
      </w:r>
      <w:r w:rsidR="00B26049" w:rsidRPr="00250114">
        <w:rPr>
          <w:rFonts w:ascii="Times New Roman" w:hAnsi="Times New Roman" w:cs="Times New Roman"/>
          <w:color w:val="000000" w:themeColor="text1"/>
          <w:sz w:val="22"/>
          <w:szCs w:val="22"/>
          <w:highlight w:val="white"/>
        </w:rPr>
        <w:t xml:space="preserve">Na rynku można znaleźć usługi, zapewniające holowanie na odległość np. 1000 km od miejsca zdarzenia – taka odległość oznacza dostęp do wsparcia na terenie całego kraju. </w:t>
      </w:r>
    </w:p>
    <w:p w14:paraId="38CD2D06" w14:textId="77777777" w:rsidR="008A72A0" w:rsidRPr="00250114" w:rsidRDefault="008A72A0" w:rsidP="008A72A0">
      <w:p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  <w:highlight w:val="white"/>
        </w:rPr>
      </w:pPr>
    </w:p>
    <w:p w14:paraId="27825538" w14:textId="07FEE8E2" w:rsidR="00B74061" w:rsidRPr="00250114" w:rsidRDefault="00B74061" w:rsidP="008A72A0">
      <w:p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250114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 xml:space="preserve">- </w:t>
      </w:r>
      <w:r w:rsidR="00320C47" w:rsidRPr="00250114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>K</w:t>
      </w:r>
      <w:r w:rsidRPr="00250114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 xml:space="preserve">ierowcy oczekują od ubezpieczyciela nie tylko </w:t>
      </w:r>
      <w:r w:rsidR="00B26049" w:rsidRPr="00250114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>holowania</w:t>
      </w:r>
      <w:r w:rsidRPr="00250114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 xml:space="preserve"> auta </w:t>
      </w:r>
      <w:r w:rsidR="00B26049" w:rsidRPr="00250114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>po</w:t>
      </w:r>
      <w:r w:rsidRPr="00250114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 xml:space="preserve"> wypadku czy awarii, ale też szeregu innych świadczeń. W czasie wakacji ogromne znaczenie mają takie usługi, jak dostarczenie paliwa, jeśli skończy się ono na trasie, specjalistyczna pomoc na autostradzie czy samochód zastępczy na czas, gdy zepsute auto będzie w serwisie</w:t>
      </w:r>
      <w:r w:rsidRPr="00250114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B26049" w:rsidRPr="00250114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–</w:t>
      </w:r>
      <w:r w:rsidRPr="00250114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tłumaczy Damian Andruszkiewicz z </w:t>
      </w:r>
      <w:r w:rsidR="008A72A0" w:rsidRPr="00250114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Compensy</w:t>
      </w:r>
      <w:r w:rsidR="007540C2" w:rsidRPr="00250114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.</w:t>
      </w:r>
    </w:p>
    <w:p w14:paraId="1F0F3FDB" w14:textId="77777777" w:rsidR="008A72A0" w:rsidRPr="00250114" w:rsidRDefault="008A72A0" w:rsidP="008A72A0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50F4044" w14:textId="73BFCD90" w:rsidR="00B74061" w:rsidRPr="00250114" w:rsidRDefault="00320C47" w:rsidP="008A72A0">
      <w:pPr>
        <w:pStyle w:val="Tekstpodstawowy"/>
        <w:spacing w:after="0" w:line="276" w:lineRule="auto"/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250114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Jeśli</w:t>
      </w:r>
      <w:r w:rsidR="00647C7C" w:rsidRPr="00250114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granice </w:t>
      </w:r>
      <w:r w:rsidRPr="00250114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otworzą się w lecie</w:t>
      </w:r>
      <w:r w:rsidR="00647C7C" w:rsidRPr="00250114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, część polskich turystów wybierze się autem do innych krajów. Tam również można korzystać z assistance, które obejmuje </w:t>
      </w:r>
      <w:r w:rsidR="00B74061" w:rsidRPr="00250114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zdarzenia powstałe na terytorium państw należących do Unii Europejskiej, a także Albanii, Andory, Białorusi, Bośni i Hercegowiny, </w:t>
      </w:r>
      <w:r w:rsidR="00B74061" w:rsidRPr="00250114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lastRenderedPageBreak/>
        <w:t>Czarnogóry, Islandii, Lichtensteinu, Macedonii Północnej, Mołdawii, Monako, Norwegii, Rosji (część europejska), San Marino, Serbii, Szwajcarii, Turcji (część europejska), Ukrainy, Watykanu i Wielkiej Brytanii.</w:t>
      </w:r>
    </w:p>
    <w:p w14:paraId="4A67C470" w14:textId="77777777" w:rsidR="008A72A0" w:rsidRPr="00250114" w:rsidRDefault="008A72A0" w:rsidP="008A72A0">
      <w:pPr>
        <w:pStyle w:val="Tekstpodstawowy"/>
        <w:spacing w:after="0" w:line="276" w:lineRule="auto"/>
        <w:rPr>
          <w:rFonts w:hint="eastAsia"/>
          <w:sz w:val="22"/>
          <w:szCs w:val="22"/>
        </w:rPr>
      </w:pPr>
    </w:p>
    <w:p w14:paraId="1E39B8E9" w14:textId="7FB6B30E" w:rsidR="00EB15DE" w:rsidRPr="00250114" w:rsidRDefault="00485266" w:rsidP="008A72A0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50114">
        <w:rPr>
          <w:rFonts w:ascii="Times New Roman" w:hAnsi="Times New Roman" w:cs="Times New Roman"/>
          <w:b/>
          <w:sz w:val="22"/>
          <w:szCs w:val="22"/>
        </w:rPr>
        <w:t>Czy oprócz assistance trzeba mieć autocasco?</w:t>
      </w:r>
    </w:p>
    <w:p w14:paraId="367DFABF" w14:textId="397BCB4E" w:rsidR="00B74061" w:rsidRPr="00250114" w:rsidRDefault="00B74061" w:rsidP="008A72A0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50114">
        <w:rPr>
          <w:rFonts w:ascii="Times New Roman" w:hAnsi="Times New Roman" w:cs="Times New Roman"/>
          <w:sz w:val="22"/>
          <w:szCs w:val="22"/>
        </w:rPr>
        <w:t xml:space="preserve">Jeśli </w:t>
      </w:r>
      <w:r w:rsidR="00320C47" w:rsidRPr="00250114">
        <w:rPr>
          <w:rFonts w:ascii="Times New Roman" w:hAnsi="Times New Roman" w:cs="Times New Roman"/>
          <w:sz w:val="22"/>
          <w:szCs w:val="22"/>
        </w:rPr>
        <w:t xml:space="preserve">w Polsce lub zagranicą </w:t>
      </w:r>
      <w:r w:rsidRPr="00250114">
        <w:rPr>
          <w:rFonts w:ascii="Times New Roman" w:hAnsi="Times New Roman" w:cs="Times New Roman"/>
          <w:sz w:val="22"/>
          <w:szCs w:val="22"/>
        </w:rPr>
        <w:t>dojdzie do wypadku</w:t>
      </w:r>
      <w:r w:rsidR="00647C7C" w:rsidRPr="00250114">
        <w:rPr>
          <w:rFonts w:ascii="Times New Roman" w:hAnsi="Times New Roman" w:cs="Times New Roman"/>
          <w:sz w:val="22"/>
          <w:szCs w:val="22"/>
        </w:rPr>
        <w:t xml:space="preserve"> czy zniszczenia pojazdu </w:t>
      </w:r>
      <w:r w:rsidR="00B85463" w:rsidRPr="00250114">
        <w:rPr>
          <w:rFonts w:ascii="Times New Roman" w:hAnsi="Times New Roman" w:cs="Times New Roman"/>
          <w:sz w:val="22"/>
          <w:szCs w:val="22"/>
        </w:rPr>
        <w:t xml:space="preserve">(np. </w:t>
      </w:r>
      <w:r w:rsidR="00647C7C" w:rsidRPr="00250114">
        <w:rPr>
          <w:rFonts w:ascii="Times New Roman" w:hAnsi="Times New Roman" w:cs="Times New Roman"/>
          <w:sz w:val="22"/>
          <w:szCs w:val="22"/>
        </w:rPr>
        <w:t xml:space="preserve">w </w:t>
      </w:r>
      <w:r w:rsidRPr="00250114">
        <w:rPr>
          <w:rFonts w:ascii="Times New Roman" w:hAnsi="Times New Roman" w:cs="Times New Roman"/>
          <w:sz w:val="22"/>
          <w:szCs w:val="22"/>
        </w:rPr>
        <w:t>zderzeni</w:t>
      </w:r>
      <w:r w:rsidR="00647C7C" w:rsidRPr="00250114">
        <w:rPr>
          <w:rFonts w:ascii="Times New Roman" w:hAnsi="Times New Roman" w:cs="Times New Roman"/>
          <w:sz w:val="22"/>
          <w:szCs w:val="22"/>
        </w:rPr>
        <w:t>u</w:t>
      </w:r>
      <w:r w:rsidRPr="00250114">
        <w:rPr>
          <w:rFonts w:ascii="Times New Roman" w:hAnsi="Times New Roman" w:cs="Times New Roman"/>
          <w:sz w:val="22"/>
          <w:szCs w:val="22"/>
        </w:rPr>
        <w:t xml:space="preserve"> ze zwierzęciem </w:t>
      </w:r>
      <w:r w:rsidR="00647C7C" w:rsidRPr="00250114">
        <w:rPr>
          <w:rFonts w:ascii="Times New Roman" w:hAnsi="Times New Roman" w:cs="Times New Roman"/>
          <w:sz w:val="22"/>
          <w:szCs w:val="22"/>
        </w:rPr>
        <w:t>lub po najechania na jakąś przeszkodę</w:t>
      </w:r>
      <w:r w:rsidR="00B85463" w:rsidRPr="00250114">
        <w:rPr>
          <w:rFonts w:ascii="Times New Roman" w:hAnsi="Times New Roman" w:cs="Times New Roman"/>
          <w:sz w:val="22"/>
          <w:szCs w:val="22"/>
        </w:rPr>
        <w:t>)</w:t>
      </w:r>
      <w:r w:rsidRPr="00250114">
        <w:rPr>
          <w:rFonts w:ascii="Times New Roman" w:hAnsi="Times New Roman" w:cs="Times New Roman"/>
          <w:sz w:val="22"/>
          <w:szCs w:val="22"/>
        </w:rPr>
        <w:t>, dla kierowcy ważne jest odszkodowanie pozwalające na naprawę auta</w:t>
      </w:r>
      <w:r w:rsidR="00B85463" w:rsidRPr="00250114">
        <w:rPr>
          <w:rFonts w:ascii="Times New Roman" w:hAnsi="Times New Roman" w:cs="Times New Roman"/>
          <w:sz w:val="22"/>
          <w:szCs w:val="22"/>
        </w:rPr>
        <w:t>. Ewentualnie zakup nowego, jeśli doszło do kradzieży lub całkowitego zniszczenia pojazdu. Świadczenie z</w:t>
      </w:r>
      <w:r w:rsidRPr="00250114">
        <w:rPr>
          <w:rFonts w:ascii="Times New Roman" w:hAnsi="Times New Roman" w:cs="Times New Roman"/>
          <w:sz w:val="22"/>
          <w:szCs w:val="22"/>
        </w:rPr>
        <w:t>apewni</w:t>
      </w:r>
      <w:r w:rsidR="00B85463" w:rsidRPr="00250114">
        <w:rPr>
          <w:rFonts w:ascii="Times New Roman" w:hAnsi="Times New Roman" w:cs="Times New Roman"/>
          <w:sz w:val="22"/>
          <w:szCs w:val="22"/>
        </w:rPr>
        <w:t>a</w:t>
      </w:r>
      <w:r w:rsidRPr="00250114">
        <w:rPr>
          <w:rFonts w:ascii="Times New Roman" w:hAnsi="Times New Roman" w:cs="Times New Roman"/>
          <w:sz w:val="22"/>
          <w:szCs w:val="22"/>
        </w:rPr>
        <w:t xml:space="preserve"> polisa </w:t>
      </w:r>
      <w:r w:rsidR="008A72A0" w:rsidRPr="00250114">
        <w:rPr>
          <w:rFonts w:ascii="Times New Roman" w:hAnsi="Times New Roman" w:cs="Times New Roman"/>
          <w:sz w:val="22"/>
          <w:szCs w:val="22"/>
        </w:rPr>
        <w:t>autocasco (AC)</w:t>
      </w:r>
      <w:r w:rsidRPr="00250114">
        <w:rPr>
          <w:rFonts w:ascii="Times New Roman" w:hAnsi="Times New Roman" w:cs="Times New Roman"/>
          <w:sz w:val="22"/>
          <w:szCs w:val="22"/>
        </w:rPr>
        <w:t>.</w:t>
      </w:r>
    </w:p>
    <w:p w14:paraId="4909329B" w14:textId="77777777" w:rsidR="00320C47" w:rsidRPr="00250114" w:rsidRDefault="00320C47" w:rsidP="008A72A0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EE34B19" w14:textId="590E3B08" w:rsidR="005D2B1E" w:rsidRPr="00250114" w:rsidRDefault="00B74061" w:rsidP="008A72A0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50114">
        <w:rPr>
          <w:rFonts w:ascii="Times New Roman" w:hAnsi="Times New Roman" w:cs="Times New Roman"/>
          <w:i/>
          <w:iCs/>
          <w:sz w:val="22"/>
          <w:szCs w:val="22"/>
        </w:rPr>
        <w:t xml:space="preserve">- </w:t>
      </w:r>
      <w:r w:rsidR="008A72A0" w:rsidRPr="00250114">
        <w:rPr>
          <w:rFonts w:ascii="Times New Roman" w:hAnsi="Times New Roman" w:cs="Times New Roman"/>
          <w:i/>
          <w:iCs/>
          <w:sz w:val="22"/>
          <w:szCs w:val="22"/>
        </w:rPr>
        <w:t xml:space="preserve"> AC jest ubezpieczeniem dobrowolnym, które posiada co trzeci kierowca. To niewiele, biorąc pod uwagę, że rezygnacja z polisy jest często tylko pozorną oszczędnością. O ile w razie kolizji z winy innej osoby auto można jeszcze naprawić z OC sprawcy, to w sytuacji, kiedy kolizja będzie spowodowana z naszej winy, za naprawę pojazdu będziemy musieli zapłacić z własnej kieszeni</w:t>
      </w:r>
      <w:r w:rsidR="008A72A0" w:rsidRPr="00250114">
        <w:rPr>
          <w:rFonts w:ascii="Times New Roman" w:hAnsi="Times New Roman" w:cs="Times New Roman"/>
          <w:sz w:val="22"/>
          <w:szCs w:val="22"/>
        </w:rPr>
        <w:t xml:space="preserve"> –</w:t>
      </w:r>
      <w:r w:rsidRPr="00250114">
        <w:rPr>
          <w:rFonts w:ascii="Times New Roman" w:hAnsi="Times New Roman" w:cs="Times New Roman"/>
          <w:sz w:val="22"/>
          <w:szCs w:val="22"/>
        </w:rPr>
        <w:t xml:space="preserve"> wyjaśnia </w:t>
      </w:r>
      <w:r w:rsidRPr="00250114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Damian Andruszkiewicz.</w:t>
      </w:r>
    </w:p>
    <w:p w14:paraId="11FB86FD" w14:textId="77777777" w:rsidR="008A72A0" w:rsidRPr="00250114" w:rsidRDefault="008A72A0" w:rsidP="008A72A0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843856F" w14:textId="18FFD44A" w:rsidR="005D2B1E" w:rsidRPr="00250114" w:rsidRDefault="005D2B1E" w:rsidP="008A72A0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  <w:lang w:val="en-GB"/>
        </w:rPr>
      </w:pPr>
      <w:r w:rsidRPr="00250114">
        <w:rPr>
          <w:rFonts w:ascii="Times New Roman" w:hAnsi="Times New Roman" w:cs="Times New Roman"/>
          <w:sz w:val="22"/>
          <w:szCs w:val="22"/>
          <w:lang w:val="en-GB"/>
        </w:rPr>
        <w:t>Źródło: Compensa TU S.A. Vienna Insurance Group</w:t>
      </w:r>
    </w:p>
    <w:p w14:paraId="6F64CCC4" w14:textId="77777777" w:rsidR="00EB15DE" w:rsidRPr="00250114" w:rsidRDefault="00EB15DE" w:rsidP="008A72A0">
      <w:pPr>
        <w:spacing w:line="276" w:lineRule="auto"/>
        <w:rPr>
          <w:rFonts w:hint="eastAsia"/>
          <w:sz w:val="22"/>
          <w:szCs w:val="22"/>
          <w:lang w:val="en-GB"/>
        </w:rPr>
      </w:pPr>
    </w:p>
    <w:sectPr w:rsidR="00EB15DE" w:rsidRPr="00250114" w:rsidSect="008A72A0">
      <w:pgSz w:w="11906" w:h="16838"/>
      <w:pgMar w:top="1418" w:right="1418" w:bottom="1418" w:left="1418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F248E" w14:textId="77777777" w:rsidR="005209F5" w:rsidRDefault="005209F5" w:rsidP="000D0C80">
      <w:pPr>
        <w:rPr>
          <w:rFonts w:hint="eastAsia"/>
        </w:rPr>
      </w:pPr>
      <w:r>
        <w:separator/>
      </w:r>
    </w:p>
  </w:endnote>
  <w:endnote w:type="continuationSeparator" w:id="0">
    <w:p w14:paraId="7381CCD9" w14:textId="77777777" w:rsidR="005209F5" w:rsidRDefault="005209F5" w:rsidP="000D0C8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6490E" w14:textId="77777777" w:rsidR="005209F5" w:rsidRDefault="005209F5" w:rsidP="000D0C80">
      <w:pPr>
        <w:rPr>
          <w:rFonts w:hint="eastAsia"/>
        </w:rPr>
      </w:pPr>
      <w:r>
        <w:separator/>
      </w:r>
    </w:p>
  </w:footnote>
  <w:footnote w:type="continuationSeparator" w:id="0">
    <w:p w14:paraId="4962CAD2" w14:textId="77777777" w:rsidR="005209F5" w:rsidRDefault="005209F5" w:rsidP="000D0C8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B3965"/>
    <w:multiLevelType w:val="multilevel"/>
    <w:tmpl w:val="3D623D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E765BC5"/>
    <w:multiLevelType w:val="multilevel"/>
    <w:tmpl w:val="A5D674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DE"/>
    <w:rsid w:val="00011CAE"/>
    <w:rsid w:val="000643EF"/>
    <w:rsid w:val="000A08AF"/>
    <w:rsid w:val="000D0C80"/>
    <w:rsid w:val="000D305F"/>
    <w:rsid w:val="00100675"/>
    <w:rsid w:val="00192EB3"/>
    <w:rsid w:val="001B509C"/>
    <w:rsid w:val="001E33C5"/>
    <w:rsid w:val="00250114"/>
    <w:rsid w:val="00320C47"/>
    <w:rsid w:val="00345D5B"/>
    <w:rsid w:val="0037682B"/>
    <w:rsid w:val="00387680"/>
    <w:rsid w:val="003B5DB7"/>
    <w:rsid w:val="003E67D1"/>
    <w:rsid w:val="00485266"/>
    <w:rsid w:val="004B210C"/>
    <w:rsid w:val="005209F5"/>
    <w:rsid w:val="00575700"/>
    <w:rsid w:val="005D2B1E"/>
    <w:rsid w:val="00632A30"/>
    <w:rsid w:val="00635CF9"/>
    <w:rsid w:val="00647C7C"/>
    <w:rsid w:val="00657862"/>
    <w:rsid w:val="00667495"/>
    <w:rsid w:val="006E2FA6"/>
    <w:rsid w:val="00704CF4"/>
    <w:rsid w:val="007540C2"/>
    <w:rsid w:val="007C1E15"/>
    <w:rsid w:val="008A72A0"/>
    <w:rsid w:val="0091039B"/>
    <w:rsid w:val="00923BA4"/>
    <w:rsid w:val="009E595A"/>
    <w:rsid w:val="009F00BB"/>
    <w:rsid w:val="00AF369D"/>
    <w:rsid w:val="00B26049"/>
    <w:rsid w:val="00B74061"/>
    <w:rsid w:val="00B85463"/>
    <w:rsid w:val="00BE414E"/>
    <w:rsid w:val="00C95916"/>
    <w:rsid w:val="00CE624B"/>
    <w:rsid w:val="00D61733"/>
    <w:rsid w:val="00DF7C71"/>
    <w:rsid w:val="00E23BAA"/>
    <w:rsid w:val="00EB15DE"/>
    <w:rsid w:val="00F8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95099"/>
  <w15:docId w15:val="{A894C0B5-82F0-4725-9EE2-A4F55F18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 w:cs="Symbol"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305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05F"/>
    <w:rPr>
      <w:rFonts w:ascii="Segoe UI" w:hAnsi="Segoe UI" w:cs="Mangal"/>
      <w:color w:val="00000A"/>
      <w:sz w:val="18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C80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C80"/>
    <w:rPr>
      <w:rFonts w:cs="Mangal"/>
      <w:color w:val="00000A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0C8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59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916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916"/>
    <w:rPr>
      <w:rFonts w:cs="Mangal"/>
      <w:color w:val="00000A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9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916"/>
    <w:rPr>
      <w:rFonts w:cs="Mangal"/>
      <w:b/>
      <w:bCs/>
      <w:color w:val="00000A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72628-3ACD-40CD-9EBC-D97E38BAB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Puchala</dc:creator>
  <dc:description/>
  <cp:lastModifiedBy>Piotr Habasiński</cp:lastModifiedBy>
  <cp:revision>4</cp:revision>
  <dcterms:created xsi:type="dcterms:W3CDTF">2020-05-19T13:46:00Z</dcterms:created>
  <dcterms:modified xsi:type="dcterms:W3CDTF">2020-05-20T08:11:00Z</dcterms:modified>
  <dc:language>pl-PL</dc:language>
</cp:coreProperties>
</file>