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EFB8" w14:textId="77777777" w:rsidR="00480467" w:rsidRDefault="00480467" w:rsidP="009820C8">
      <w:pPr>
        <w:spacing w:line="276" w:lineRule="auto"/>
        <w:jc w:val="both"/>
        <w:rPr>
          <w:rFonts w:ascii="Arial" w:hAnsi="Arial"/>
        </w:rPr>
      </w:pPr>
    </w:p>
    <w:p w14:paraId="433A4348" w14:textId="3C0BCE0C" w:rsidR="00D31F30" w:rsidRPr="00D00740" w:rsidRDefault="00C83A83" w:rsidP="009820C8">
      <w:pPr>
        <w:spacing w:after="12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Sopot, </w:t>
      </w:r>
      <w:r w:rsidR="00A11CA0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.0</w:t>
      </w:r>
      <w:r w:rsidR="0040073D">
        <w:rPr>
          <w:rFonts w:ascii="Arial" w:eastAsia="Arial" w:hAnsi="Arial" w:cs="Arial"/>
          <w:sz w:val="20"/>
          <w:szCs w:val="20"/>
        </w:rPr>
        <w:t>8</w:t>
      </w:r>
      <w:r w:rsidR="008A3B4E">
        <w:rPr>
          <w:rFonts w:ascii="Arial" w:eastAsia="Arial" w:hAnsi="Arial" w:cs="Arial"/>
          <w:sz w:val="20"/>
          <w:szCs w:val="20"/>
        </w:rPr>
        <w:t>.2020</w:t>
      </w:r>
    </w:p>
    <w:p w14:paraId="2D33FF0B" w14:textId="77777777" w:rsidR="00BC199F" w:rsidRPr="001C0559" w:rsidRDefault="00BC199F" w:rsidP="009820C8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44C978" w14:textId="77777777" w:rsidR="00A11CA0" w:rsidRPr="008D4ABF" w:rsidRDefault="00A11CA0" w:rsidP="00A11CA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C98">
        <w:rPr>
          <w:rFonts w:ascii="Arial" w:hAnsi="Arial" w:cs="Arial"/>
          <w:b/>
          <w:bCs/>
          <w:sz w:val="28"/>
          <w:szCs w:val="28"/>
        </w:rPr>
        <w:t>600</w:t>
      </w:r>
      <w:r>
        <w:rPr>
          <w:rFonts w:ascii="Arial" w:hAnsi="Arial" w:cs="Arial"/>
          <w:b/>
          <w:bCs/>
          <w:sz w:val="28"/>
          <w:szCs w:val="28"/>
        </w:rPr>
        <w:t xml:space="preserve"> brokerów na szkoleniach ERGO Hestii</w:t>
      </w:r>
    </w:p>
    <w:p w14:paraId="360E382F" w14:textId="77777777" w:rsidR="00482CEB" w:rsidRDefault="00482CEB" w:rsidP="00482CEB">
      <w:pPr>
        <w:spacing w:after="120" w:line="276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62B7559E" w14:textId="591670B9" w:rsidR="00A11CA0" w:rsidRDefault="00A11CA0" w:rsidP="00A11C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11CA0">
        <w:rPr>
          <w:rFonts w:ascii="Arial" w:hAnsi="Arial" w:cs="Arial"/>
          <w:b/>
          <w:bCs/>
          <w:sz w:val="20"/>
          <w:szCs w:val="20"/>
        </w:rPr>
        <w:t xml:space="preserve">Ponad 600 brokerów wzięło udział w programie edukacyjnym online zorganizowanym przez ERGO Hestię. Cykl 16 szkoleń obejmował zagadnienia z zakresu identyfikacji, oceny i kontrolowania ryzyka ubezpieczeniowego oraz likwidacji szkód. Wkrótce odbędą się kolejne </w:t>
      </w:r>
      <w:proofErr w:type="spellStart"/>
      <w:r w:rsidRPr="00A11CA0">
        <w:rPr>
          <w:rFonts w:ascii="Arial" w:hAnsi="Arial" w:cs="Arial"/>
          <w:b/>
          <w:bCs/>
          <w:sz w:val="20"/>
          <w:szCs w:val="20"/>
        </w:rPr>
        <w:t>webinary</w:t>
      </w:r>
      <w:proofErr w:type="spellEnd"/>
      <w:r w:rsidRPr="00A11CA0">
        <w:rPr>
          <w:rFonts w:ascii="Arial" w:hAnsi="Arial" w:cs="Arial"/>
          <w:b/>
          <w:bCs/>
          <w:sz w:val="20"/>
          <w:szCs w:val="20"/>
        </w:rPr>
        <w:t xml:space="preserve"> skierowane do partnerów sopockiego ubezpieczyciela. </w:t>
      </w:r>
    </w:p>
    <w:p w14:paraId="4CEF454B" w14:textId="77777777" w:rsidR="00A11CA0" w:rsidRPr="00A11CA0" w:rsidRDefault="00A11CA0" w:rsidP="00A11CA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5C6864" w14:textId="12423128" w:rsidR="00A11CA0" w:rsidRDefault="00A11CA0" w:rsidP="00A11CA0">
      <w:pPr>
        <w:jc w:val="both"/>
        <w:rPr>
          <w:rFonts w:ascii="Arial" w:hAnsi="Arial" w:cs="Arial"/>
          <w:sz w:val="20"/>
          <w:szCs w:val="20"/>
        </w:rPr>
      </w:pPr>
      <w:r w:rsidRPr="00A11CA0">
        <w:rPr>
          <w:rFonts w:ascii="Arial" w:hAnsi="Arial" w:cs="Arial"/>
          <w:sz w:val="20"/>
          <w:szCs w:val="20"/>
        </w:rPr>
        <w:t xml:space="preserve">Celem szkoleń ERGO Hestii jest nie tylko przekazanie wiedzy, ale też praktycznych narzędzi, które brokerzy mogą wykorzystać w codziennej pracy z klientami. </w:t>
      </w:r>
    </w:p>
    <w:p w14:paraId="10647605" w14:textId="77777777" w:rsidR="00A11CA0" w:rsidRPr="00A11CA0" w:rsidRDefault="00A11CA0" w:rsidP="00A11CA0">
      <w:pPr>
        <w:jc w:val="both"/>
        <w:rPr>
          <w:rFonts w:ascii="Arial" w:hAnsi="Arial" w:cs="Arial"/>
          <w:sz w:val="20"/>
          <w:szCs w:val="20"/>
        </w:rPr>
      </w:pPr>
    </w:p>
    <w:p w14:paraId="2A1D7D93" w14:textId="791050EA" w:rsidR="00A11CA0" w:rsidRDefault="00A11CA0" w:rsidP="00A11CA0">
      <w:pPr>
        <w:jc w:val="both"/>
        <w:rPr>
          <w:rFonts w:ascii="Arial" w:hAnsi="Arial" w:cs="Arial"/>
          <w:sz w:val="20"/>
          <w:szCs w:val="20"/>
        </w:rPr>
      </w:pPr>
      <w:r w:rsidRPr="00A11CA0">
        <w:rPr>
          <w:rFonts w:ascii="Arial" w:hAnsi="Arial" w:cs="Arial"/>
          <w:sz w:val="20"/>
          <w:szCs w:val="20"/>
        </w:rPr>
        <w:t xml:space="preserve">Program został opracowany tak, by ułatwić partnerom biznesowym współpracę z klientami w obliczu zmian, które wniosła epidemia. Przedsiębiorcy - a co za tym idzie brokerzy i agenci ubezpieczeniowi - spotykają się na co dzień z nowymi wyzwaniami, takimi jak np. ataki </w:t>
      </w:r>
      <w:proofErr w:type="spellStart"/>
      <w:r w:rsidRPr="00A11CA0">
        <w:rPr>
          <w:rFonts w:ascii="Arial" w:hAnsi="Arial" w:cs="Arial"/>
          <w:sz w:val="20"/>
          <w:szCs w:val="20"/>
        </w:rPr>
        <w:t>hakerskie</w:t>
      </w:r>
      <w:proofErr w:type="spellEnd"/>
      <w:r w:rsidRPr="00A11CA0">
        <w:rPr>
          <w:rFonts w:ascii="Arial" w:hAnsi="Arial" w:cs="Arial"/>
          <w:sz w:val="20"/>
          <w:szCs w:val="20"/>
        </w:rPr>
        <w:t>. Spotkania z ekspertami ERGO Hestii pomagają zarówno pośrednikom, jak i ich klientom, przygotować się na te ryzyka.</w:t>
      </w:r>
    </w:p>
    <w:p w14:paraId="01FD1C92" w14:textId="77777777" w:rsidR="00A11CA0" w:rsidRPr="00A11CA0" w:rsidRDefault="00A11CA0" w:rsidP="00A11CA0">
      <w:pPr>
        <w:jc w:val="both"/>
        <w:rPr>
          <w:rFonts w:ascii="Arial" w:hAnsi="Arial" w:cs="Arial"/>
          <w:sz w:val="20"/>
          <w:szCs w:val="20"/>
        </w:rPr>
      </w:pPr>
    </w:p>
    <w:p w14:paraId="4867418D" w14:textId="55E3C568" w:rsidR="00A11CA0" w:rsidRDefault="00A11CA0" w:rsidP="00A11CA0">
      <w:pPr>
        <w:jc w:val="both"/>
        <w:rPr>
          <w:rFonts w:ascii="Arial" w:hAnsi="Arial" w:cs="Arial"/>
          <w:sz w:val="20"/>
          <w:szCs w:val="20"/>
        </w:rPr>
      </w:pPr>
      <w:r w:rsidRPr="00A11CA0">
        <w:rPr>
          <w:rFonts w:ascii="Arial" w:hAnsi="Arial" w:cs="Arial"/>
          <w:sz w:val="20"/>
          <w:szCs w:val="20"/>
        </w:rPr>
        <w:t xml:space="preserve">„W trakcie szkoleń poszerzyliśmy i uporządkowaliśmy wiedzę uczestników z zakresu szeroko pojętej inżynierii ryzyka. Zapoznanie się z zagadnieniami technicznymi z obszaru </w:t>
      </w:r>
      <w:proofErr w:type="spellStart"/>
      <w:r w:rsidRPr="00A11CA0">
        <w:rPr>
          <w:rFonts w:ascii="Arial" w:hAnsi="Arial" w:cs="Arial"/>
          <w:sz w:val="20"/>
          <w:szCs w:val="20"/>
        </w:rPr>
        <w:t>ryzyk</w:t>
      </w:r>
      <w:proofErr w:type="spellEnd"/>
      <w:r w:rsidRPr="00A11CA0">
        <w:rPr>
          <w:rFonts w:ascii="Arial" w:hAnsi="Arial" w:cs="Arial"/>
          <w:sz w:val="20"/>
          <w:szCs w:val="20"/>
        </w:rPr>
        <w:t xml:space="preserve"> majątkowych, cybernetycznych czy odpowiedzialności cywilnej pozwoli brokerom na budowanie profesjonalnych programów ubezpieczeniowych, uwzględniających środki minimalizujące ryzyko” – wyjaśnia Zbigniew Żyra, dyrektor zespołu inżynierskiego w Biurze Hestia </w:t>
      </w:r>
      <w:proofErr w:type="spellStart"/>
      <w:r w:rsidRPr="00A11CA0">
        <w:rPr>
          <w:rFonts w:ascii="Arial" w:hAnsi="Arial" w:cs="Arial"/>
          <w:sz w:val="20"/>
          <w:szCs w:val="20"/>
        </w:rPr>
        <w:t>Corporate</w:t>
      </w:r>
      <w:proofErr w:type="spellEnd"/>
      <w:r w:rsidRPr="00A11CA0">
        <w:rPr>
          <w:rFonts w:ascii="Arial" w:hAnsi="Arial" w:cs="Arial"/>
          <w:sz w:val="20"/>
          <w:szCs w:val="20"/>
        </w:rPr>
        <w:t xml:space="preserve"> Solutions.</w:t>
      </w:r>
    </w:p>
    <w:p w14:paraId="1E18FB9A" w14:textId="77777777" w:rsidR="00A11CA0" w:rsidRPr="00A11CA0" w:rsidRDefault="00A11CA0" w:rsidP="00A11CA0">
      <w:pPr>
        <w:jc w:val="both"/>
        <w:rPr>
          <w:rFonts w:ascii="Arial" w:hAnsi="Arial" w:cs="Arial"/>
          <w:sz w:val="20"/>
          <w:szCs w:val="20"/>
        </w:rPr>
      </w:pPr>
    </w:p>
    <w:p w14:paraId="3BA059AA" w14:textId="77777777" w:rsidR="00A11CA0" w:rsidRDefault="00A11CA0" w:rsidP="00A11CA0">
      <w:pPr>
        <w:jc w:val="both"/>
        <w:rPr>
          <w:rFonts w:ascii="Arial" w:hAnsi="Arial" w:cs="Arial"/>
          <w:sz w:val="20"/>
          <w:szCs w:val="20"/>
        </w:rPr>
      </w:pPr>
      <w:r w:rsidRPr="00A11CA0">
        <w:rPr>
          <w:rFonts w:ascii="Arial" w:hAnsi="Arial" w:cs="Arial"/>
          <w:sz w:val="20"/>
          <w:szCs w:val="20"/>
        </w:rPr>
        <w:t>„Zainteresowanie szkoleniami jest bardzo duże. Chętnych nadal jest wielu, dlatego planujemy powtórzenie kursów jesienią” – mówi Agnieszka Szczepkowska z Biura Ubezpieczeń Korporacyjnych ERGO Hestii, współorganizatorka szkoleń.</w:t>
      </w:r>
    </w:p>
    <w:p w14:paraId="4378362F" w14:textId="77777777" w:rsidR="00A11CA0" w:rsidRDefault="00A11CA0" w:rsidP="00A11CA0">
      <w:pPr>
        <w:jc w:val="both"/>
        <w:rPr>
          <w:rFonts w:ascii="Arial" w:hAnsi="Arial" w:cs="Arial"/>
          <w:sz w:val="20"/>
          <w:szCs w:val="20"/>
        </w:rPr>
      </w:pPr>
    </w:p>
    <w:p w14:paraId="5F0A9662" w14:textId="119CB27E" w:rsidR="00A11CA0" w:rsidRPr="00A11CA0" w:rsidRDefault="00A11CA0" w:rsidP="00A11CA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11CA0">
        <w:rPr>
          <w:rFonts w:ascii="Arial" w:hAnsi="Arial" w:cs="Arial"/>
          <w:sz w:val="20"/>
          <w:szCs w:val="20"/>
        </w:rPr>
        <w:t>To kolejne szkolenia organizowane przez ERGO Hestię dla pośredników. W poprzednim cyklu wzięli udział agenci zajmujący się małymi, średnimi i dużymi firmami.</w:t>
      </w:r>
    </w:p>
    <w:p w14:paraId="07A926D0" w14:textId="254EE742" w:rsidR="002338A4" w:rsidRPr="002338A4" w:rsidRDefault="002338A4" w:rsidP="00A11CA0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2338A4">
        <w:rPr>
          <w:rFonts w:ascii="Arial" w:hAnsi="Arial" w:cs="Arial"/>
          <w:b/>
          <w:sz w:val="18"/>
          <w:szCs w:val="18"/>
        </w:rPr>
        <w:t>***</w:t>
      </w:r>
    </w:p>
    <w:p w14:paraId="7F42A145" w14:textId="77777777" w:rsidR="000B59E5" w:rsidRPr="000B59E5" w:rsidRDefault="000B59E5" w:rsidP="000B59E5">
      <w:pPr>
        <w:spacing w:after="120" w:line="23" w:lineRule="atLeast"/>
        <w:jc w:val="both"/>
        <w:rPr>
          <w:rFonts w:ascii="Arial" w:hAnsi="Arial" w:cs="Arial"/>
          <w:sz w:val="18"/>
          <w:szCs w:val="20"/>
        </w:rPr>
      </w:pPr>
      <w:r w:rsidRPr="000B59E5">
        <w:rPr>
          <w:rFonts w:ascii="Arial" w:hAnsi="Arial" w:cs="Arial"/>
          <w:sz w:val="18"/>
          <w:szCs w:val="20"/>
        </w:rPr>
        <w:t xml:space="preserve">Grupa ERGO Hestia to pionier najbardziej innowacyjnych rozwiązań w sektorze ubezpieczeń. Od niemal 30 lat pozostaje wiarygodnym i niezawodnym partnerem oferującym najwyższej jakości produkty i usługi. </w:t>
      </w:r>
    </w:p>
    <w:p w14:paraId="3A31DE9C" w14:textId="77777777" w:rsidR="000B59E5" w:rsidRPr="000B59E5" w:rsidRDefault="000B59E5" w:rsidP="000B59E5">
      <w:pPr>
        <w:spacing w:after="120" w:line="23" w:lineRule="atLeast"/>
        <w:jc w:val="both"/>
        <w:rPr>
          <w:rFonts w:ascii="Arial" w:hAnsi="Arial" w:cs="Arial"/>
          <w:sz w:val="18"/>
          <w:szCs w:val="20"/>
        </w:rPr>
      </w:pPr>
      <w:r w:rsidRPr="000B59E5">
        <w:rPr>
          <w:rFonts w:ascii="Arial" w:hAnsi="Arial" w:cs="Arial"/>
          <w:sz w:val="18"/>
          <w:szCs w:val="20"/>
        </w:rPr>
        <w:t xml:space="preserve">Co roku zapewnia ochronę ponad 3 milionom klientów indywidualnych oraz kilkuset tysiącom firm i przedsiębiorstw. </w:t>
      </w:r>
    </w:p>
    <w:p w14:paraId="2635DAF8" w14:textId="77777777" w:rsidR="000B59E5" w:rsidRPr="000B59E5" w:rsidRDefault="000B59E5" w:rsidP="000B59E5">
      <w:pPr>
        <w:spacing w:after="120" w:line="23" w:lineRule="atLeast"/>
        <w:jc w:val="both"/>
        <w:rPr>
          <w:rFonts w:ascii="Arial" w:hAnsi="Arial" w:cs="Arial"/>
          <w:sz w:val="18"/>
          <w:szCs w:val="20"/>
        </w:rPr>
      </w:pPr>
      <w:r w:rsidRPr="000B59E5">
        <w:rPr>
          <w:rFonts w:ascii="Arial" w:hAnsi="Arial" w:cs="Arial"/>
          <w:sz w:val="18"/>
          <w:szCs w:val="20"/>
        </w:rPr>
        <w:t xml:space="preserve">Grupę ERGO Hestia tworzą dwie spółki ubezpieczeniowe: STU ERGO Hestia SA i STU na Życie ERGO Hestia SA. Spółki Grupy oferują ubezpieczenia dla klientów indywidualnych w zakresie ochrony majątku i życia, a także dla przemysłu oraz małego i średniego biznesu. Nasze ubezpieczenia oferowane są pod 4 markami: ERGO Hestia, MTU, mtu24.pl oraz </w:t>
      </w:r>
      <w:proofErr w:type="spellStart"/>
      <w:r w:rsidRPr="000B59E5">
        <w:rPr>
          <w:rFonts w:ascii="Arial" w:hAnsi="Arial" w:cs="Arial"/>
          <w:sz w:val="18"/>
          <w:szCs w:val="20"/>
        </w:rPr>
        <w:t>You</w:t>
      </w:r>
      <w:proofErr w:type="spellEnd"/>
      <w:r w:rsidRPr="000B59E5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B59E5">
        <w:rPr>
          <w:rFonts w:ascii="Arial" w:hAnsi="Arial" w:cs="Arial"/>
          <w:sz w:val="18"/>
          <w:szCs w:val="20"/>
        </w:rPr>
        <w:t>Can</w:t>
      </w:r>
      <w:proofErr w:type="spellEnd"/>
      <w:r w:rsidRPr="000B59E5">
        <w:rPr>
          <w:rFonts w:ascii="Arial" w:hAnsi="Arial" w:cs="Arial"/>
          <w:sz w:val="18"/>
          <w:szCs w:val="20"/>
        </w:rPr>
        <w:t xml:space="preserve"> Drive. </w:t>
      </w:r>
    </w:p>
    <w:p w14:paraId="7B1E1CD4" w14:textId="77777777" w:rsidR="000B59E5" w:rsidRPr="000B59E5" w:rsidRDefault="000B59E5" w:rsidP="000B59E5">
      <w:pPr>
        <w:spacing w:after="120" w:line="23" w:lineRule="atLeast"/>
        <w:jc w:val="both"/>
        <w:rPr>
          <w:rFonts w:ascii="Arial" w:hAnsi="Arial" w:cs="Arial"/>
          <w:sz w:val="18"/>
          <w:szCs w:val="20"/>
        </w:rPr>
      </w:pPr>
      <w:r w:rsidRPr="000B59E5">
        <w:rPr>
          <w:rFonts w:ascii="Arial" w:hAnsi="Arial" w:cs="Arial"/>
          <w:sz w:val="18"/>
          <w:szCs w:val="20"/>
        </w:rPr>
        <w:t xml:space="preserve">Sopockie Towarzystwo Ubezpieczeń ERGO Hestia powstało w 1991 roku. Dzięki dynamicznemu rozwojowi osiągnęło pozycję największej firmy ubezpieczeniowej spośród powstałych w warunkach gospodarki wolnorynkowej w Polsce. Głównym akcjonariuszem spółek Grupy ERGO Hestia jest międzynarodowy koncern ubezpieczeniowy ERGO </w:t>
      </w:r>
      <w:proofErr w:type="spellStart"/>
      <w:r w:rsidRPr="000B59E5">
        <w:rPr>
          <w:rFonts w:ascii="Arial" w:hAnsi="Arial" w:cs="Arial"/>
          <w:sz w:val="18"/>
          <w:szCs w:val="20"/>
        </w:rPr>
        <w:t>Versicherungsgruppe</w:t>
      </w:r>
      <w:proofErr w:type="spellEnd"/>
      <w:r w:rsidRPr="000B59E5">
        <w:rPr>
          <w:rFonts w:ascii="Arial" w:hAnsi="Arial" w:cs="Arial"/>
          <w:sz w:val="18"/>
          <w:szCs w:val="20"/>
        </w:rPr>
        <w:t xml:space="preserve"> AG, należący do największego reasekuratora, </w:t>
      </w:r>
      <w:proofErr w:type="spellStart"/>
      <w:r w:rsidRPr="000B59E5">
        <w:rPr>
          <w:rFonts w:ascii="Arial" w:hAnsi="Arial" w:cs="Arial"/>
          <w:sz w:val="18"/>
          <w:szCs w:val="20"/>
        </w:rPr>
        <w:t>Munich</w:t>
      </w:r>
      <w:proofErr w:type="spellEnd"/>
      <w:r w:rsidRPr="000B59E5">
        <w:rPr>
          <w:rFonts w:ascii="Arial" w:hAnsi="Arial" w:cs="Arial"/>
          <w:sz w:val="18"/>
          <w:szCs w:val="20"/>
        </w:rPr>
        <w:t xml:space="preserve"> Re.</w:t>
      </w:r>
    </w:p>
    <w:p w14:paraId="4D44EED2" w14:textId="77777777" w:rsidR="000B59E5" w:rsidRPr="000B59E5" w:rsidRDefault="000B59E5" w:rsidP="000B59E5">
      <w:pPr>
        <w:spacing w:after="120" w:line="23" w:lineRule="atLeast"/>
        <w:jc w:val="both"/>
        <w:rPr>
          <w:rFonts w:ascii="Arial" w:hAnsi="Arial" w:cs="Arial"/>
          <w:sz w:val="18"/>
          <w:szCs w:val="20"/>
        </w:rPr>
      </w:pPr>
      <w:r w:rsidRPr="000B59E5">
        <w:rPr>
          <w:rFonts w:ascii="Arial" w:hAnsi="Arial" w:cs="Arial"/>
          <w:sz w:val="18"/>
          <w:szCs w:val="20"/>
        </w:rPr>
        <w:t xml:space="preserve">Prezesem Grupy ERGO Hestia od początku jej funkcjonowania jest Piotr Maria Śliwicki. </w:t>
      </w:r>
    </w:p>
    <w:p w14:paraId="05DCD91B" w14:textId="103BBBF3" w:rsidR="00AD44EF" w:rsidRPr="002338A4" w:rsidRDefault="00AD44EF" w:rsidP="000B59E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sectPr w:rsidR="00AD44EF" w:rsidRPr="002338A4" w:rsidSect="000B59E5">
      <w:headerReference w:type="default" r:id="rId8"/>
      <w:footerReference w:type="default" r:id="rId9"/>
      <w:type w:val="continuous"/>
      <w:pgSz w:w="11900" w:h="16840"/>
      <w:pgMar w:top="1843" w:right="1270" w:bottom="1559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0AF0" w14:textId="77777777" w:rsidR="004B2566" w:rsidRDefault="004B2566" w:rsidP="00FB010C">
      <w:r>
        <w:separator/>
      </w:r>
    </w:p>
  </w:endnote>
  <w:endnote w:type="continuationSeparator" w:id="0">
    <w:p w14:paraId="252461BE" w14:textId="77777777" w:rsidR="004B2566" w:rsidRDefault="004B2566" w:rsidP="00F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854B" w14:textId="77777777" w:rsidR="005F056C" w:rsidRDefault="00C66365" w:rsidP="00C66365">
    <w:pPr>
      <w:pStyle w:val="Stopka"/>
    </w:pPr>
    <w:r>
      <w:rPr>
        <w:noProof/>
      </w:rPr>
      <w:drawing>
        <wp:inline distT="0" distB="0" distL="0" distR="0" wp14:anchorId="607C73EB" wp14:editId="2177F390">
          <wp:extent cx="5911684" cy="508729"/>
          <wp:effectExtent l="19050" t="0" r="0" b="0"/>
          <wp:docPr id="5" name="Obraz 4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1684" cy="50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41D4" w14:textId="77777777" w:rsidR="004B2566" w:rsidRDefault="004B2566" w:rsidP="00FB010C">
      <w:r>
        <w:separator/>
      </w:r>
    </w:p>
  </w:footnote>
  <w:footnote w:type="continuationSeparator" w:id="0">
    <w:p w14:paraId="7D8BE19A" w14:textId="77777777" w:rsidR="004B2566" w:rsidRDefault="004B2566" w:rsidP="00FB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9A3E" w14:textId="77777777" w:rsidR="005F056C" w:rsidRDefault="005F056C" w:rsidP="005F056C">
    <w:pPr>
      <w:pStyle w:val="Nagwek"/>
      <w:tabs>
        <w:tab w:val="clear" w:pos="9072"/>
        <w:tab w:val="right" w:pos="9214"/>
      </w:tabs>
      <w:ind w:right="-15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FB05D" wp14:editId="4F0DD3A0">
          <wp:simplePos x="0" y="0"/>
          <wp:positionH relativeFrom="column">
            <wp:posOffset>4965065</wp:posOffset>
          </wp:positionH>
          <wp:positionV relativeFrom="paragraph">
            <wp:posOffset>-132715</wp:posOffset>
          </wp:positionV>
          <wp:extent cx="1038225" cy="596265"/>
          <wp:effectExtent l="19050" t="0" r="9525" b="0"/>
          <wp:wrapThrough wrapText="bothSides">
            <wp:wrapPolygon edited="0">
              <wp:start x="-396" y="0"/>
              <wp:lineTo x="-396" y="20703"/>
              <wp:lineTo x="21798" y="20703"/>
              <wp:lineTo x="21798" y="0"/>
              <wp:lineTo x="-396" y="0"/>
            </wp:wrapPolygon>
          </wp:wrapThrough>
          <wp:docPr id="2" name="Obraz 1" descr="logo-ERGO-Hestia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RGO-Hestia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323A"/>
    <w:multiLevelType w:val="hybridMultilevel"/>
    <w:tmpl w:val="E33620AA"/>
    <w:lvl w:ilvl="0" w:tplc="086EC130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20112"/>
    <w:multiLevelType w:val="hybridMultilevel"/>
    <w:tmpl w:val="3A264D20"/>
    <w:lvl w:ilvl="0" w:tplc="114E2C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0C"/>
    <w:rsid w:val="0001576F"/>
    <w:rsid w:val="00027901"/>
    <w:rsid w:val="0003516B"/>
    <w:rsid w:val="00035A95"/>
    <w:rsid w:val="000701AE"/>
    <w:rsid w:val="000A6897"/>
    <w:rsid w:val="000A6C99"/>
    <w:rsid w:val="000B1FF2"/>
    <w:rsid w:val="000B317A"/>
    <w:rsid w:val="000B59E5"/>
    <w:rsid w:val="000E1F60"/>
    <w:rsid w:val="00113CF1"/>
    <w:rsid w:val="001675FB"/>
    <w:rsid w:val="001677C5"/>
    <w:rsid w:val="0017455C"/>
    <w:rsid w:val="001960A4"/>
    <w:rsid w:val="001B701B"/>
    <w:rsid w:val="001C0559"/>
    <w:rsid w:val="001C59EB"/>
    <w:rsid w:val="001F7AAA"/>
    <w:rsid w:val="00203A0B"/>
    <w:rsid w:val="0020537F"/>
    <w:rsid w:val="00207547"/>
    <w:rsid w:val="002338A4"/>
    <w:rsid w:val="00270DBF"/>
    <w:rsid w:val="00280AF1"/>
    <w:rsid w:val="002F062A"/>
    <w:rsid w:val="002F7B43"/>
    <w:rsid w:val="003024FF"/>
    <w:rsid w:val="003056DC"/>
    <w:rsid w:val="00355A6F"/>
    <w:rsid w:val="003A2399"/>
    <w:rsid w:val="003A6129"/>
    <w:rsid w:val="003C35E3"/>
    <w:rsid w:val="003C3A54"/>
    <w:rsid w:val="003E361A"/>
    <w:rsid w:val="003F78CC"/>
    <w:rsid w:val="0040073D"/>
    <w:rsid w:val="0042096F"/>
    <w:rsid w:val="004224C9"/>
    <w:rsid w:val="0045489F"/>
    <w:rsid w:val="00472886"/>
    <w:rsid w:val="00480467"/>
    <w:rsid w:val="00482CEB"/>
    <w:rsid w:val="0049552C"/>
    <w:rsid w:val="004971A9"/>
    <w:rsid w:val="004B2566"/>
    <w:rsid w:val="004E2C68"/>
    <w:rsid w:val="004F49B6"/>
    <w:rsid w:val="0050407C"/>
    <w:rsid w:val="00507883"/>
    <w:rsid w:val="00516147"/>
    <w:rsid w:val="00527D7F"/>
    <w:rsid w:val="00541863"/>
    <w:rsid w:val="00564782"/>
    <w:rsid w:val="00565DCC"/>
    <w:rsid w:val="00574FEF"/>
    <w:rsid w:val="00582AB4"/>
    <w:rsid w:val="00594168"/>
    <w:rsid w:val="005A677D"/>
    <w:rsid w:val="005B7716"/>
    <w:rsid w:val="005C2344"/>
    <w:rsid w:val="005D612A"/>
    <w:rsid w:val="005F056C"/>
    <w:rsid w:val="00632E1A"/>
    <w:rsid w:val="006C1518"/>
    <w:rsid w:val="006C51CE"/>
    <w:rsid w:val="007034D8"/>
    <w:rsid w:val="00703509"/>
    <w:rsid w:val="00724665"/>
    <w:rsid w:val="0073210C"/>
    <w:rsid w:val="00744826"/>
    <w:rsid w:val="007522C2"/>
    <w:rsid w:val="007941EC"/>
    <w:rsid w:val="007A17D9"/>
    <w:rsid w:val="007A76FF"/>
    <w:rsid w:val="007B0112"/>
    <w:rsid w:val="007C1557"/>
    <w:rsid w:val="007D2178"/>
    <w:rsid w:val="007D5103"/>
    <w:rsid w:val="007F42DE"/>
    <w:rsid w:val="008102DD"/>
    <w:rsid w:val="00827AD7"/>
    <w:rsid w:val="00827B89"/>
    <w:rsid w:val="00846FE2"/>
    <w:rsid w:val="00866ED6"/>
    <w:rsid w:val="008A3B4E"/>
    <w:rsid w:val="008A51D0"/>
    <w:rsid w:val="008A6996"/>
    <w:rsid w:val="008E23ED"/>
    <w:rsid w:val="00906DE1"/>
    <w:rsid w:val="0092482A"/>
    <w:rsid w:val="0094518A"/>
    <w:rsid w:val="00955CB9"/>
    <w:rsid w:val="00957A7F"/>
    <w:rsid w:val="009820C8"/>
    <w:rsid w:val="009B4B7F"/>
    <w:rsid w:val="009E75B6"/>
    <w:rsid w:val="009E7E00"/>
    <w:rsid w:val="00A047DA"/>
    <w:rsid w:val="00A111A0"/>
    <w:rsid w:val="00A11CA0"/>
    <w:rsid w:val="00A204DB"/>
    <w:rsid w:val="00A21FD3"/>
    <w:rsid w:val="00A42614"/>
    <w:rsid w:val="00AB4650"/>
    <w:rsid w:val="00AC04FB"/>
    <w:rsid w:val="00AD44EF"/>
    <w:rsid w:val="00AF1A3A"/>
    <w:rsid w:val="00AF6316"/>
    <w:rsid w:val="00B048C8"/>
    <w:rsid w:val="00B24F14"/>
    <w:rsid w:val="00B27E7A"/>
    <w:rsid w:val="00B30753"/>
    <w:rsid w:val="00B607CB"/>
    <w:rsid w:val="00B65CFE"/>
    <w:rsid w:val="00B702FE"/>
    <w:rsid w:val="00B7533A"/>
    <w:rsid w:val="00B92E0F"/>
    <w:rsid w:val="00BA5236"/>
    <w:rsid w:val="00BA7980"/>
    <w:rsid w:val="00BC199F"/>
    <w:rsid w:val="00BD76C3"/>
    <w:rsid w:val="00BE430D"/>
    <w:rsid w:val="00C112B7"/>
    <w:rsid w:val="00C14322"/>
    <w:rsid w:val="00C221AD"/>
    <w:rsid w:val="00C228D4"/>
    <w:rsid w:val="00C3363B"/>
    <w:rsid w:val="00C343B4"/>
    <w:rsid w:val="00C5013F"/>
    <w:rsid w:val="00C66365"/>
    <w:rsid w:val="00C83A83"/>
    <w:rsid w:val="00C947E5"/>
    <w:rsid w:val="00CB476A"/>
    <w:rsid w:val="00CD1EAB"/>
    <w:rsid w:val="00CE7322"/>
    <w:rsid w:val="00D1625F"/>
    <w:rsid w:val="00D31F30"/>
    <w:rsid w:val="00D3740E"/>
    <w:rsid w:val="00D47EED"/>
    <w:rsid w:val="00D60A10"/>
    <w:rsid w:val="00D756F0"/>
    <w:rsid w:val="00D77E46"/>
    <w:rsid w:val="00DA11AC"/>
    <w:rsid w:val="00DB5FC9"/>
    <w:rsid w:val="00DF52E4"/>
    <w:rsid w:val="00E050AD"/>
    <w:rsid w:val="00E0681B"/>
    <w:rsid w:val="00E12C09"/>
    <w:rsid w:val="00E14E7E"/>
    <w:rsid w:val="00E55B93"/>
    <w:rsid w:val="00E84080"/>
    <w:rsid w:val="00E87D86"/>
    <w:rsid w:val="00EA4D5F"/>
    <w:rsid w:val="00EB05D7"/>
    <w:rsid w:val="00EC6C15"/>
    <w:rsid w:val="00ED73C6"/>
    <w:rsid w:val="00EF6700"/>
    <w:rsid w:val="00EF68CC"/>
    <w:rsid w:val="00F21569"/>
    <w:rsid w:val="00F57212"/>
    <w:rsid w:val="00F7691A"/>
    <w:rsid w:val="00F857B8"/>
    <w:rsid w:val="00FB010C"/>
    <w:rsid w:val="00F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C275E"/>
  <w15:docId w15:val="{7C231237-F478-4EC3-AF52-08E355A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7AD7"/>
  </w:style>
  <w:style w:type="paragraph" w:styleId="Akapitzlist">
    <w:name w:val="List Paragraph"/>
    <w:basedOn w:val="Normalny"/>
    <w:uiPriority w:val="34"/>
    <w:qFormat/>
    <w:rsid w:val="007D21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05D7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99FF-E10D-4DCF-A2D7-0FDD466A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Kuchta</dc:creator>
  <cp:lastModifiedBy>Miliszewski Wiktor</cp:lastModifiedBy>
  <cp:revision>2</cp:revision>
  <cp:lastPrinted>2019-05-28T10:33:00Z</cp:lastPrinted>
  <dcterms:created xsi:type="dcterms:W3CDTF">2020-08-20T14:07:00Z</dcterms:created>
  <dcterms:modified xsi:type="dcterms:W3CDTF">2020-08-20T14:07:00Z</dcterms:modified>
</cp:coreProperties>
</file>