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45" w:rsidRPr="003C6218" w:rsidRDefault="00E65741" w:rsidP="00D34780">
      <w:pPr>
        <w:spacing w:before="240" w:after="240"/>
        <w:rPr>
          <w:rFonts w:ascii="Arial" w:hAnsi="Arial" w:cs="Arial"/>
          <w:sz w:val="24"/>
          <w:szCs w:val="24"/>
        </w:rPr>
      </w:pPr>
      <w:r w:rsidRPr="00CE62B7">
        <w:rPr>
          <w:rFonts w:cstheme="minorHAnsi"/>
          <w:sz w:val="20"/>
          <w:szCs w:val="20"/>
        </w:rPr>
        <w:t>Wrocław, 1 października 2020</w:t>
      </w:r>
    </w:p>
    <w:p w:rsidR="00C720AF" w:rsidRPr="001656A1" w:rsidRDefault="008F00BB" w:rsidP="00D34780">
      <w:pPr>
        <w:spacing w:before="240" w:after="240"/>
        <w:rPr>
          <w:rFonts w:cstheme="minorHAnsi"/>
          <w:b/>
          <w:color w:val="355D4D"/>
          <w:sz w:val="28"/>
          <w:szCs w:val="28"/>
        </w:rPr>
      </w:pPr>
      <w:r w:rsidRPr="001656A1">
        <w:rPr>
          <w:rFonts w:cstheme="minorHAnsi"/>
          <w:b/>
          <w:color w:val="355D4D"/>
          <w:sz w:val="28"/>
          <w:szCs w:val="28"/>
        </w:rPr>
        <w:t xml:space="preserve">Startuje </w:t>
      </w:r>
      <w:r w:rsidR="00DD0945" w:rsidRPr="001656A1">
        <w:rPr>
          <w:rFonts w:cstheme="minorHAnsi"/>
          <w:b/>
          <w:color w:val="355D4D"/>
          <w:sz w:val="28"/>
          <w:szCs w:val="28"/>
        </w:rPr>
        <w:t>jesienna kampania EFL</w:t>
      </w:r>
      <w:r w:rsidRPr="001656A1">
        <w:rPr>
          <w:rFonts w:cstheme="minorHAnsi"/>
          <w:b/>
          <w:color w:val="355D4D"/>
          <w:sz w:val="28"/>
          <w:szCs w:val="28"/>
        </w:rPr>
        <w:t xml:space="preserve"> pod hasłem „Każdy leasing powinien być tak elastyczny”</w:t>
      </w:r>
    </w:p>
    <w:p w:rsidR="00465FD6" w:rsidRPr="001656A1" w:rsidRDefault="00C720AF" w:rsidP="00D34780">
      <w:pPr>
        <w:pStyle w:val="Bezodstpw"/>
        <w:jc w:val="both"/>
        <w:rPr>
          <w:b/>
          <w:color w:val="355D4D"/>
          <w:sz w:val="24"/>
          <w:szCs w:val="24"/>
        </w:rPr>
      </w:pPr>
      <w:r w:rsidRPr="001656A1">
        <w:rPr>
          <w:b/>
          <w:color w:val="355D4D"/>
          <w:sz w:val="24"/>
          <w:szCs w:val="24"/>
        </w:rPr>
        <w:t>W jesiennej kampanii EFL oferuje przedsiębiorcom elastyczne rozwiązania z pewnym partnerem – na niepewny czas.</w:t>
      </w:r>
      <w:r w:rsidR="008F00BB" w:rsidRPr="001656A1">
        <w:rPr>
          <w:b/>
          <w:color w:val="355D4D"/>
          <w:sz w:val="24"/>
          <w:szCs w:val="24"/>
        </w:rPr>
        <w:t xml:space="preserve"> </w:t>
      </w:r>
      <w:r w:rsidR="00465FD6" w:rsidRPr="001656A1">
        <w:rPr>
          <w:b/>
          <w:color w:val="355D4D"/>
          <w:sz w:val="24"/>
          <w:szCs w:val="24"/>
        </w:rPr>
        <w:t xml:space="preserve">„Każdy </w:t>
      </w:r>
      <w:r w:rsidR="00E77496" w:rsidRPr="001656A1">
        <w:rPr>
          <w:b/>
          <w:color w:val="355D4D"/>
          <w:sz w:val="24"/>
          <w:szCs w:val="24"/>
        </w:rPr>
        <w:t>leasing powinien być</w:t>
      </w:r>
      <w:r w:rsidR="00465FD6" w:rsidRPr="001656A1">
        <w:rPr>
          <w:b/>
          <w:color w:val="355D4D"/>
          <w:sz w:val="24"/>
          <w:szCs w:val="24"/>
        </w:rPr>
        <w:t xml:space="preserve"> tak elastyczny” </w:t>
      </w:r>
      <w:r w:rsidR="008F00BB" w:rsidRPr="001656A1">
        <w:rPr>
          <w:b/>
          <w:color w:val="355D4D"/>
          <w:sz w:val="24"/>
          <w:szCs w:val="24"/>
        </w:rPr>
        <w:t xml:space="preserve">obejmuje </w:t>
      </w:r>
      <w:r w:rsidR="00465FD6" w:rsidRPr="001656A1">
        <w:rPr>
          <w:b/>
          <w:color w:val="355D4D"/>
          <w:sz w:val="24"/>
          <w:szCs w:val="24"/>
        </w:rPr>
        <w:t xml:space="preserve">dwie </w:t>
      </w:r>
      <w:r w:rsidR="008F00BB" w:rsidRPr="001656A1">
        <w:rPr>
          <w:b/>
          <w:color w:val="355D4D"/>
          <w:sz w:val="24"/>
          <w:szCs w:val="24"/>
        </w:rPr>
        <w:t xml:space="preserve">oferty </w:t>
      </w:r>
      <w:r w:rsidR="00465FD6" w:rsidRPr="001656A1">
        <w:rPr>
          <w:b/>
          <w:color w:val="355D4D"/>
          <w:sz w:val="24"/>
          <w:szCs w:val="24"/>
        </w:rPr>
        <w:t>promoc</w:t>
      </w:r>
      <w:r w:rsidR="008F00BB" w:rsidRPr="001656A1">
        <w:rPr>
          <w:b/>
          <w:color w:val="355D4D"/>
          <w:sz w:val="24"/>
          <w:szCs w:val="24"/>
        </w:rPr>
        <w:t>yjne –</w:t>
      </w:r>
      <w:r w:rsidR="00465FD6" w:rsidRPr="001656A1">
        <w:rPr>
          <w:b/>
          <w:color w:val="355D4D"/>
          <w:sz w:val="24"/>
          <w:szCs w:val="24"/>
        </w:rPr>
        <w:t xml:space="preserve"> </w:t>
      </w:r>
      <w:r w:rsidR="00E77496" w:rsidRPr="001656A1">
        <w:rPr>
          <w:b/>
          <w:color w:val="355D4D"/>
          <w:sz w:val="24"/>
          <w:szCs w:val="24"/>
        </w:rPr>
        <w:t xml:space="preserve">Łatwy start i </w:t>
      </w:r>
      <w:proofErr w:type="spellStart"/>
      <w:r w:rsidR="00E77496" w:rsidRPr="001656A1">
        <w:rPr>
          <w:b/>
          <w:color w:val="355D4D"/>
          <w:sz w:val="24"/>
          <w:szCs w:val="24"/>
        </w:rPr>
        <w:t>Uż</w:t>
      </w:r>
      <w:r w:rsidR="00465FD6" w:rsidRPr="001656A1">
        <w:rPr>
          <w:b/>
          <w:color w:val="355D4D"/>
          <w:sz w:val="24"/>
          <w:szCs w:val="24"/>
        </w:rPr>
        <w:t>ywaneOK</w:t>
      </w:r>
      <w:proofErr w:type="spellEnd"/>
      <w:r w:rsidR="00E77496" w:rsidRPr="001656A1">
        <w:rPr>
          <w:b/>
          <w:color w:val="355D4D"/>
          <w:sz w:val="24"/>
          <w:szCs w:val="24"/>
        </w:rPr>
        <w:t xml:space="preserve">. </w:t>
      </w:r>
      <w:r w:rsidR="00E87761" w:rsidRPr="001656A1">
        <w:rPr>
          <w:b/>
          <w:color w:val="355D4D"/>
          <w:sz w:val="24"/>
          <w:szCs w:val="24"/>
        </w:rPr>
        <w:t xml:space="preserve">Kampania rusza </w:t>
      </w:r>
      <w:r w:rsidR="00AC46F4" w:rsidRPr="001656A1">
        <w:rPr>
          <w:b/>
          <w:color w:val="355D4D"/>
          <w:sz w:val="24"/>
          <w:szCs w:val="24"/>
        </w:rPr>
        <w:t xml:space="preserve">1 </w:t>
      </w:r>
      <w:r w:rsidR="00E87761" w:rsidRPr="001656A1">
        <w:rPr>
          <w:b/>
          <w:color w:val="355D4D"/>
          <w:sz w:val="24"/>
          <w:szCs w:val="24"/>
        </w:rPr>
        <w:t>października br.</w:t>
      </w:r>
    </w:p>
    <w:p w:rsidR="00925882" w:rsidRPr="00CE62B7" w:rsidRDefault="00925882" w:rsidP="00CE62B7">
      <w:pPr>
        <w:pStyle w:val="Bezodstpw"/>
        <w:rPr>
          <w:b/>
          <w:color w:val="3C6C4B"/>
          <w:sz w:val="24"/>
          <w:szCs w:val="24"/>
        </w:rPr>
      </w:pPr>
    </w:p>
    <w:p w:rsidR="00C720AF" w:rsidRPr="00CE62B7" w:rsidRDefault="002E45C8" w:rsidP="003C6218">
      <w:pPr>
        <w:jc w:val="both"/>
        <w:rPr>
          <w:rFonts w:cstheme="minorHAnsi"/>
        </w:rPr>
      </w:pPr>
      <w:r w:rsidRPr="001656A1">
        <w:rPr>
          <w:rFonts w:cstheme="minorHAnsi"/>
          <w:b/>
          <w:color w:val="355D4D"/>
          <w:sz w:val="24"/>
          <w:szCs w:val="24"/>
        </w:rPr>
        <w:t>Łatwy start</w:t>
      </w:r>
      <w:r w:rsidR="00925882" w:rsidRPr="001656A1">
        <w:rPr>
          <w:rFonts w:cstheme="minorHAnsi"/>
          <w:color w:val="355D4D"/>
        </w:rPr>
        <w:t xml:space="preserve"> </w:t>
      </w:r>
      <w:r w:rsidRPr="00CE62B7">
        <w:rPr>
          <w:rFonts w:cstheme="minorHAnsi"/>
        </w:rPr>
        <w:t>to oferta</w:t>
      </w:r>
      <w:r w:rsidR="00651040">
        <w:rPr>
          <w:rFonts w:cstheme="minorHAnsi"/>
        </w:rPr>
        <w:t>, która</w:t>
      </w:r>
      <w:r w:rsidRPr="00CE62B7">
        <w:rPr>
          <w:rFonts w:cstheme="minorHAnsi"/>
        </w:rPr>
        <w:t xml:space="preserve"> uwzględnia </w:t>
      </w:r>
      <w:r w:rsidR="00651040">
        <w:rPr>
          <w:rFonts w:cstheme="minorHAnsi"/>
        </w:rPr>
        <w:t>indywidualnie ustalony</w:t>
      </w:r>
      <w:r w:rsidRPr="00CE62B7">
        <w:rPr>
          <w:rFonts w:cstheme="minorHAnsi"/>
        </w:rPr>
        <w:t xml:space="preserve"> harmonogram spłat, </w:t>
      </w:r>
      <w:r w:rsidR="007857E7">
        <w:rPr>
          <w:rFonts w:cstheme="minorHAnsi"/>
        </w:rPr>
        <w:t>w którym</w:t>
      </w:r>
      <w:r w:rsidRPr="00CE62B7">
        <w:rPr>
          <w:rFonts w:cstheme="minorHAnsi"/>
        </w:rPr>
        <w:t xml:space="preserve"> </w:t>
      </w:r>
      <w:r w:rsidR="00E77496" w:rsidRPr="00CE62B7">
        <w:rPr>
          <w:rFonts w:cstheme="minorHAnsi"/>
        </w:rPr>
        <w:t xml:space="preserve"> 3 pierwsze raty zosta</w:t>
      </w:r>
      <w:r w:rsidR="00651040">
        <w:rPr>
          <w:rFonts w:cstheme="minorHAnsi"/>
        </w:rPr>
        <w:t>ną</w:t>
      </w:r>
      <w:r w:rsidR="00E77496" w:rsidRPr="00CE62B7">
        <w:rPr>
          <w:rFonts w:cstheme="minorHAnsi"/>
        </w:rPr>
        <w:t xml:space="preserve"> obniżone o 50% w </w:t>
      </w:r>
      <w:r w:rsidR="00651040">
        <w:rPr>
          <w:rFonts w:cstheme="minorHAnsi"/>
        </w:rPr>
        <w:t>porównaniu</w:t>
      </w:r>
      <w:r w:rsidR="00651040" w:rsidRPr="00CE62B7">
        <w:rPr>
          <w:rFonts w:cstheme="minorHAnsi"/>
        </w:rPr>
        <w:t xml:space="preserve"> </w:t>
      </w:r>
      <w:r w:rsidR="00E77496" w:rsidRPr="00CE62B7">
        <w:rPr>
          <w:rFonts w:cstheme="minorHAnsi"/>
        </w:rPr>
        <w:t xml:space="preserve">do </w:t>
      </w:r>
      <w:r w:rsidR="00651040">
        <w:rPr>
          <w:rFonts w:cstheme="minorHAnsi"/>
        </w:rPr>
        <w:t xml:space="preserve">wysokości </w:t>
      </w:r>
      <w:r w:rsidR="00E77496" w:rsidRPr="00CE62B7">
        <w:rPr>
          <w:rFonts w:cstheme="minorHAnsi"/>
        </w:rPr>
        <w:t>rat wynikając</w:t>
      </w:r>
      <w:r w:rsidR="00651040">
        <w:rPr>
          <w:rFonts w:cstheme="minorHAnsi"/>
        </w:rPr>
        <w:t>ych</w:t>
      </w:r>
      <w:r w:rsidR="00E77496" w:rsidRPr="00CE62B7">
        <w:rPr>
          <w:rFonts w:cstheme="minorHAnsi"/>
        </w:rPr>
        <w:t xml:space="preserve"> z harmonogramu równomiernego. Pozostała kwota finansowania rozłożona jest w</w:t>
      </w:r>
      <w:r w:rsidR="00651040">
        <w:rPr>
          <w:rFonts w:cstheme="minorHAnsi"/>
        </w:rPr>
        <w:t>edłu</w:t>
      </w:r>
      <w:r w:rsidR="00E77496" w:rsidRPr="00CE62B7">
        <w:rPr>
          <w:rFonts w:cstheme="minorHAnsi"/>
        </w:rPr>
        <w:t xml:space="preserve">g harmonogramu równomiernego. </w:t>
      </w:r>
      <w:r w:rsidRPr="00CE62B7">
        <w:rPr>
          <w:rFonts w:cstheme="minorHAnsi"/>
        </w:rPr>
        <w:t xml:space="preserve">Z oferty mogą  skorzystać </w:t>
      </w:r>
      <w:r w:rsidR="00AB7D39">
        <w:rPr>
          <w:rFonts w:cstheme="minorHAnsi"/>
        </w:rPr>
        <w:t xml:space="preserve">zarówno </w:t>
      </w:r>
      <w:r w:rsidRPr="00CE62B7">
        <w:rPr>
          <w:rFonts w:cstheme="minorHAnsi"/>
        </w:rPr>
        <w:t xml:space="preserve">obecni </w:t>
      </w:r>
      <w:r w:rsidR="00AB7D39">
        <w:rPr>
          <w:rFonts w:cstheme="minorHAnsi"/>
        </w:rPr>
        <w:t xml:space="preserve">jak i nowi </w:t>
      </w:r>
      <w:r w:rsidRPr="00CE62B7">
        <w:rPr>
          <w:rFonts w:cstheme="minorHAnsi"/>
        </w:rPr>
        <w:t xml:space="preserve">klienci EFL zainteresowani nabyciem nowych i używanych aut osobowych i dostawczych oraz maszyn i urządzeń.  </w:t>
      </w:r>
    </w:p>
    <w:p w:rsidR="002E45C8" w:rsidRPr="00CE62B7" w:rsidRDefault="002E45C8" w:rsidP="003C6218">
      <w:pPr>
        <w:jc w:val="both"/>
        <w:rPr>
          <w:rFonts w:cstheme="minorHAnsi"/>
        </w:rPr>
      </w:pPr>
      <w:r w:rsidRPr="00CE62B7">
        <w:rPr>
          <w:rFonts w:cstheme="minorHAnsi"/>
        </w:rPr>
        <w:t>Przedsiębiorcy zainteresowani nabyciem używanego sprzętu</w:t>
      </w:r>
      <w:r w:rsidR="004234B4" w:rsidRPr="00CE62B7">
        <w:rPr>
          <w:rFonts w:cstheme="minorHAnsi"/>
        </w:rPr>
        <w:t xml:space="preserve"> (</w:t>
      </w:r>
      <w:r w:rsidR="00925882" w:rsidRPr="00CE62B7">
        <w:rPr>
          <w:rFonts w:cstheme="minorHAnsi"/>
        </w:rPr>
        <w:t>samochody</w:t>
      </w:r>
      <w:r w:rsidR="004234B4" w:rsidRPr="00CE62B7">
        <w:rPr>
          <w:rFonts w:cstheme="minorHAnsi"/>
        </w:rPr>
        <w:t xml:space="preserve"> </w:t>
      </w:r>
      <w:r w:rsidR="00925882" w:rsidRPr="00CE62B7">
        <w:rPr>
          <w:rFonts w:cstheme="minorHAnsi"/>
        </w:rPr>
        <w:t>osobowe</w:t>
      </w:r>
      <w:r w:rsidR="004234B4" w:rsidRPr="00CE62B7">
        <w:rPr>
          <w:rFonts w:cstheme="minorHAnsi"/>
        </w:rPr>
        <w:t xml:space="preserve"> i dostawcze, maszyny i urządzenia) </w:t>
      </w:r>
      <w:r w:rsidRPr="00CE62B7">
        <w:rPr>
          <w:rFonts w:cstheme="minorHAnsi"/>
        </w:rPr>
        <w:t xml:space="preserve"> mogą skorzystać z oferty  </w:t>
      </w:r>
      <w:proofErr w:type="spellStart"/>
      <w:r w:rsidRPr="001656A1">
        <w:rPr>
          <w:rFonts w:cstheme="minorHAnsi"/>
          <w:b/>
          <w:color w:val="355D4D"/>
          <w:sz w:val="24"/>
          <w:szCs w:val="24"/>
        </w:rPr>
        <w:t>UżywaneOK</w:t>
      </w:r>
      <w:proofErr w:type="spellEnd"/>
      <w:r w:rsidRPr="00CE62B7">
        <w:rPr>
          <w:rFonts w:cstheme="minorHAnsi"/>
          <w:b/>
          <w:color w:val="3C6C4B"/>
        </w:rPr>
        <w:t>.</w:t>
      </w:r>
      <w:r w:rsidR="00AB7D39">
        <w:rPr>
          <w:rFonts w:cstheme="minorHAnsi"/>
        </w:rPr>
        <w:t xml:space="preserve"> </w:t>
      </w:r>
      <w:r w:rsidRPr="00CE62B7">
        <w:rPr>
          <w:rFonts w:cstheme="minorHAnsi"/>
        </w:rPr>
        <w:t>W ramach promocji EFL oferuj</w:t>
      </w:r>
      <w:r w:rsidR="00AB7D39">
        <w:rPr>
          <w:rFonts w:cstheme="minorHAnsi"/>
        </w:rPr>
        <w:t>e</w:t>
      </w:r>
      <w:r w:rsidRPr="00CE62B7">
        <w:rPr>
          <w:rFonts w:cstheme="minorHAnsi"/>
        </w:rPr>
        <w:t xml:space="preserve"> bezpłatną wycenę zewnętrzną sprzętu</w:t>
      </w:r>
      <w:r w:rsidR="001656A1">
        <w:rPr>
          <w:rFonts w:cstheme="minorHAnsi"/>
        </w:rPr>
        <w:t xml:space="preserve">. </w:t>
      </w:r>
      <w:r w:rsidR="004234B4" w:rsidRPr="00CE62B7">
        <w:rPr>
          <w:rFonts w:cstheme="minorHAnsi"/>
        </w:rPr>
        <w:t xml:space="preserve"> </w:t>
      </w:r>
      <w:r w:rsidR="006F59FC" w:rsidRPr="00CE62B7">
        <w:rPr>
          <w:rFonts w:cstheme="minorHAnsi"/>
        </w:rPr>
        <w:t>Oferta</w:t>
      </w:r>
      <w:r w:rsidR="004234B4" w:rsidRPr="00CE62B7">
        <w:rPr>
          <w:rFonts w:cstheme="minorHAnsi"/>
        </w:rPr>
        <w:t xml:space="preserve"> podobnie jak </w:t>
      </w:r>
      <w:r w:rsidR="00AC46F4" w:rsidRPr="001656A1">
        <w:rPr>
          <w:rFonts w:cstheme="minorHAnsi"/>
          <w:b/>
          <w:color w:val="355D4D"/>
        </w:rPr>
        <w:t xml:space="preserve">Łatwy </w:t>
      </w:r>
      <w:r w:rsidR="004234B4" w:rsidRPr="001656A1">
        <w:rPr>
          <w:rFonts w:cstheme="minorHAnsi"/>
          <w:b/>
          <w:color w:val="355D4D"/>
        </w:rPr>
        <w:t>start</w:t>
      </w:r>
      <w:r w:rsidR="004234B4" w:rsidRPr="00CE62B7">
        <w:rPr>
          <w:rFonts w:cstheme="minorHAnsi"/>
        </w:rPr>
        <w:t xml:space="preserve"> </w:t>
      </w:r>
      <w:r w:rsidR="006F59FC" w:rsidRPr="00CE62B7">
        <w:rPr>
          <w:rFonts w:cstheme="minorHAnsi"/>
        </w:rPr>
        <w:t>skierowana</w:t>
      </w:r>
      <w:r w:rsidR="004234B4" w:rsidRPr="00CE62B7">
        <w:rPr>
          <w:rFonts w:cstheme="minorHAnsi"/>
        </w:rPr>
        <w:t xml:space="preserve"> jest do obecnych </w:t>
      </w:r>
      <w:r w:rsidR="00AB7D39">
        <w:rPr>
          <w:rFonts w:cstheme="minorHAnsi"/>
        </w:rPr>
        <w:t xml:space="preserve">i nowych </w:t>
      </w:r>
      <w:r w:rsidR="004234B4" w:rsidRPr="00CE62B7">
        <w:rPr>
          <w:rFonts w:cstheme="minorHAnsi"/>
        </w:rPr>
        <w:t>klientów EFL.</w:t>
      </w:r>
      <w:r w:rsidR="001656A1">
        <w:rPr>
          <w:rFonts w:cstheme="minorHAnsi"/>
        </w:rPr>
        <w:t xml:space="preserve"> Promocje się nie łączą. </w:t>
      </w:r>
    </w:p>
    <w:p w:rsidR="000F223C" w:rsidRPr="001656A1" w:rsidRDefault="00E65741" w:rsidP="003C6218">
      <w:pPr>
        <w:jc w:val="both"/>
        <w:rPr>
          <w:rFonts w:cstheme="minorHAnsi"/>
          <w:b/>
          <w:color w:val="355D4D"/>
        </w:rPr>
      </w:pPr>
      <w:r w:rsidRPr="00CE62B7">
        <w:rPr>
          <w:rFonts w:cstheme="minorHAnsi"/>
          <w:i/>
        </w:rPr>
        <w:t xml:space="preserve"> </w:t>
      </w:r>
      <w:r w:rsidR="004234B4" w:rsidRPr="00CE62B7">
        <w:rPr>
          <w:rFonts w:cstheme="minorHAnsi"/>
          <w:i/>
        </w:rPr>
        <w:t>„ Dzięki naszym</w:t>
      </w:r>
      <w:r w:rsidR="007C7D91">
        <w:rPr>
          <w:rFonts w:cstheme="minorHAnsi"/>
          <w:i/>
        </w:rPr>
        <w:t xml:space="preserve"> </w:t>
      </w:r>
      <w:r w:rsidR="007C7D91" w:rsidRPr="00B544DC">
        <w:rPr>
          <w:rFonts w:cstheme="minorHAnsi"/>
          <w:i/>
        </w:rPr>
        <w:t>K</w:t>
      </w:r>
      <w:r w:rsidR="004234B4" w:rsidRPr="00B544DC">
        <w:rPr>
          <w:rFonts w:cstheme="minorHAnsi"/>
          <w:i/>
        </w:rPr>
        <w:t>lientom</w:t>
      </w:r>
      <w:r w:rsidR="007C7D91" w:rsidRPr="00B544DC">
        <w:rPr>
          <w:rFonts w:cstheme="minorHAnsi"/>
          <w:i/>
        </w:rPr>
        <w:t xml:space="preserve"> i Partnerom</w:t>
      </w:r>
      <w:r w:rsidR="004234B4" w:rsidRPr="00B544DC">
        <w:rPr>
          <w:rFonts w:cstheme="minorHAnsi"/>
          <w:i/>
        </w:rPr>
        <w:t>,</w:t>
      </w:r>
      <w:r w:rsidR="004234B4" w:rsidRPr="00CE62B7">
        <w:rPr>
          <w:rFonts w:cstheme="minorHAnsi"/>
          <w:i/>
        </w:rPr>
        <w:t xml:space="preserve"> z sukcesem działamy na rynku od 29 lat. Finansowaliśmy ich inwestycje w  czasie koniunktury i wraz z nimi budowaliśmy nasz biznes. Rok 2020</w:t>
      </w:r>
      <w:r w:rsidR="000F223C" w:rsidRPr="00CE62B7">
        <w:rPr>
          <w:rFonts w:cstheme="minorHAnsi"/>
          <w:i/>
        </w:rPr>
        <w:t xml:space="preserve"> postawił</w:t>
      </w:r>
      <w:r w:rsidRPr="00CE62B7">
        <w:rPr>
          <w:rFonts w:cstheme="minorHAnsi"/>
          <w:i/>
        </w:rPr>
        <w:t xml:space="preserve"> przed nami</w:t>
      </w:r>
      <w:r w:rsidR="000F223C" w:rsidRPr="00CE62B7">
        <w:rPr>
          <w:rFonts w:cstheme="minorHAnsi"/>
          <w:i/>
        </w:rPr>
        <w:t>, naszymi klientami</w:t>
      </w:r>
      <w:r w:rsidRPr="00CE62B7">
        <w:rPr>
          <w:rFonts w:cstheme="minorHAnsi"/>
          <w:i/>
        </w:rPr>
        <w:t>,</w:t>
      </w:r>
      <w:r w:rsidR="000F223C" w:rsidRPr="00CE62B7">
        <w:rPr>
          <w:rFonts w:cstheme="minorHAnsi"/>
          <w:i/>
        </w:rPr>
        <w:t xml:space="preserve"> ale i całą gospodarką</w:t>
      </w:r>
      <w:r w:rsidR="00B7324E">
        <w:rPr>
          <w:rFonts w:cstheme="minorHAnsi"/>
          <w:i/>
        </w:rPr>
        <w:t>,</w:t>
      </w:r>
      <w:r w:rsidR="000F223C" w:rsidRPr="00CE62B7">
        <w:rPr>
          <w:rFonts w:cstheme="minorHAnsi"/>
          <w:i/>
        </w:rPr>
        <w:t xml:space="preserve"> wyzwania, których jeszcze rok temu nikt się nie spodziewał. Największym</w:t>
      </w:r>
      <w:r w:rsidR="00E87761">
        <w:rPr>
          <w:rFonts w:cstheme="minorHAnsi"/>
          <w:i/>
        </w:rPr>
        <w:t>,</w:t>
      </w:r>
      <w:r w:rsidR="000F223C" w:rsidRPr="00CE62B7">
        <w:rPr>
          <w:rFonts w:cstheme="minorHAnsi"/>
          <w:i/>
        </w:rPr>
        <w:t xml:space="preserve"> </w:t>
      </w:r>
      <w:r w:rsidR="00E87761">
        <w:rPr>
          <w:rFonts w:cstheme="minorHAnsi"/>
          <w:i/>
        </w:rPr>
        <w:t>i jednocześnie</w:t>
      </w:r>
      <w:r w:rsidR="000F223C" w:rsidRPr="00CE62B7">
        <w:rPr>
          <w:rFonts w:cstheme="minorHAnsi"/>
          <w:i/>
        </w:rPr>
        <w:t xml:space="preserve"> naszym głównym celem</w:t>
      </w:r>
      <w:r w:rsidR="00E87761">
        <w:rPr>
          <w:rFonts w:cstheme="minorHAnsi"/>
          <w:i/>
        </w:rPr>
        <w:t>,</w:t>
      </w:r>
      <w:r w:rsidR="000F223C" w:rsidRPr="00CE62B7">
        <w:rPr>
          <w:rFonts w:cstheme="minorHAnsi"/>
          <w:i/>
        </w:rPr>
        <w:t xml:space="preserve"> było wsparcie klientów i pomoc w przetrwaniu najtrudniejszego okresu – </w:t>
      </w:r>
      <w:proofErr w:type="spellStart"/>
      <w:r w:rsidR="000F223C" w:rsidRPr="00CE62B7">
        <w:rPr>
          <w:rFonts w:cstheme="minorHAnsi"/>
          <w:i/>
        </w:rPr>
        <w:t>lockdownu</w:t>
      </w:r>
      <w:proofErr w:type="spellEnd"/>
      <w:r w:rsidR="000F223C" w:rsidRPr="00CE62B7">
        <w:rPr>
          <w:rFonts w:cstheme="minorHAnsi"/>
          <w:i/>
        </w:rPr>
        <w:t xml:space="preserve">. Klienci otrzymali wsparcie w postaci wakacji leasingowych </w:t>
      </w:r>
      <w:r w:rsidRPr="00CE62B7">
        <w:rPr>
          <w:rFonts w:cstheme="minorHAnsi"/>
          <w:i/>
        </w:rPr>
        <w:t>czy</w:t>
      </w:r>
      <w:r w:rsidR="000F223C" w:rsidRPr="00CE62B7">
        <w:rPr>
          <w:rFonts w:cstheme="minorHAnsi"/>
          <w:i/>
        </w:rPr>
        <w:t xml:space="preserve"> Leasingu Swobodnego. W jesiennej kampanii  postanowiliśmy </w:t>
      </w:r>
      <w:r w:rsidR="00B544DC">
        <w:rPr>
          <w:rFonts w:cstheme="minorHAnsi"/>
          <w:i/>
        </w:rPr>
        <w:t xml:space="preserve">dodatkowo </w:t>
      </w:r>
      <w:r w:rsidR="000F223C" w:rsidRPr="00CE62B7">
        <w:rPr>
          <w:rFonts w:cstheme="minorHAnsi"/>
          <w:i/>
        </w:rPr>
        <w:t>wesprzeć tych przedsiębiorców, którzy planują inwestycje</w:t>
      </w:r>
      <w:r w:rsidR="00E87761">
        <w:rPr>
          <w:rFonts w:cstheme="minorHAnsi"/>
          <w:i/>
        </w:rPr>
        <w:t>.</w:t>
      </w:r>
      <w:r w:rsidR="000F223C" w:rsidRPr="00CE62B7">
        <w:rPr>
          <w:rFonts w:cstheme="minorHAnsi"/>
          <w:i/>
        </w:rPr>
        <w:t xml:space="preserve"> </w:t>
      </w:r>
      <w:r w:rsidRPr="00CE62B7">
        <w:rPr>
          <w:rFonts w:cstheme="minorHAnsi"/>
          <w:i/>
        </w:rPr>
        <w:t>Podp</w:t>
      </w:r>
      <w:r w:rsidR="000F223C" w:rsidRPr="00CE62B7">
        <w:rPr>
          <w:rFonts w:cstheme="minorHAnsi"/>
          <w:i/>
        </w:rPr>
        <w:t>o</w:t>
      </w:r>
      <w:r w:rsidRPr="00CE62B7">
        <w:rPr>
          <w:rFonts w:cstheme="minorHAnsi"/>
          <w:i/>
        </w:rPr>
        <w:t>wia</w:t>
      </w:r>
      <w:r w:rsidR="000F223C" w:rsidRPr="00CE62B7">
        <w:rPr>
          <w:rFonts w:cstheme="minorHAnsi"/>
          <w:i/>
        </w:rPr>
        <w:t>damy im</w:t>
      </w:r>
      <w:r w:rsidR="00E87761">
        <w:rPr>
          <w:rFonts w:cstheme="minorHAnsi"/>
          <w:i/>
        </w:rPr>
        <w:t>,</w:t>
      </w:r>
      <w:r w:rsidR="000F223C" w:rsidRPr="00CE62B7">
        <w:rPr>
          <w:rFonts w:cstheme="minorHAnsi"/>
          <w:i/>
        </w:rPr>
        <w:t xml:space="preserve"> jak </w:t>
      </w:r>
      <w:r w:rsidRPr="00CE62B7">
        <w:rPr>
          <w:rFonts w:cstheme="minorHAnsi"/>
          <w:i/>
        </w:rPr>
        <w:t>bezpiecznie</w:t>
      </w:r>
      <w:r w:rsidR="000F223C" w:rsidRPr="00CE62B7">
        <w:rPr>
          <w:rFonts w:cstheme="minorHAnsi"/>
          <w:i/>
        </w:rPr>
        <w:t xml:space="preserve"> sfinansować </w:t>
      </w:r>
      <w:r w:rsidR="00AC46F4">
        <w:rPr>
          <w:rFonts w:cstheme="minorHAnsi"/>
          <w:i/>
        </w:rPr>
        <w:t xml:space="preserve">nowy i </w:t>
      </w:r>
      <w:r w:rsidR="000F223C" w:rsidRPr="00CE62B7">
        <w:rPr>
          <w:rFonts w:cstheme="minorHAnsi"/>
          <w:i/>
        </w:rPr>
        <w:t xml:space="preserve">używany sprzęt </w:t>
      </w:r>
      <w:r w:rsidR="00AC46F4">
        <w:rPr>
          <w:rFonts w:cstheme="minorHAnsi"/>
          <w:i/>
        </w:rPr>
        <w:t>oraz</w:t>
      </w:r>
      <w:r w:rsidR="00AC46F4" w:rsidRPr="00CE62B7">
        <w:rPr>
          <w:rFonts w:cstheme="minorHAnsi"/>
          <w:i/>
        </w:rPr>
        <w:t xml:space="preserve"> </w:t>
      </w:r>
      <w:r w:rsidR="000F223C" w:rsidRPr="00CE62B7">
        <w:rPr>
          <w:rFonts w:cstheme="minorHAnsi"/>
          <w:i/>
        </w:rPr>
        <w:t xml:space="preserve">dajemy możliwość elastycznego finasowania. Chcemy nadal być dla naszych </w:t>
      </w:r>
      <w:r w:rsidR="007C7D91" w:rsidRPr="00B544DC">
        <w:rPr>
          <w:rFonts w:cstheme="minorHAnsi"/>
          <w:i/>
        </w:rPr>
        <w:t>K</w:t>
      </w:r>
      <w:r w:rsidR="000F223C" w:rsidRPr="00B544DC">
        <w:rPr>
          <w:rFonts w:cstheme="minorHAnsi"/>
          <w:i/>
        </w:rPr>
        <w:t>lientów</w:t>
      </w:r>
      <w:r w:rsidR="000F223C" w:rsidRPr="00CE62B7">
        <w:rPr>
          <w:rFonts w:cstheme="minorHAnsi"/>
          <w:i/>
        </w:rPr>
        <w:t xml:space="preserve"> partnerem w </w:t>
      </w:r>
      <w:r w:rsidRPr="00CE62B7">
        <w:rPr>
          <w:rFonts w:cstheme="minorHAnsi"/>
          <w:i/>
        </w:rPr>
        <w:t>biznesie</w:t>
      </w:r>
      <w:r w:rsidR="000F223C" w:rsidRPr="00CE62B7">
        <w:rPr>
          <w:rFonts w:cstheme="minorHAnsi"/>
          <w:i/>
        </w:rPr>
        <w:t>, w</w:t>
      </w:r>
      <w:r w:rsidR="00E87761">
        <w:rPr>
          <w:rFonts w:cstheme="minorHAnsi"/>
          <w:i/>
        </w:rPr>
        <w:t xml:space="preserve"> szczególności w tym</w:t>
      </w:r>
      <w:r w:rsidR="000F223C" w:rsidRPr="00CE62B7">
        <w:rPr>
          <w:rFonts w:cstheme="minorHAnsi"/>
          <w:i/>
        </w:rPr>
        <w:t xml:space="preserve"> trudnym </w:t>
      </w:r>
      <w:proofErr w:type="spellStart"/>
      <w:r w:rsidR="000F223C" w:rsidRPr="00CE62B7">
        <w:rPr>
          <w:rFonts w:cstheme="minorHAnsi"/>
          <w:i/>
        </w:rPr>
        <w:t>covidowym</w:t>
      </w:r>
      <w:proofErr w:type="spellEnd"/>
      <w:r w:rsidR="000F223C" w:rsidRPr="00CE62B7">
        <w:rPr>
          <w:rFonts w:cstheme="minorHAnsi"/>
          <w:i/>
        </w:rPr>
        <w:t xml:space="preserve"> czasie</w:t>
      </w:r>
      <w:r w:rsidR="000F223C" w:rsidRPr="00CE62B7">
        <w:rPr>
          <w:rFonts w:cstheme="minorHAnsi"/>
        </w:rPr>
        <w:t xml:space="preserve">” – </w:t>
      </w:r>
      <w:r w:rsidRPr="00CE62B7">
        <w:rPr>
          <w:rFonts w:cstheme="minorHAnsi"/>
        </w:rPr>
        <w:t>powiedziała</w:t>
      </w:r>
      <w:r w:rsidR="000F223C" w:rsidRPr="00CE62B7">
        <w:rPr>
          <w:rFonts w:cstheme="minorHAnsi"/>
        </w:rPr>
        <w:t xml:space="preserve"> </w:t>
      </w:r>
      <w:r w:rsidR="000F223C" w:rsidRPr="001656A1">
        <w:rPr>
          <w:rFonts w:cstheme="minorHAnsi"/>
          <w:b/>
          <w:color w:val="355D4D"/>
        </w:rPr>
        <w:t>Ewa Kadziewicz, dyrektor departamentu marketingu w EFL.</w:t>
      </w:r>
    </w:p>
    <w:p w:rsidR="00E65741" w:rsidRPr="00CE62B7" w:rsidRDefault="00E65741" w:rsidP="003C6218">
      <w:pPr>
        <w:jc w:val="both"/>
        <w:rPr>
          <w:rFonts w:cstheme="minorHAnsi"/>
        </w:rPr>
      </w:pPr>
      <w:r w:rsidRPr="00CE62B7">
        <w:rPr>
          <w:rFonts w:cstheme="minorHAnsi"/>
        </w:rPr>
        <w:t xml:space="preserve">Kampania </w:t>
      </w:r>
      <w:r w:rsidR="00E87761">
        <w:rPr>
          <w:rFonts w:cstheme="minorHAnsi"/>
        </w:rPr>
        <w:t xml:space="preserve">EFL </w:t>
      </w:r>
      <w:r w:rsidRPr="00CE62B7">
        <w:rPr>
          <w:rFonts w:cstheme="minorHAnsi"/>
        </w:rPr>
        <w:t>potrwa do 31</w:t>
      </w:r>
      <w:r w:rsidR="00E87761">
        <w:rPr>
          <w:rFonts w:cstheme="minorHAnsi"/>
        </w:rPr>
        <w:t xml:space="preserve"> grudnia </w:t>
      </w:r>
      <w:r w:rsidRPr="00CE62B7">
        <w:rPr>
          <w:rFonts w:cstheme="minorHAnsi"/>
        </w:rPr>
        <w:t>2020</w:t>
      </w:r>
      <w:r w:rsidR="00E87761">
        <w:rPr>
          <w:rFonts w:cstheme="minorHAnsi"/>
        </w:rPr>
        <w:t xml:space="preserve"> roku</w:t>
      </w:r>
      <w:r w:rsidRPr="00CE62B7">
        <w:rPr>
          <w:rFonts w:cstheme="minorHAnsi"/>
        </w:rPr>
        <w:t xml:space="preserve">. Promocja kampanii zaplanowana jest w </w:t>
      </w:r>
      <w:r w:rsidR="00E87761">
        <w:rPr>
          <w:rFonts w:cstheme="minorHAnsi"/>
        </w:rPr>
        <w:t>m</w:t>
      </w:r>
      <w:r w:rsidRPr="00CE62B7">
        <w:rPr>
          <w:rFonts w:cstheme="minorHAnsi"/>
        </w:rPr>
        <w:t>ediach</w:t>
      </w:r>
      <w:r w:rsidR="00E87761">
        <w:rPr>
          <w:rFonts w:cstheme="minorHAnsi"/>
        </w:rPr>
        <w:t xml:space="preserve"> społecznościowych</w:t>
      </w:r>
      <w:r w:rsidRPr="00CE62B7">
        <w:rPr>
          <w:rFonts w:cstheme="minorHAnsi"/>
        </w:rPr>
        <w:t xml:space="preserve">, </w:t>
      </w:r>
      <w:r w:rsidR="00E87761">
        <w:rPr>
          <w:rFonts w:cstheme="minorHAnsi"/>
        </w:rPr>
        <w:t xml:space="preserve">online, kanałach </w:t>
      </w:r>
      <w:proofErr w:type="spellStart"/>
      <w:r w:rsidR="00E87761">
        <w:rPr>
          <w:rFonts w:cstheme="minorHAnsi"/>
        </w:rPr>
        <w:t>direct</w:t>
      </w:r>
      <w:proofErr w:type="spellEnd"/>
      <w:r w:rsidR="00E87761">
        <w:rPr>
          <w:rFonts w:cstheme="minorHAnsi"/>
        </w:rPr>
        <w:t xml:space="preserve"> i offline. </w:t>
      </w:r>
    </w:p>
    <w:p w:rsidR="00E65741" w:rsidRPr="00CE62B7" w:rsidRDefault="00E65741" w:rsidP="00E65741">
      <w:pPr>
        <w:rPr>
          <w:rFonts w:cstheme="minorHAnsi"/>
        </w:rPr>
      </w:pP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FF50A2" w:rsidRPr="00641DFA" w:rsidTr="002B5430">
        <w:trPr>
          <w:trHeight w:val="267"/>
        </w:trPr>
        <w:tc>
          <w:tcPr>
            <w:tcW w:w="9155" w:type="dxa"/>
            <w:shd w:val="clear" w:color="auto" w:fill="22744F"/>
          </w:tcPr>
          <w:p w:rsidR="00FF50A2" w:rsidRPr="00641DFA" w:rsidRDefault="00FF50A2" w:rsidP="002B5430">
            <w:pPr>
              <w:tabs>
                <w:tab w:val="left" w:pos="4248"/>
                <w:tab w:val="left" w:pos="6684"/>
              </w:tabs>
              <w:spacing w:after="0"/>
              <w:outlineLvl w:val="0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641DFA">
              <w:rPr>
                <w:rFonts w:ascii="Calibri" w:hAnsi="Calibri" w:cs="Calibri"/>
                <w:color w:val="FFFFFF"/>
                <w:sz w:val="20"/>
                <w:szCs w:val="20"/>
              </w:rPr>
              <w:t>Więcej informacji udziela:</w:t>
            </w:r>
            <w:r w:rsidRPr="00641DFA">
              <w:rPr>
                <w:rFonts w:ascii="Calibri" w:hAnsi="Calibri" w:cs="Calibri"/>
                <w:color w:val="FFFFFF"/>
                <w:sz w:val="20"/>
                <w:szCs w:val="20"/>
              </w:rPr>
              <w:tab/>
            </w:r>
            <w:r w:rsidRPr="00641DFA">
              <w:rPr>
                <w:rFonts w:ascii="Calibri" w:hAnsi="Calibri" w:cs="Calibri"/>
                <w:color w:val="FFFFFF"/>
                <w:sz w:val="20"/>
                <w:szCs w:val="20"/>
              </w:rPr>
              <w:tab/>
            </w:r>
          </w:p>
        </w:tc>
      </w:tr>
      <w:tr w:rsidR="00FF50A2" w:rsidRPr="00CA4321" w:rsidTr="002B5430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:rsidR="00FF50A2" w:rsidRPr="00641DFA" w:rsidRDefault="00FF50A2" w:rsidP="002B5430">
            <w:pPr>
              <w:spacing w:after="0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641DFA">
              <w:rPr>
                <w:rFonts w:ascii="Calibri" w:hAnsi="Calibri" w:cs="Calibri"/>
                <w:b/>
                <w:sz w:val="20"/>
                <w:szCs w:val="20"/>
              </w:rPr>
              <w:t>Maja Lidke</w:t>
            </w:r>
          </w:p>
          <w:p w:rsidR="00FF50A2" w:rsidRPr="00641DFA" w:rsidRDefault="00FF50A2" w:rsidP="002B5430">
            <w:pPr>
              <w:spacing w:after="0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641DFA">
              <w:rPr>
                <w:rFonts w:ascii="Calibri" w:hAnsi="Calibri" w:cs="Calibri"/>
                <w:sz w:val="20"/>
                <w:szCs w:val="20"/>
              </w:rPr>
              <w:t>Europejski Fundusz Leasingowy</w:t>
            </w:r>
          </w:p>
          <w:p w:rsidR="00FF50A2" w:rsidRPr="00641DFA" w:rsidRDefault="00FF50A2" w:rsidP="002B543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41DFA">
              <w:rPr>
                <w:rFonts w:ascii="Calibri" w:hAnsi="Calibri" w:cs="Calibri"/>
                <w:sz w:val="20"/>
                <w:szCs w:val="20"/>
              </w:rPr>
              <w:t>Tel.: 603 630 166</w:t>
            </w:r>
          </w:p>
          <w:p w:rsidR="00FF50A2" w:rsidRPr="00641DFA" w:rsidRDefault="00FF50A2" w:rsidP="002B5430">
            <w:pPr>
              <w:spacing w:after="0"/>
              <w:outlineLvl w:val="0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641DF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E-mail: </w:t>
            </w:r>
            <w:hyperlink r:id="rId7" w:history="1">
              <w:r w:rsidRPr="00641DFA">
                <w:rPr>
                  <w:rStyle w:val="Hipercze"/>
                  <w:rFonts w:ascii="Calibri" w:hAnsi="Calibri" w:cs="Calibri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:rsidR="00E65741" w:rsidRPr="00CE62B7" w:rsidRDefault="00E65741" w:rsidP="00E65741">
      <w:pPr>
        <w:rPr>
          <w:rFonts w:cstheme="minorHAnsi"/>
        </w:rPr>
      </w:pPr>
      <w:bookmarkStart w:id="0" w:name="_GoBack"/>
      <w:bookmarkEnd w:id="0"/>
    </w:p>
    <w:p w:rsidR="000F223C" w:rsidRPr="00CE62B7" w:rsidRDefault="000F223C" w:rsidP="00C717F6">
      <w:pPr>
        <w:rPr>
          <w:rFonts w:cstheme="minorHAnsi"/>
        </w:rPr>
      </w:pPr>
    </w:p>
    <w:p w:rsidR="004234B4" w:rsidRPr="00CE62B7" w:rsidRDefault="004234B4" w:rsidP="00C717F6">
      <w:pPr>
        <w:rPr>
          <w:rFonts w:cstheme="minorHAnsi"/>
        </w:rPr>
      </w:pPr>
    </w:p>
    <w:p w:rsidR="004234B4" w:rsidRPr="00CE62B7" w:rsidRDefault="004234B4" w:rsidP="00C717F6">
      <w:pPr>
        <w:rPr>
          <w:rFonts w:cstheme="minorHAnsi"/>
        </w:rPr>
      </w:pPr>
    </w:p>
    <w:p w:rsidR="00C720AF" w:rsidRPr="00CE62B7" w:rsidRDefault="00C720AF" w:rsidP="00C717F6">
      <w:pPr>
        <w:rPr>
          <w:rFonts w:cstheme="minorHAnsi"/>
        </w:rPr>
      </w:pPr>
    </w:p>
    <w:p w:rsidR="00C720AF" w:rsidRPr="003C6218" w:rsidRDefault="00C720AF" w:rsidP="003C6218">
      <w:pPr>
        <w:spacing w:after="240"/>
        <w:rPr>
          <w:rFonts w:ascii="Calibri" w:hAnsi="Calibri"/>
        </w:rPr>
      </w:pPr>
    </w:p>
    <w:sectPr w:rsidR="00C720AF" w:rsidRPr="003C6218" w:rsidSect="00CB1D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EC" w:rsidRDefault="00997FEC" w:rsidP="00756646">
      <w:pPr>
        <w:spacing w:after="0" w:line="240" w:lineRule="auto"/>
      </w:pPr>
      <w:r>
        <w:separator/>
      </w:r>
    </w:p>
  </w:endnote>
  <w:endnote w:type="continuationSeparator" w:id="0">
    <w:p w:rsidR="00997FEC" w:rsidRDefault="00997FEC" w:rsidP="0075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Default="00756646" w:rsidP="008E613B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EC" w:rsidRDefault="00997FEC" w:rsidP="00756646">
      <w:pPr>
        <w:spacing w:after="0" w:line="240" w:lineRule="auto"/>
      </w:pPr>
      <w:r>
        <w:separator/>
      </w:r>
    </w:p>
  </w:footnote>
  <w:footnote w:type="continuationSeparator" w:id="0">
    <w:p w:rsidR="00997FEC" w:rsidRDefault="00997FEC" w:rsidP="0075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Pr="008E613B" w:rsidRDefault="00D57FEB" w:rsidP="008E61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53C996" wp14:editId="22695AC2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0000" cy="10693333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8.8pt;height:60pt" o:bullet="t">
        <v:imagedata r:id="rId1" o:title="art9A54"/>
      </v:shape>
    </w:pict>
  </w:numPicBullet>
  <w:abstractNum w:abstractNumId="0" w15:restartNumberingAfterBreak="0">
    <w:nsid w:val="19E35DB7"/>
    <w:multiLevelType w:val="hybridMultilevel"/>
    <w:tmpl w:val="F538E9DA"/>
    <w:lvl w:ilvl="0" w:tplc="CD721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2E9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7270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8AB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4B8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64EF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A4E7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4EE2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A28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CF2C47"/>
    <w:multiLevelType w:val="hybridMultilevel"/>
    <w:tmpl w:val="92567E96"/>
    <w:lvl w:ilvl="0" w:tplc="A38014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641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0BC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E63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DA09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426E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C8F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E12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4CC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067CE9"/>
    <w:multiLevelType w:val="hybridMultilevel"/>
    <w:tmpl w:val="710C3BB4"/>
    <w:lvl w:ilvl="0" w:tplc="B950E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ABF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1A0A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825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0A3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6820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EEB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B2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22E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DB6B31"/>
    <w:multiLevelType w:val="multilevel"/>
    <w:tmpl w:val="01AA23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DD464F0"/>
    <w:multiLevelType w:val="hybridMultilevel"/>
    <w:tmpl w:val="3C1C60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48AC"/>
    <w:multiLevelType w:val="hybridMultilevel"/>
    <w:tmpl w:val="1436C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B773D"/>
    <w:multiLevelType w:val="hybridMultilevel"/>
    <w:tmpl w:val="84CAD312"/>
    <w:lvl w:ilvl="0" w:tplc="D8EEC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29F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A4C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8BD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C15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AA8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E474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BC70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893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3A5C3D"/>
    <w:multiLevelType w:val="hybridMultilevel"/>
    <w:tmpl w:val="93468F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CF15D6"/>
    <w:multiLevelType w:val="hybridMultilevel"/>
    <w:tmpl w:val="DDD61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043C6"/>
    <w:multiLevelType w:val="hybridMultilevel"/>
    <w:tmpl w:val="9E548956"/>
    <w:lvl w:ilvl="0" w:tplc="E6E80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84819"/>
    <w:multiLevelType w:val="hybridMultilevel"/>
    <w:tmpl w:val="EAB0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07D8E"/>
    <w:multiLevelType w:val="hybridMultilevel"/>
    <w:tmpl w:val="6F8A804C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6E8D64D6"/>
    <w:multiLevelType w:val="multilevel"/>
    <w:tmpl w:val="6598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FD5B03"/>
    <w:multiLevelType w:val="hybridMultilevel"/>
    <w:tmpl w:val="BCD0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7350A"/>
    <w:multiLevelType w:val="hybridMultilevel"/>
    <w:tmpl w:val="13A63E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4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5"/>
    <w:rsid w:val="000123C9"/>
    <w:rsid w:val="0003039B"/>
    <w:rsid w:val="00041855"/>
    <w:rsid w:val="00044E35"/>
    <w:rsid w:val="000741B4"/>
    <w:rsid w:val="00094151"/>
    <w:rsid w:val="000A7112"/>
    <w:rsid w:val="000A7A8F"/>
    <w:rsid w:val="000B73B5"/>
    <w:rsid w:val="000D0884"/>
    <w:rsid w:val="000E0BB9"/>
    <w:rsid w:val="000E50B3"/>
    <w:rsid w:val="000F223C"/>
    <w:rsid w:val="00100C6B"/>
    <w:rsid w:val="00111582"/>
    <w:rsid w:val="0012637C"/>
    <w:rsid w:val="00134E20"/>
    <w:rsid w:val="001656A1"/>
    <w:rsid w:val="001819FF"/>
    <w:rsid w:val="001E7EFE"/>
    <w:rsid w:val="0021650E"/>
    <w:rsid w:val="00227B0B"/>
    <w:rsid w:val="00233D6D"/>
    <w:rsid w:val="00237C7B"/>
    <w:rsid w:val="002508A1"/>
    <w:rsid w:val="00277950"/>
    <w:rsid w:val="002A6E7F"/>
    <w:rsid w:val="002D17EF"/>
    <w:rsid w:val="002D37B7"/>
    <w:rsid w:val="002E2588"/>
    <w:rsid w:val="002E2F54"/>
    <w:rsid w:val="002E45C8"/>
    <w:rsid w:val="00306CDC"/>
    <w:rsid w:val="00307785"/>
    <w:rsid w:val="00310EEF"/>
    <w:rsid w:val="00373F48"/>
    <w:rsid w:val="00390114"/>
    <w:rsid w:val="003A5DA4"/>
    <w:rsid w:val="003B6C63"/>
    <w:rsid w:val="003C6218"/>
    <w:rsid w:val="003C67D1"/>
    <w:rsid w:val="003D2FAB"/>
    <w:rsid w:val="003D5198"/>
    <w:rsid w:val="00414DB6"/>
    <w:rsid w:val="004234B4"/>
    <w:rsid w:val="00425F1B"/>
    <w:rsid w:val="004340D0"/>
    <w:rsid w:val="0045654E"/>
    <w:rsid w:val="00465FD6"/>
    <w:rsid w:val="00476982"/>
    <w:rsid w:val="00476DA0"/>
    <w:rsid w:val="00482D09"/>
    <w:rsid w:val="004A0763"/>
    <w:rsid w:val="004A252D"/>
    <w:rsid w:val="004C101B"/>
    <w:rsid w:val="00521A3B"/>
    <w:rsid w:val="00524148"/>
    <w:rsid w:val="00533C1A"/>
    <w:rsid w:val="005665F1"/>
    <w:rsid w:val="005A3983"/>
    <w:rsid w:val="005A7DDD"/>
    <w:rsid w:val="005C7A30"/>
    <w:rsid w:val="005E2A98"/>
    <w:rsid w:val="005F50DE"/>
    <w:rsid w:val="005F676D"/>
    <w:rsid w:val="006225AF"/>
    <w:rsid w:val="006312AF"/>
    <w:rsid w:val="00651040"/>
    <w:rsid w:val="0065592D"/>
    <w:rsid w:val="0066746C"/>
    <w:rsid w:val="006A3BE2"/>
    <w:rsid w:val="006A5807"/>
    <w:rsid w:val="006B01B2"/>
    <w:rsid w:val="006C6F83"/>
    <w:rsid w:val="006E0544"/>
    <w:rsid w:val="006F4681"/>
    <w:rsid w:val="006F59FC"/>
    <w:rsid w:val="00715509"/>
    <w:rsid w:val="0072087F"/>
    <w:rsid w:val="007311FB"/>
    <w:rsid w:val="00734C70"/>
    <w:rsid w:val="00741F8B"/>
    <w:rsid w:val="00747A95"/>
    <w:rsid w:val="00756646"/>
    <w:rsid w:val="007576B1"/>
    <w:rsid w:val="00765CE4"/>
    <w:rsid w:val="007857E7"/>
    <w:rsid w:val="007C7D91"/>
    <w:rsid w:val="007D356B"/>
    <w:rsid w:val="00812229"/>
    <w:rsid w:val="00863C71"/>
    <w:rsid w:val="00863DCC"/>
    <w:rsid w:val="00893F73"/>
    <w:rsid w:val="008A32C8"/>
    <w:rsid w:val="008A51D5"/>
    <w:rsid w:val="008C338A"/>
    <w:rsid w:val="008E613B"/>
    <w:rsid w:val="008F00BB"/>
    <w:rsid w:val="008F33C0"/>
    <w:rsid w:val="009044BA"/>
    <w:rsid w:val="009166D1"/>
    <w:rsid w:val="00925882"/>
    <w:rsid w:val="00942BC5"/>
    <w:rsid w:val="00997FEC"/>
    <w:rsid w:val="009B1F41"/>
    <w:rsid w:val="009B5BCB"/>
    <w:rsid w:val="009D5001"/>
    <w:rsid w:val="009D55DC"/>
    <w:rsid w:val="009D69CE"/>
    <w:rsid w:val="009E6478"/>
    <w:rsid w:val="00A66F5A"/>
    <w:rsid w:val="00A921F4"/>
    <w:rsid w:val="00AB7D39"/>
    <w:rsid w:val="00AB7FAD"/>
    <w:rsid w:val="00AC46F4"/>
    <w:rsid w:val="00AD656F"/>
    <w:rsid w:val="00AE676E"/>
    <w:rsid w:val="00B04189"/>
    <w:rsid w:val="00B22A46"/>
    <w:rsid w:val="00B51322"/>
    <w:rsid w:val="00B544DC"/>
    <w:rsid w:val="00B7324E"/>
    <w:rsid w:val="00B84DB6"/>
    <w:rsid w:val="00B917DA"/>
    <w:rsid w:val="00C410AD"/>
    <w:rsid w:val="00C4507A"/>
    <w:rsid w:val="00C717F6"/>
    <w:rsid w:val="00C720AF"/>
    <w:rsid w:val="00CA3858"/>
    <w:rsid w:val="00CA52B8"/>
    <w:rsid w:val="00CB1D38"/>
    <w:rsid w:val="00CE42F9"/>
    <w:rsid w:val="00CE62B7"/>
    <w:rsid w:val="00CF0E0F"/>
    <w:rsid w:val="00D0033A"/>
    <w:rsid w:val="00D01C3F"/>
    <w:rsid w:val="00D33DD7"/>
    <w:rsid w:val="00D34780"/>
    <w:rsid w:val="00D46C34"/>
    <w:rsid w:val="00D57FEB"/>
    <w:rsid w:val="00D65857"/>
    <w:rsid w:val="00D83EA4"/>
    <w:rsid w:val="00DD0945"/>
    <w:rsid w:val="00DD5C6F"/>
    <w:rsid w:val="00DF5E3F"/>
    <w:rsid w:val="00E36BAC"/>
    <w:rsid w:val="00E4023E"/>
    <w:rsid w:val="00E65741"/>
    <w:rsid w:val="00E77496"/>
    <w:rsid w:val="00E87761"/>
    <w:rsid w:val="00E944E9"/>
    <w:rsid w:val="00E968B9"/>
    <w:rsid w:val="00ED18EB"/>
    <w:rsid w:val="00EE34C0"/>
    <w:rsid w:val="00F45D39"/>
    <w:rsid w:val="00F5660C"/>
    <w:rsid w:val="00F81DE9"/>
    <w:rsid w:val="00F97422"/>
    <w:rsid w:val="00FE093B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CD9E64-8859-4FF7-B516-D8294B19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2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5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51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5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46"/>
  </w:style>
  <w:style w:type="paragraph" w:styleId="Stopka">
    <w:name w:val="footer"/>
    <w:basedOn w:val="Normalny"/>
    <w:link w:val="Stopka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46"/>
  </w:style>
  <w:style w:type="paragraph" w:styleId="Tekstdymka">
    <w:name w:val="Balloon Text"/>
    <w:basedOn w:val="Normalny"/>
    <w:link w:val="TekstdymkaZnak"/>
    <w:uiPriority w:val="99"/>
    <w:semiHidden/>
    <w:unhideWhenUsed/>
    <w:rsid w:val="0075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66F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F5A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66F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2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2F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CB1D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519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51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51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elementor-icon-box-description">
    <w:name w:val="elementor-icon-box-description"/>
    <w:basedOn w:val="Normalny"/>
    <w:rsid w:val="003D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E67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676E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D5C6F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C6F"/>
    <w:rPr>
      <w:rFonts w:ascii="Calibri" w:hAnsi="Calibri" w:cs="Calibri"/>
    </w:rPr>
  </w:style>
  <w:style w:type="character" w:customStyle="1" w:styleId="pslongeditbox">
    <w:name w:val="pslongeditbox"/>
    <w:basedOn w:val="Domylnaczcionkaakapitu"/>
    <w:rsid w:val="00476DA0"/>
  </w:style>
  <w:style w:type="character" w:styleId="Uwydatnienie">
    <w:name w:val="Emphasis"/>
    <w:basedOn w:val="Domylnaczcionkaakapitu"/>
    <w:uiPriority w:val="20"/>
    <w:qFormat/>
    <w:rsid w:val="009B5BC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0A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0A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F4"/>
    <w:pPr>
      <w:spacing w:after="20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F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6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155">
          <w:marLeft w:val="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937">
          <w:marLeft w:val="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734">
          <w:marLeft w:val="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005">
          <w:marLeft w:val="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ja.lidke@ef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Nawrocki</dc:creator>
  <cp:keywords/>
  <dc:description/>
  <cp:lastModifiedBy>Maja Lidke</cp:lastModifiedBy>
  <cp:revision>5</cp:revision>
  <cp:lastPrinted>2019-11-22T10:17:00Z</cp:lastPrinted>
  <dcterms:created xsi:type="dcterms:W3CDTF">2020-09-17T07:51:00Z</dcterms:created>
  <dcterms:modified xsi:type="dcterms:W3CDTF">2020-09-30T17:50:00Z</dcterms:modified>
</cp:coreProperties>
</file>