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F42B" w14:textId="2D4BC1B8" w:rsidR="00A636C7" w:rsidRPr="00047946" w:rsidRDefault="007B68BB" w:rsidP="007B68B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</w:rPr>
      </w:pPr>
      <w:r w:rsidRPr="007B68BB">
        <w:rPr>
          <w:rFonts w:asciiTheme="minorHAnsi" w:hAnsiTheme="minorHAnsi" w:cstheme="minorHAnsi"/>
          <w:color w:val="002060"/>
          <w:u w:val="single"/>
        </w:rPr>
        <w:t>Informacja prasowa</w:t>
      </w:r>
      <w:r w:rsidRPr="007B68BB">
        <w:rPr>
          <w:rFonts w:asciiTheme="minorHAnsi" w:hAnsiTheme="minorHAnsi" w:cstheme="minorHAnsi"/>
          <w:color w:val="002060"/>
        </w:rPr>
        <w:t xml:space="preserve">                                                                         </w:t>
      </w:r>
      <w:r w:rsidR="00047946">
        <w:rPr>
          <w:rFonts w:asciiTheme="minorHAnsi" w:hAnsiTheme="minorHAnsi" w:cstheme="minorHAnsi"/>
          <w:color w:val="002060"/>
        </w:rPr>
        <w:t xml:space="preserve">               </w:t>
      </w:r>
      <w:r w:rsidR="00A8769D">
        <w:rPr>
          <w:rFonts w:asciiTheme="minorHAnsi" w:hAnsiTheme="minorHAnsi" w:cstheme="minorHAnsi"/>
          <w:color w:val="002060"/>
        </w:rPr>
        <w:t>4 stycznia</w:t>
      </w:r>
      <w:r w:rsidR="00402419" w:rsidRPr="007B68BB">
        <w:rPr>
          <w:rFonts w:asciiTheme="minorHAnsi" w:hAnsiTheme="minorHAnsi"/>
          <w:bCs/>
          <w:color w:val="002060"/>
        </w:rPr>
        <w:t xml:space="preserve"> 20</w:t>
      </w:r>
      <w:r w:rsidR="00E22F71" w:rsidRPr="007B68BB">
        <w:rPr>
          <w:rFonts w:asciiTheme="minorHAnsi" w:hAnsiTheme="minorHAnsi"/>
          <w:bCs/>
          <w:color w:val="002060"/>
        </w:rPr>
        <w:t>20</w:t>
      </w:r>
      <w:r w:rsidR="00402419" w:rsidRPr="007B68BB">
        <w:rPr>
          <w:rFonts w:asciiTheme="minorHAnsi" w:hAnsiTheme="minorHAnsi"/>
          <w:bCs/>
          <w:color w:val="002060"/>
        </w:rPr>
        <w:t>,</w:t>
      </w:r>
      <w:r w:rsidR="00A8769D">
        <w:rPr>
          <w:rFonts w:asciiTheme="minorHAnsi" w:hAnsiTheme="minorHAnsi"/>
          <w:bCs/>
          <w:color w:val="002060"/>
        </w:rPr>
        <w:t xml:space="preserve"> </w:t>
      </w:r>
      <w:r w:rsidR="00402419" w:rsidRPr="007B68BB">
        <w:rPr>
          <w:rFonts w:asciiTheme="minorHAnsi" w:hAnsiTheme="minorHAnsi"/>
          <w:bCs/>
          <w:color w:val="002060"/>
        </w:rPr>
        <w:t>Gdańs</w:t>
      </w:r>
      <w:r w:rsidR="00FC4FAD" w:rsidRPr="007B68BB">
        <w:rPr>
          <w:rFonts w:asciiTheme="minorHAnsi" w:hAnsiTheme="minorHAnsi"/>
          <w:bCs/>
          <w:color w:val="002060"/>
        </w:rPr>
        <w:t>k</w:t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</w:p>
    <w:p w14:paraId="3F341E71" w14:textId="4D80A97F" w:rsidR="00B57071" w:rsidRDefault="00912DF1" w:rsidP="00B57071">
      <w:pPr>
        <w:pStyle w:val="NormalnyWeb"/>
        <w:shd w:val="clear" w:color="auto" w:fill="FFFFFF"/>
        <w:spacing w:after="24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Ponad </w:t>
      </w:r>
      <w:r w:rsidR="00A8769D">
        <w:rPr>
          <w:rFonts w:asciiTheme="minorHAnsi" w:hAnsiTheme="minorHAnsi" w:cstheme="minorHAnsi"/>
          <w:b/>
          <w:color w:val="002060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 000 </w:t>
      </w:r>
      <w:r w:rsidR="00A8769D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zł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w </w:t>
      </w:r>
      <w:r w:rsidR="006F350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„kieszeni” zadłużonego pracownika </w:t>
      </w:r>
      <w:r w:rsidR="00B57071">
        <w:rPr>
          <w:rFonts w:asciiTheme="minorHAnsi" w:hAnsiTheme="minorHAnsi" w:cstheme="minorHAnsi"/>
          <w:b/>
          <w:color w:val="002060"/>
          <w:sz w:val="28"/>
          <w:szCs w:val="28"/>
        </w:rPr>
        <w:t>po egzekucji komorniczej</w:t>
      </w:r>
    </w:p>
    <w:p w14:paraId="54509073" w14:textId="45FB12D6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  <w:bookmarkStart w:id="0" w:name="_Hlk49437331"/>
      <w:r w:rsidRPr="003349D3">
        <w:rPr>
          <w:rFonts w:asciiTheme="minorHAnsi" w:hAnsiTheme="minorHAnsi" w:cstheme="minorHAnsi"/>
          <w:b/>
          <w:bCs/>
          <w:color w:val="002060"/>
        </w:rPr>
        <w:t>W Polsce działa obecnie 1 858 komorników. Każdy z nich - prowadząc egzekucję z wynagrodzenia za pracę – nie może pozostawić pracownika bez środków do życia i musi zostawić mu kwotę wolną od potrąceń. W 2021 r. zwiększa się ona o 200 zł brutto - w porównaniu do 2020 r. - i wynosi 2 800 zł brutto. W gorszej sytuacji są dłużnicy zatrudnieni na podstawie umowy o dzieło lub zlecenia czy pracujący na niepełnym etacie – przepisy nadal nie chronią ich bowiem</w:t>
      </w:r>
      <w:r w:rsidR="004B708D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3349D3">
        <w:rPr>
          <w:rFonts w:asciiTheme="minorHAnsi" w:hAnsiTheme="minorHAnsi" w:cstheme="minorHAnsi"/>
          <w:b/>
          <w:bCs/>
          <w:color w:val="002060"/>
        </w:rPr>
        <w:t>przed egzekucją komorniczą. Wyjątkiem są osoby, dla których umowa zlecenie stanowi jedyne, powtarzalne źródło dochodu, wtedy dłużnicy korzystają z analogicznej ochrony do tej jaką zapewnioną mają pracownicy etatowi.</w:t>
      </w:r>
    </w:p>
    <w:p w14:paraId="7E4D90B9" w14:textId="77777777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3349D3">
        <w:rPr>
          <w:rFonts w:asciiTheme="minorHAnsi" w:hAnsiTheme="minorHAnsi" w:cstheme="minorHAnsi"/>
          <w:bCs/>
          <w:color w:val="002060"/>
        </w:rPr>
        <w:t>Koronawirus sprawił, że długi Polaków gwałtownie rosną. Tylko w listopadzie 2020 r. firmy z sektora pozabankowego udzieliły naszym rodakom 187,3 tys. pożyczek, na łączną kwotę 420 mln zł. Średnia wartość pożyczki wyniosła 2 241 zł. Wysokie oprocentowanie tego typu zobowiązań może powodować problemy z ich spłatą, zwłaszcza gdy dochodzą do tego wydatki życia codziennego, a z ich pokryciem również są problemy. Zaległości za czynsz, prąd, wodę, gaz, wywóz śmieci, telewizję czy telefon – w sierpniu – miało ponad 409 tys. osób, łączne – pod koniec wakacji – zadłużenie sięgnęło 1,56 mld zł (dane BIK). Niespłacane zobowiązania koniec końców trafiają do komornika, który – na podstawie wydanego przez sąd nakazu zapłaty – ma prawo przeprowadzić egzekucję na wynagrodzeniu otrzymywanym od pracodawcy.</w:t>
      </w:r>
    </w:p>
    <w:p w14:paraId="00B5FDCD" w14:textId="37A5C580" w:rsidR="003349D3" w:rsidRPr="00407C5C" w:rsidRDefault="005F4489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Etat pod ochroną</w:t>
      </w:r>
    </w:p>
    <w:p w14:paraId="17695844" w14:textId="0DBBCE50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3349D3">
        <w:rPr>
          <w:rFonts w:asciiTheme="minorHAnsi" w:hAnsiTheme="minorHAnsi" w:cstheme="minorHAnsi"/>
          <w:bCs/>
          <w:color w:val="002060"/>
        </w:rPr>
        <w:t>Od 1 stycznia 2021 r. płaca minimalna wzrosła z poziomu 2 600 zł brutto do kwoty 2 800 zł brutto. Tym samym</w:t>
      </w:r>
      <w:r w:rsidR="00925AE2">
        <w:rPr>
          <w:rFonts w:asciiTheme="minorHAnsi" w:hAnsiTheme="minorHAnsi" w:cstheme="minorHAnsi"/>
          <w:bCs/>
          <w:color w:val="002060"/>
        </w:rPr>
        <w:t>,</w:t>
      </w:r>
      <w:r w:rsidRPr="003349D3">
        <w:rPr>
          <w:rFonts w:asciiTheme="minorHAnsi" w:hAnsiTheme="minorHAnsi" w:cstheme="minorHAnsi"/>
          <w:bCs/>
          <w:color w:val="002060"/>
        </w:rPr>
        <w:t xml:space="preserve"> wzrosły również kwoty wolne od potrąceń komorniczych w 2021 r. (obowiązujące np. przy zajęciach komorniczych lub potrąceniach dobrowolnych). </w:t>
      </w:r>
      <w:r w:rsidR="00E8067C">
        <w:rPr>
          <w:rFonts w:asciiTheme="minorHAnsi" w:hAnsiTheme="minorHAnsi" w:cstheme="minorHAnsi"/>
          <w:bCs/>
          <w:color w:val="002060"/>
        </w:rPr>
        <w:t>Obecnie,</w:t>
      </w:r>
      <w:r w:rsidRPr="003349D3">
        <w:rPr>
          <w:rFonts w:asciiTheme="minorHAnsi" w:hAnsiTheme="minorHAnsi" w:cstheme="minorHAnsi"/>
          <w:bCs/>
          <w:color w:val="002060"/>
        </w:rPr>
        <w:t xml:space="preserve"> komornik przy egzekucji z wypłaty musi zostawić do dyspozycji dłużnika dokładnie 2 800 zł brutto miesięcznie, czyli około 2 062 zł na rękę.</w:t>
      </w:r>
      <w:r w:rsidR="005F4489">
        <w:rPr>
          <w:rFonts w:asciiTheme="minorHAnsi" w:hAnsiTheme="minorHAnsi" w:cstheme="minorHAnsi"/>
          <w:bCs/>
          <w:color w:val="002060"/>
        </w:rPr>
        <w:t xml:space="preserve"> </w:t>
      </w:r>
      <w:r w:rsidRPr="003349D3">
        <w:rPr>
          <w:rFonts w:asciiTheme="minorHAnsi" w:hAnsiTheme="minorHAnsi" w:cstheme="minorHAnsi"/>
          <w:bCs/>
          <w:color w:val="002060"/>
        </w:rPr>
        <w:t xml:space="preserve">Zgodnie z przepisami, poza kwotą, </w:t>
      </w:r>
      <w:r w:rsidR="00430FB0">
        <w:rPr>
          <w:rFonts w:asciiTheme="minorHAnsi" w:hAnsiTheme="minorHAnsi" w:cstheme="minorHAnsi"/>
          <w:bCs/>
          <w:color w:val="002060"/>
        </w:rPr>
        <w:t>której nie można windykować</w:t>
      </w:r>
      <w:r w:rsidRPr="003349D3">
        <w:rPr>
          <w:rFonts w:asciiTheme="minorHAnsi" w:hAnsiTheme="minorHAnsi" w:cstheme="minorHAnsi"/>
          <w:bCs/>
          <w:color w:val="002060"/>
        </w:rPr>
        <w:t xml:space="preserve">, jest także maksymalny próg zajęcia z pensji wyższych niż płaca minimalna – </w:t>
      </w:r>
      <w:r w:rsidR="00F150C4">
        <w:rPr>
          <w:rFonts w:asciiTheme="minorHAnsi" w:hAnsiTheme="minorHAnsi" w:cstheme="minorHAnsi"/>
          <w:bCs/>
          <w:color w:val="002060"/>
        </w:rPr>
        <w:t xml:space="preserve">komornik </w:t>
      </w:r>
      <w:r w:rsidRPr="003349D3">
        <w:rPr>
          <w:rFonts w:asciiTheme="minorHAnsi" w:hAnsiTheme="minorHAnsi" w:cstheme="minorHAnsi"/>
          <w:bCs/>
          <w:color w:val="002060"/>
        </w:rPr>
        <w:t>może za</w:t>
      </w:r>
      <w:r w:rsidR="00F150C4">
        <w:rPr>
          <w:rFonts w:asciiTheme="minorHAnsi" w:hAnsiTheme="minorHAnsi" w:cstheme="minorHAnsi"/>
          <w:bCs/>
          <w:color w:val="002060"/>
        </w:rPr>
        <w:t>brać</w:t>
      </w:r>
      <w:r w:rsidRPr="003349D3">
        <w:rPr>
          <w:rFonts w:asciiTheme="minorHAnsi" w:hAnsiTheme="minorHAnsi" w:cstheme="minorHAnsi"/>
          <w:bCs/>
          <w:color w:val="002060"/>
        </w:rPr>
        <w:t xml:space="preserve"> maksymalnie 60 proc. wynagrodzenia miesięcznego w przypadku dłużników alimentacyjnych i 50 proc. wynagrodzenia miesięcznego w przypadku pozostałych dłużników.</w:t>
      </w:r>
      <w:r w:rsidR="00F150C4">
        <w:rPr>
          <w:rFonts w:asciiTheme="minorHAnsi" w:hAnsiTheme="minorHAnsi" w:cstheme="minorHAnsi"/>
          <w:bCs/>
          <w:color w:val="002060"/>
        </w:rPr>
        <w:t xml:space="preserve"> Co więcej, p</w:t>
      </w:r>
      <w:r w:rsidRPr="003349D3">
        <w:rPr>
          <w:rFonts w:asciiTheme="minorHAnsi" w:hAnsiTheme="minorHAnsi" w:cstheme="minorHAnsi"/>
          <w:bCs/>
          <w:color w:val="002060"/>
        </w:rPr>
        <w:t>remię uznaniową</w:t>
      </w:r>
      <w:r w:rsidR="00F150C4">
        <w:rPr>
          <w:rFonts w:asciiTheme="minorHAnsi" w:hAnsiTheme="minorHAnsi" w:cstheme="minorHAnsi"/>
          <w:bCs/>
          <w:color w:val="002060"/>
        </w:rPr>
        <w:t xml:space="preserve"> </w:t>
      </w:r>
      <w:r w:rsidRPr="003349D3">
        <w:rPr>
          <w:rFonts w:asciiTheme="minorHAnsi" w:hAnsiTheme="minorHAnsi" w:cstheme="minorHAnsi"/>
          <w:bCs/>
          <w:color w:val="002060"/>
        </w:rPr>
        <w:t>traktuje się jak kwotę powiększającą wynagrodzenie</w:t>
      </w:r>
      <w:r w:rsidR="00E8067C">
        <w:rPr>
          <w:rFonts w:asciiTheme="minorHAnsi" w:hAnsiTheme="minorHAnsi" w:cstheme="minorHAnsi"/>
          <w:bCs/>
          <w:color w:val="002060"/>
        </w:rPr>
        <w:t xml:space="preserve">. </w:t>
      </w:r>
      <w:r w:rsidRPr="003349D3">
        <w:rPr>
          <w:rFonts w:asciiTheme="minorHAnsi" w:hAnsiTheme="minorHAnsi" w:cstheme="minorHAnsi"/>
          <w:bCs/>
          <w:color w:val="002060"/>
        </w:rPr>
        <w:lastRenderedPageBreak/>
        <w:t>W takim przypadku</w:t>
      </w:r>
      <w:r w:rsidR="00067AC4">
        <w:rPr>
          <w:rFonts w:asciiTheme="minorHAnsi" w:hAnsiTheme="minorHAnsi" w:cstheme="minorHAnsi"/>
          <w:bCs/>
          <w:color w:val="002060"/>
        </w:rPr>
        <w:t xml:space="preserve">, </w:t>
      </w:r>
      <w:r w:rsidRPr="003349D3">
        <w:rPr>
          <w:rFonts w:asciiTheme="minorHAnsi" w:hAnsiTheme="minorHAnsi" w:cstheme="minorHAnsi"/>
          <w:bCs/>
          <w:color w:val="002060"/>
        </w:rPr>
        <w:t>do kwoty wynagrodzenia dodawana jest wartość premii, a z otrzymanej sumy wyliczane jest</w:t>
      </w:r>
      <w:r w:rsidR="00067AC4">
        <w:rPr>
          <w:rFonts w:asciiTheme="minorHAnsi" w:hAnsiTheme="minorHAnsi" w:cstheme="minorHAnsi"/>
          <w:bCs/>
          <w:color w:val="002060"/>
        </w:rPr>
        <w:t xml:space="preserve"> wspominane</w:t>
      </w:r>
      <w:r w:rsidRPr="003349D3">
        <w:rPr>
          <w:rFonts w:asciiTheme="minorHAnsi" w:hAnsiTheme="minorHAnsi" w:cstheme="minorHAnsi"/>
          <w:bCs/>
          <w:color w:val="002060"/>
        </w:rPr>
        <w:t xml:space="preserve"> 50 lub 60 proc. zajęcia.</w:t>
      </w:r>
    </w:p>
    <w:p w14:paraId="3F6BEEB0" w14:textId="2FFEA198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3349D3">
        <w:rPr>
          <w:rFonts w:asciiTheme="minorHAnsi" w:hAnsiTheme="minorHAnsi" w:cstheme="minorHAnsi"/>
          <w:bCs/>
          <w:color w:val="002060"/>
        </w:rPr>
        <w:t xml:space="preserve">– </w:t>
      </w:r>
      <w:r w:rsidRPr="00B57071">
        <w:rPr>
          <w:rFonts w:asciiTheme="minorHAnsi" w:hAnsiTheme="minorHAnsi" w:cstheme="minorHAnsi"/>
          <w:bCs/>
          <w:i/>
          <w:iCs/>
          <w:color w:val="002060"/>
        </w:rPr>
        <w:t>Ze względu na to, że każdy pracownik legalnie zatrudniony na umowę o pracę, musi zarabiać co najmniej minimalną krajową</w:t>
      </w:r>
      <w:r w:rsidR="00F770A6">
        <w:rPr>
          <w:rFonts w:asciiTheme="minorHAnsi" w:hAnsiTheme="minorHAnsi" w:cstheme="minorHAnsi"/>
          <w:bCs/>
          <w:i/>
          <w:iCs/>
          <w:color w:val="002060"/>
        </w:rPr>
        <w:t>. P</w:t>
      </w:r>
      <w:bookmarkStart w:id="1" w:name="_GoBack"/>
      <w:bookmarkEnd w:id="1"/>
      <w:r w:rsidRPr="00B57071">
        <w:rPr>
          <w:rFonts w:asciiTheme="minorHAnsi" w:hAnsiTheme="minorHAnsi" w:cstheme="minorHAnsi"/>
          <w:bCs/>
          <w:i/>
          <w:iCs/>
          <w:color w:val="002060"/>
        </w:rPr>
        <w:t>remia uznaniowa zawsze jest kwotą sprawiającą, że wypłata staje się na pewno jednorazowo wyższa od płacy minimalnej. Nie zmienia to jednak nic przy zajęciu komorniczym – nadal komornik ma prawo zająć całą nadwyżkę nad płacę minimalną – czyli całą premię uznaniową</w:t>
      </w:r>
      <w:r w:rsidRPr="003349D3">
        <w:rPr>
          <w:rFonts w:asciiTheme="minorHAnsi" w:hAnsiTheme="minorHAnsi" w:cstheme="minorHAnsi"/>
          <w:bCs/>
          <w:color w:val="002060"/>
        </w:rPr>
        <w:t xml:space="preserve"> – mówi Jacek Grzywa, Radca Prawny i Kierownik Działu Prawnego Grupy Progres. </w:t>
      </w:r>
    </w:p>
    <w:p w14:paraId="2AB0A271" w14:textId="77777777" w:rsidR="003349D3" w:rsidRPr="00407C5C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407C5C">
        <w:rPr>
          <w:rFonts w:asciiTheme="minorHAnsi" w:hAnsiTheme="minorHAnsi" w:cstheme="minorHAnsi"/>
          <w:b/>
          <w:color w:val="002060"/>
        </w:rPr>
        <w:t>Niepełny etat</w:t>
      </w:r>
    </w:p>
    <w:p w14:paraId="55548DFC" w14:textId="4982155C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3349D3">
        <w:rPr>
          <w:rFonts w:asciiTheme="minorHAnsi" w:hAnsiTheme="minorHAnsi" w:cstheme="minorHAnsi"/>
          <w:bCs/>
          <w:color w:val="002060"/>
        </w:rPr>
        <w:t>Jeżeli dłużnik zawarł umowę o pracę w niepełnym wymiarze godzin, kwota wolna od potrąceń jest obliczana proporcjonalnie do wymiaru</w:t>
      </w:r>
      <w:r w:rsidR="00D55866">
        <w:rPr>
          <w:rFonts w:asciiTheme="minorHAnsi" w:hAnsiTheme="minorHAnsi" w:cstheme="minorHAnsi"/>
          <w:bCs/>
          <w:color w:val="002060"/>
        </w:rPr>
        <w:t xml:space="preserve"> czasu wypełniania obowiązków zawodowych</w:t>
      </w:r>
      <w:r w:rsidRPr="003349D3">
        <w:rPr>
          <w:rFonts w:asciiTheme="minorHAnsi" w:hAnsiTheme="minorHAnsi" w:cstheme="minorHAnsi"/>
          <w:bCs/>
          <w:color w:val="002060"/>
        </w:rPr>
        <w:t xml:space="preserve">. Pracując na połowę etatu, komornik nie może zabrać więcej niż równowartość kwoty </w:t>
      </w:r>
      <w:r w:rsidR="009C0EA7">
        <w:rPr>
          <w:rFonts w:asciiTheme="minorHAnsi" w:hAnsiTheme="minorHAnsi" w:cstheme="minorHAnsi"/>
          <w:bCs/>
          <w:color w:val="002060"/>
        </w:rPr>
        <w:t xml:space="preserve">odpowiadającej </w:t>
      </w:r>
      <w:r w:rsidRPr="003349D3">
        <w:rPr>
          <w:rFonts w:asciiTheme="minorHAnsi" w:hAnsiTheme="minorHAnsi" w:cstheme="minorHAnsi"/>
          <w:bCs/>
          <w:color w:val="002060"/>
        </w:rPr>
        <w:t>połowie płacy minimalnej tj. 1 400 zł brutto (1 031 zł netto). W przypadku pracy na ¼ etatu chroniona kwota wynosi 700 zł brutto (515,5 zł netto) i 2100 zł brutto (1546,5 zł netto), gdy nasz wymiar pracy wynosi ¾.</w:t>
      </w:r>
    </w:p>
    <w:p w14:paraId="27D7DA95" w14:textId="7D35E16A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3349D3">
        <w:rPr>
          <w:rFonts w:asciiTheme="minorHAnsi" w:hAnsiTheme="minorHAnsi" w:cstheme="minorHAnsi"/>
          <w:bCs/>
          <w:color w:val="002060"/>
        </w:rPr>
        <w:t xml:space="preserve">– </w:t>
      </w:r>
      <w:r w:rsidRPr="00B57071">
        <w:rPr>
          <w:rFonts w:asciiTheme="minorHAnsi" w:hAnsiTheme="minorHAnsi" w:cstheme="minorHAnsi"/>
          <w:bCs/>
          <w:i/>
          <w:iCs/>
          <w:color w:val="002060"/>
        </w:rPr>
        <w:t xml:space="preserve">Komornicze zajęcie pensji jest jednym z najczęstszych sposobów stosowany podczas egzekwowania należności od dłużnika. Za wyliczenie wysokości kwoty potrąceń odpowiada pracodawca osoby zadłużonej i to do niego należy się zwrócić, w momencie zastrzeżeń dotyczących windykowanych kwot. Należy pamiętać, że w przypadku umowy o pracę  pracodawca ma obowiązek stosować kwotę wolną od potrąceń komorniczych, pomniejszaną proporcjonalnie do wymiaru etatu na jakim pracuje pracownik </w:t>
      </w:r>
      <w:r w:rsidRPr="003349D3">
        <w:rPr>
          <w:rFonts w:asciiTheme="minorHAnsi" w:hAnsiTheme="minorHAnsi" w:cstheme="minorHAnsi"/>
          <w:bCs/>
          <w:color w:val="002060"/>
        </w:rPr>
        <w:t>– podkreśla Jacek Grzywa.</w:t>
      </w:r>
    </w:p>
    <w:p w14:paraId="1EE95E66" w14:textId="77777777" w:rsidR="003349D3" w:rsidRPr="00407C5C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407C5C">
        <w:rPr>
          <w:rFonts w:asciiTheme="minorHAnsi" w:hAnsiTheme="minorHAnsi" w:cstheme="minorHAnsi"/>
          <w:b/>
          <w:color w:val="002060"/>
        </w:rPr>
        <w:t>Zlecenie nie dla komornika, ale…</w:t>
      </w:r>
    </w:p>
    <w:p w14:paraId="31BB244C" w14:textId="171590A7" w:rsidR="003349D3" w:rsidRPr="003349D3" w:rsidRDefault="003349D3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3349D3">
        <w:rPr>
          <w:rFonts w:asciiTheme="minorHAnsi" w:hAnsiTheme="minorHAnsi" w:cstheme="minorHAnsi"/>
          <w:bCs/>
          <w:color w:val="002060"/>
        </w:rPr>
        <w:t>Od 1 stycznia 2019 r. do wynagrodzenia wypłacanego na podstawie umowy zlecenia posiadającego charakter świadczenia powtarzającego się, które służy zapewnieniu utrzymania lub stanowi jedyne źródło dochodu, stosuje się w całości przepisy dotyczące „pracowniczej” kwoty wolnej. Wtedy też</w:t>
      </w:r>
      <w:r w:rsidR="00210DA9">
        <w:rPr>
          <w:rFonts w:asciiTheme="minorHAnsi" w:hAnsiTheme="minorHAnsi" w:cstheme="minorHAnsi"/>
          <w:bCs/>
          <w:color w:val="002060"/>
        </w:rPr>
        <w:t>,</w:t>
      </w:r>
      <w:r w:rsidRPr="003349D3">
        <w:rPr>
          <w:rFonts w:asciiTheme="minorHAnsi" w:hAnsiTheme="minorHAnsi" w:cstheme="minorHAnsi"/>
          <w:bCs/>
          <w:color w:val="002060"/>
        </w:rPr>
        <w:t xml:space="preserve"> podczas windykacji należności, kwota pozostawiona dla pracownika nie może być niższa niż 2 800 zł brutto. W przypadkach pozostałych umów cywilnoprawnych, zajęcie wierzytelności umożliwia potrącanie pełnej kwoty – 100 proc. wynagrodzenia. Nie bierze się pod uwagę, ani tego, czy pracujemy regularnie i otrzymujemy stałe wynagrodzenie z tego tytułu, ani czy nasze dochody są wysokie, czy stanowią bardzo małą kwotę. Komornik może sam w postanowieniu określić, jaka kwota bądź jaka część wynagrodzenia ma być potrącana. </w:t>
      </w:r>
    </w:p>
    <w:p w14:paraId="4D255846" w14:textId="20107091" w:rsidR="00884967" w:rsidRPr="00850642" w:rsidRDefault="00884967" w:rsidP="003349D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lastRenderedPageBreak/>
        <w:t>…</w:t>
      </w:r>
    </w:p>
    <w:bookmarkEnd w:id="0"/>
    <w:p w14:paraId="2FCF2C66" w14:textId="36CED7B5" w:rsidR="00F47AE7" w:rsidRPr="007B68BB" w:rsidRDefault="00884967" w:rsidP="007B68BB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47AE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F47AE7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</w:t>
      </w:r>
      <w:r w:rsidR="003835A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3835AD" w:rsidRPr="003835AD">
        <w:rPr>
          <w:rFonts w:asciiTheme="minorHAnsi" w:hAnsiTheme="minorHAnsi" w:cstheme="minorHAnsi"/>
          <w:color w:val="002060"/>
          <w:sz w:val="20"/>
          <w:szCs w:val="20"/>
        </w:rPr>
        <w:t xml:space="preserve">Grupa, posiada cztery linie biznesowe, poprzez które wspiera przedsiębiorstwa 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w całej Polsce w zakresie pracy tymczasowej (Progres HR), doradztwa biznesowego i szkoleń (Progres Consulting), rekrutacji stałych (Progres Permanent Recruitment), a także optymalizacji procesów i kosztów zatrudnienia (Progres Advanced Solutions). Rocznie zatrudnia ponad 28 tysięcy pracowników i realizuje 1,5 tysiąca projektów rekrutacyjnych. Posiada kilkadziesiąt oddziałów w Polsce i zagranicą. </w:t>
      </w:r>
    </w:p>
    <w:p w14:paraId="3FDDEC9F" w14:textId="473AA4C0" w:rsidR="00884967" w:rsidRPr="007B68BB" w:rsidRDefault="00884967" w:rsidP="00884967">
      <w:pPr>
        <w:spacing w:line="276" w:lineRule="auto"/>
        <w:jc w:val="both"/>
        <w:rPr>
          <w:b/>
          <w:color w:val="002060"/>
          <w:sz w:val="20"/>
          <w:szCs w:val="20"/>
        </w:rPr>
      </w:pPr>
      <w:r w:rsidRPr="007B68BB">
        <w:rPr>
          <w:b/>
          <w:color w:val="002060"/>
          <w:sz w:val="20"/>
          <w:szCs w:val="20"/>
        </w:rPr>
        <w:t xml:space="preserve">Biuro prasowe Grupy Progres: </w:t>
      </w:r>
    </w:p>
    <w:p w14:paraId="3FCB5A51" w14:textId="77777777" w:rsidR="00884967" w:rsidRPr="007B68BB" w:rsidRDefault="00884967" w:rsidP="00884967">
      <w:pPr>
        <w:spacing w:line="276" w:lineRule="auto"/>
        <w:jc w:val="both"/>
        <w:rPr>
          <w:color w:val="002060"/>
          <w:sz w:val="20"/>
          <w:szCs w:val="20"/>
        </w:rPr>
      </w:pPr>
      <w:r w:rsidRPr="007B68BB">
        <w:rPr>
          <w:color w:val="002060"/>
          <w:sz w:val="20"/>
          <w:szCs w:val="20"/>
        </w:rPr>
        <w:t>Kamila Tyniec</w:t>
      </w:r>
    </w:p>
    <w:p w14:paraId="7B1E37D4" w14:textId="77777777" w:rsidR="00850642" w:rsidRPr="007703A1" w:rsidRDefault="00884967" w:rsidP="00573A7D">
      <w:pPr>
        <w:spacing w:line="276" w:lineRule="auto"/>
        <w:jc w:val="both"/>
        <w:rPr>
          <w:color w:val="002060"/>
          <w:sz w:val="20"/>
          <w:szCs w:val="20"/>
        </w:rPr>
      </w:pPr>
      <w:r w:rsidRPr="007703A1">
        <w:rPr>
          <w:color w:val="002060"/>
          <w:sz w:val="20"/>
          <w:szCs w:val="20"/>
        </w:rPr>
        <w:t xml:space="preserve">e-mail: </w:t>
      </w:r>
      <w:hyperlink r:id="rId8" w:history="1">
        <w:r w:rsidR="00573A7D" w:rsidRPr="007703A1">
          <w:rPr>
            <w:rStyle w:val="Hipercze"/>
            <w:sz w:val="20"/>
            <w:szCs w:val="20"/>
          </w:rPr>
          <w:t>k.tyniec@bepr.pl</w:t>
        </w:r>
      </w:hyperlink>
      <w:r w:rsidR="00573A7D" w:rsidRPr="007703A1">
        <w:rPr>
          <w:color w:val="002060"/>
          <w:sz w:val="20"/>
          <w:szCs w:val="20"/>
        </w:rPr>
        <w:t xml:space="preserve"> </w:t>
      </w:r>
    </w:p>
    <w:p w14:paraId="218A7C11" w14:textId="06A17550" w:rsidR="00485478" w:rsidRPr="00573A7D" w:rsidRDefault="00573A7D" w:rsidP="00573A7D">
      <w:pPr>
        <w:spacing w:line="276" w:lineRule="auto"/>
        <w:jc w:val="both"/>
        <w:rPr>
          <w:color w:val="002060"/>
          <w:sz w:val="20"/>
          <w:szCs w:val="20"/>
          <w:lang w:val="en-US"/>
        </w:rPr>
      </w:pPr>
      <w:r w:rsidRPr="006D15D0">
        <w:rPr>
          <w:color w:val="002060"/>
          <w:sz w:val="20"/>
          <w:szCs w:val="20"/>
        </w:rPr>
        <w:t xml:space="preserve">kom. </w:t>
      </w:r>
      <w:r w:rsidRPr="00573A7D">
        <w:rPr>
          <w:color w:val="002060"/>
          <w:sz w:val="20"/>
          <w:szCs w:val="20"/>
          <w:lang w:val="en-US"/>
        </w:rPr>
        <w:t>+48 500 690 965</w:t>
      </w:r>
    </w:p>
    <w:sectPr w:rsidR="00485478" w:rsidRPr="00573A7D" w:rsidSect="00047946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0ECD" w16cex:dateUtc="2020-12-08T13:40:00Z"/>
  <w16cex:commentExtensible w16cex:durableId="237A1001" w16cex:dateUtc="2020-12-08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2986" w14:textId="77777777" w:rsidR="00472884" w:rsidRDefault="00472884" w:rsidP="00B332FF">
      <w:r>
        <w:separator/>
      </w:r>
    </w:p>
  </w:endnote>
  <w:endnote w:type="continuationSeparator" w:id="0">
    <w:p w14:paraId="00B13C60" w14:textId="77777777" w:rsidR="00472884" w:rsidRDefault="00472884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469287BF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469287BF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4C01" w14:textId="77777777" w:rsidR="00472884" w:rsidRDefault="00472884" w:rsidP="00B332FF">
      <w:r>
        <w:separator/>
      </w:r>
    </w:p>
  </w:footnote>
  <w:footnote w:type="continuationSeparator" w:id="0">
    <w:p w14:paraId="07BDC2C4" w14:textId="77777777" w:rsidR="00472884" w:rsidRDefault="00472884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32122040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92E35">
      <w:rPr>
        <w:noProof/>
        <w:lang w:eastAsia="pl-PL"/>
      </w:rPr>
      <w:drawing>
        <wp:inline distT="0" distB="0" distL="0" distR="0" wp14:anchorId="7C6C027A" wp14:editId="04E7A224">
          <wp:extent cx="1376680" cy="45449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a Progres-białe 72 ppi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07" cy="4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035FA"/>
    <w:rsid w:val="00003F25"/>
    <w:rsid w:val="00004EF3"/>
    <w:rsid w:val="000102B8"/>
    <w:rsid w:val="000112EE"/>
    <w:rsid w:val="000114C7"/>
    <w:rsid w:val="00011857"/>
    <w:rsid w:val="0001185A"/>
    <w:rsid w:val="000118D2"/>
    <w:rsid w:val="000120EF"/>
    <w:rsid w:val="00012733"/>
    <w:rsid w:val="0001363A"/>
    <w:rsid w:val="000147A3"/>
    <w:rsid w:val="000148A1"/>
    <w:rsid w:val="000150CA"/>
    <w:rsid w:val="00015D15"/>
    <w:rsid w:val="0001773C"/>
    <w:rsid w:val="0002293B"/>
    <w:rsid w:val="00023178"/>
    <w:rsid w:val="0002413E"/>
    <w:rsid w:val="000259F3"/>
    <w:rsid w:val="00025F8C"/>
    <w:rsid w:val="00026901"/>
    <w:rsid w:val="00026C79"/>
    <w:rsid w:val="00027C13"/>
    <w:rsid w:val="00033232"/>
    <w:rsid w:val="00033F19"/>
    <w:rsid w:val="00035981"/>
    <w:rsid w:val="00035CEC"/>
    <w:rsid w:val="0003687F"/>
    <w:rsid w:val="00041035"/>
    <w:rsid w:val="00041307"/>
    <w:rsid w:val="000415D5"/>
    <w:rsid w:val="00043F7D"/>
    <w:rsid w:val="00044D28"/>
    <w:rsid w:val="000459CF"/>
    <w:rsid w:val="00046BAE"/>
    <w:rsid w:val="00047946"/>
    <w:rsid w:val="000508C3"/>
    <w:rsid w:val="00051232"/>
    <w:rsid w:val="000526B4"/>
    <w:rsid w:val="00052B7F"/>
    <w:rsid w:val="000606AB"/>
    <w:rsid w:val="00061BE3"/>
    <w:rsid w:val="000621F6"/>
    <w:rsid w:val="0006428E"/>
    <w:rsid w:val="000643B7"/>
    <w:rsid w:val="0006476D"/>
    <w:rsid w:val="00064D2D"/>
    <w:rsid w:val="00065413"/>
    <w:rsid w:val="000656D4"/>
    <w:rsid w:val="0006696E"/>
    <w:rsid w:val="00066A3F"/>
    <w:rsid w:val="00066CEE"/>
    <w:rsid w:val="000670FB"/>
    <w:rsid w:val="00067AC4"/>
    <w:rsid w:val="00070606"/>
    <w:rsid w:val="00070E33"/>
    <w:rsid w:val="00071FF8"/>
    <w:rsid w:val="00073690"/>
    <w:rsid w:val="00073C56"/>
    <w:rsid w:val="0007442C"/>
    <w:rsid w:val="0007510D"/>
    <w:rsid w:val="00075F6A"/>
    <w:rsid w:val="000766BE"/>
    <w:rsid w:val="00076F76"/>
    <w:rsid w:val="000809C4"/>
    <w:rsid w:val="00080B1D"/>
    <w:rsid w:val="00080C1D"/>
    <w:rsid w:val="0008137A"/>
    <w:rsid w:val="0008188C"/>
    <w:rsid w:val="000824BD"/>
    <w:rsid w:val="000849C0"/>
    <w:rsid w:val="00085CB2"/>
    <w:rsid w:val="000866A7"/>
    <w:rsid w:val="00086C0A"/>
    <w:rsid w:val="00086F69"/>
    <w:rsid w:val="00090250"/>
    <w:rsid w:val="000924FC"/>
    <w:rsid w:val="00094540"/>
    <w:rsid w:val="00094808"/>
    <w:rsid w:val="00094BD7"/>
    <w:rsid w:val="00096B6D"/>
    <w:rsid w:val="00097C30"/>
    <w:rsid w:val="000A0C3A"/>
    <w:rsid w:val="000A1170"/>
    <w:rsid w:val="000A2AED"/>
    <w:rsid w:val="000A3160"/>
    <w:rsid w:val="000A458A"/>
    <w:rsid w:val="000A5852"/>
    <w:rsid w:val="000A6CEE"/>
    <w:rsid w:val="000B2B21"/>
    <w:rsid w:val="000B638A"/>
    <w:rsid w:val="000B78B0"/>
    <w:rsid w:val="000C0879"/>
    <w:rsid w:val="000C14C4"/>
    <w:rsid w:val="000C3BAA"/>
    <w:rsid w:val="000C474A"/>
    <w:rsid w:val="000C494D"/>
    <w:rsid w:val="000C4B98"/>
    <w:rsid w:val="000D0CDF"/>
    <w:rsid w:val="000D1DF7"/>
    <w:rsid w:val="000D20EA"/>
    <w:rsid w:val="000D50A1"/>
    <w:rsid w:val="000D621C"/>
    <w:rsid w:val="000D6BC9"/>
    <w:rsid w:val="000D7CB0"/>
    <w:rsid w:val="000E1361"/>
    <w:rsid w:val="000E29E3"/>
    <w:rsid w:val="000E3ABF"/>
    <w:rsid w:val="000E4268"/>
    <w:rsid w:val="000E579E"/>
    <w:rsid w:val="000E5D97"/>
    <w:rsid w:val="000E7433"/>
    <w:rsid w:val="000E7A56"/>
    <w:rsid w:val="000F02CF"/>
    <w:rsid w:val="000F3787"/>
    <w:rsid w:val="000F4558"/>
    <w:rsid w:val="000F4804"/>
    <w:rsid w:val="000F71D0"/>
    <w:rsid w:val="000F743A"/>
    <w:rsid w:val="000F7C9B"/>
    <w:rsid w:val="00100025"/>
    <w:rsid w:val="001020B3"/>
    <w:rsid w:val="00102F66"/>
    <w:rsid w:val="00102FF0"/>
    <w:rsid w:val="0010348B"/>
    <w:rsid w:val="001034A4"/>
    <w:rsid w:val="00104478"/>
    <w:rsid w:val="00110040"/>
    <w:rsid w:val="00110223"/>
    <w:rsid w:val="0011084A"/>
    <w:rsid w:val="00110E1F"/>
    <w:rsid w:val="00111075"/>
    <w:rsid w:val="00114250"/>
    <w:rsid w:val="001158CE"/>
    <w:rsid w:val="00116C24"/>
    <w:rsid w:val="00116C89"/>
    <w:rsid w:val="00120CCE"/>
    <w:rsid w:val="001237AE"/>
    <w:rsid w:val="00126470"/>
    <w:rsid w:val="001271C9"/>
    <w:rsid w:val="0012796F"/>
    <w:rsid w:val="0012798B"/>
    <w:rsid w:val="00127C7D"/>
    <w:rsid w:val="00134AD1"/>
    <w:rsid w:val="0013546D"/>
    <w:rsid w:val="00136161"/>
    <w:rsid w:val="00136222"/>
    <w:rsid w:val="00136F5E"/>
    <w:rsid w:val="001375BD"/>
    <w:rsid w:val="001403BB"/>
    <w:rsid w:val="00141FE9"/>
    <w:rsid w:val="00143170"/>
    <w:rsid w:val="001445C3"/>
    <w:rsid w:val="00145C4F"/>
    <w:rsid w:val="00146F37"/>
    <w:rsid w:val="00150C28"/>
    <w:rsid w:val="00152318"/>
    <w:rsid w:val="001539C2"/>
    <w:rsid w:val="001545E2"/>
    <w:rsid w:val="00154687"/>
    <w:rsid w:val="00156756"/>
    <w:rsid w:val="001569BB"/>
    <w:rsid w:val="00161686"/>
    <w:rsid w:val="0016201C"/>
    <w:rsid w:val="00162D81"/>
    <w:rsid w:val="00163977"/>
    <w:rsid w:val="00165633"/>
    <w:rsid w:val="00170486"/>
    <w:rsid w:val="00170563"/>
    <w:rsid w:val="00170B32"/>
    <w:rsid w:val="00175DA8"/>
    <w:rsid w:val="0017675E"/>
    <w:rsid w:val="0018218A"/>
    <w:rsid w:val="00183C33"/>
    <w:rsid w:val="00183F08"/>
    <w:rsid w:val="00183F34"/>
    <w:rsid w:val="001865F4"/>
    <w:rsid w:val="001869CC"/>
    <w:rsid w:val="0019026E"/>
    <w:rsid w:val="0019129F"/>
    <w:rsid w:val="00191922"/>
    <w:rsid w:val="00191F54"/>
    <w:rsid w:val="0019352E"/>
    <w:rsid w:val="00193E82"/>
    <w:rsid w:val="001969FF"/>
    <w:rsid w:val="00196E83"/>
    <w:rsid w:val="001A008E"/>
    <w:rsid w:val="001A3ADF"/>
    <w:rsid w:val="001A41DA"/>
    <w:rsid w:val="001A51B1"/>
    <w:rsid w:val="001A5E90"/>
    <w:rsid w:val="001A611E"/>
    <w:rsid w:val="001A6640"/>
    <w:rsid w:val="001B0721"/>
    <w:rsid w:val="001B1090"/>
    <w:rsid w:val="001B1118"/>
    <w:rsid w:val="001B3160"/>
    <w:rsid w:val="001B70D7"/>
    <w:rsid w:val="001B76AD"/>
    <w:rsid w:val="001C0140"/>
    <w:rsid w:val="001C07D8"/>
    <w:rsid w:val="001C0E80"/>
    <w:rsid w:val="001C129C"/>
    <w:rsid w:val="001C5621"/>
    <w:rsid w:val="001C6B10"/>
    <w:rsid w:val="001D002A"/>
    <w:rsid w:val="001D171D"/>
    <w:rsid w:val="001D26F5"/>
    <w:rsid w:val="001D32C3"/>
    <w:rsid w:val="001D33A7"/>
    <w:rsid w:val="001D387A"/>
    <w:rsid w:val="001D500C"/>
    <w:rsid w:val="001D6EEE"/>
    <w:rsid w:val="001D7624"/>
    <w:rsid w:val="001D7A6D"/>
    <w:rsid w:val="001E4247"/>
    <w:rsid w:val="001E5695"/>
    <w:rsid w:val="001E6013"/>
    <w:rsid w:val="001E6FC2"/>
    <w:rsid w:val="001E7CB9"/>
    <w:rsid w:val="001F35B7"/>
    <w:rsid w:val="001F404F"/>
    <w:rsid w:val="001F5DE8"/>
    <w:rsid w:val="001F62A2"/>
    <w:rsid w:val="00200CD6"/>
    <w:rsid w:val="0020176D"/>
    <w:rsid w:val="00201B8E"/>
    <w:rsid w:val="00203202"/>
    <w:rsid w:val="00204E96"/>
    <w:rsid w:val="00206966"/>
    <w:rsid w:val="00207F6C"/>
    <w:rsid w:val="00210077"/>
    <w:rsid w:val="00210305"/>
    <w:rsid w:val="0021045B"/>
    <w:rsid w:val="00210DA9"/>
    <w:rsid w:val="00211243"/>
    <w:rsid w:val="002130A8"/>
    <w:rsid w:val="002132DA"/>
    <w:rsid w:val="00215BD5"/>
    <w:rsid w:val="00216651"/>
    <w:rsid w:val="00216E15"/>
    <w:rsid w:val="002208B2"/>
    <w:rsid w:val="00222122"/>
    <w:rsid w:val="00222372"/>
    <w:rsid w:val="00222A66"/>
    <w:rsid w:val="00226B40"/>
    <w:rsid w:val="00230C51"/>
    <w:rsid w:val="002317A1"/>
    <w:rsid w:val="002317A7"/>
    <w:rsid w:val="0023470D"/>
    <w:rsid w:val="0023556D"/>
    <w:rsid w:val="00241E72"/>
    <w:rsid w:val="00242216"/>
    <w:rsid w:val="00242A07"/>
    <w:rsid w:val="0024358F"/>
    <w:rsid w:val="002473A8"/>
    <w:rsid w:val="00247E5A"/>
    <w:rsid w:val="00247EA6"/>
    <w:rsid w:val="002507CA"/>
    <w:rsid w:val="002507D9"/>
    <w:rsid w:val="00250F36"/>
    <w:rsid w:val="00251AAE"/>
    <w:rsid w:val="00253949"/>
    <w:rsid w:val="00253A92"/>
    <w:rsid w:val="002557C0"/>
    <w:rsid w:val="0025780F"/>
    <w:rsid w:val="00257F1F"/>
    <w:rsid w:val="00260083"/>
    <w:rsid w:val="00260727"/>
    <w:rsid w:val="00261F29"/>
    <w:rsid w:val="002622E5"/>
    <w:rsid w:val="00263A21"/>
    <w:rsid w:val="00263C28"/>
    <w:rsid w:val="00263E71"/>
    <w:rsid w:val="00271085"/>
    <w:rsid w:val="00271E7D"/>
    <w:rsid w:val="0027227E"/>
    <w:rsid w:val="002733D6"/>
    <w:rsid w:val="00274071"/>
    <w:rsid w:val="0027415E"/>
    <w:rsid w:val="002745B8"/>
    <w:rsid w:val="0027648A"/>
    <w:rsid w:val="002774D8"/>
    <w:rsid w:val="0028241F"/>
    <w:rsid w:val="0028468C"/>
    <w:rsid w:val="002869A4"/>
    <w:rsid w:val="00286FF4"/>
    <w:rsid w:val="00287E69"/>
    <w:rsid w:val="00291DC0"/>
    <w:rsid w:val="00292A5C"/>
    <w:rsid w:val="00293F56"/>
    <w:rsid w:val="002948BB"/>
    <w:rsid w:val="00295651"/>
    <w:rsid w:val="00296078"/>
    <w:rsid w:val="002A1492"/>
    <w:rsid w:val="002A2FE2"/>
    <w:rsid w:val="002A30C8"/>
    <w:rsid w:val="002A3603"/>
    <w:rsid w:val="002A3D0E"/>
    <w:rsid w:val="002A4A1C"/>
    <w:rsid w:val="002A524A"/>
    <w:rsid w:val="002A633F"/>
    <w:rsid w:val="002A6A2F"/>
    <w:rsid w:val="002B3037"/>
    <w:rsid w:val="002B3902"/>
    <w:rsid w:val="002B4283"/>
    <w:rsid w:val="002B579B"/>
    <w:rsid w:val="002B581C"/>
    <w:rsid w:val="002B5849"/>
    <w:rsid w:val="002B7FAE"/>
    <w:rsid w:val="002C220B"/>
    <w:rsid w:val="002C7C24"/>
    <w:rsid w:val="002D01FF"/>
    <w:rsid w:val="002D0CEC"/>
    <w:rsid w:val="002D455E"/>
    <w:rsid w:val="002D50B0"/>
    <w:rsid w:val="002D56B3"/>
    <w:rsid w:val="002D6FB4"/>
    <w:rsid w:val="002E3A50"/>
    <w:rsid w:val="002E52BF"/>
    <w:rsid w:val="002E5F1C"/>
    <w:rsid w:val="002E6A15"/>
    <w:rsid w:val="002E6B5E"/>
    <w:rsid w:val="002F2B3A"/>
    <w:rsid w:val="002F309C"/>
    <w:rsid w:val="002F3F42"/>
    <w:rsid w:val="002F57F3"/>
    <w:rsid w:val="002F6394"/>
    <w:rsid w:val="002F642E"/>
    <w:rsid w:val="002F6792"/>
    <w:rsid w:val="002F6816"/>
    <w:rsid w:val="002F6ABB"/>
    <w:rsid w:val="002F7030"/>
    <w:rsid w:val="002F7880"/>
    <w:rsid w:val="002F7DA5"/>
    <w:rsid w:val="00300EA5"/>
    <w:rsid w:val="00301D83"/>
    <w:rsid w:val="00305875"/>
    <w:rsid w:val="00305C38"/>
    <w:rsid w:val="00305F9C"/>
    <w:rsid w:val="00306726"/>
    <w:rsid w:val="003101FC"/>
    <w:rsid w:val="0031021A"/>
    <w:rsid w:val="00310CBC"/>
    <w:rsid w:val="00310F9E"/>
    <w:rsid w:val="00311E5A"/>
    <w:rsid w:val="003127BC"/>
    <w:rsid w:val="003138D0"/>
    <w:rsid w:val="00314486"/>
    <w:rsid w:val="003157F8"/>
    <w:rsid w:val="003159E2"/>
    <w:rsid w:val="003166EE"/>
    <w:rsid w:val="00321411"/>
    <w:rsid w:val="00322654"/>
    <w:rsid w:val="00323DFA"/>
    <w:rsid w:val="00324292"/>
    <w:rsid w:val="00324390"/>
    <w:rsid w:val="0032442F"/>
    <w:rsid w:val="00325433"/>
    <w:rsid w:val="003264C8"/>
    <w:rsid w:val="00327452"/>
    <w:rsid w:val="003276EA"/>
    <w:rsid w:val="00331243"/>
    <w:rsid w:val="0033201B"/>
    <w:rsid w:val="00333D20"/>
    <w:rsid w:val="003349D3"/>
    <w:rsid w:val="003377A7"/>
    <w:rsid w:val="00341C21"/>
    <w:rsid w:val="00342C94"/>
    <w:rsid w:val="00342F78"/>
    <w:rsid w:val="00346749"/>
    <w:rsid w:val="00350272"/>
    <w:rsid w:val="00352077"/>
    <w:rsid w:val="00352FDC"/>
    <w:rsid w:val="0035305F"/>
    <w:rsid w:val="00353070"/>
    <w:rsid w:val="00354483"/>
    <w:rsid w:val="00354596"/>
    <w:rsid w:val="00355BBA"/>
    <w:rsid w:val="0035657B"/>
    <w:rsid w:val="0035759D"/>
    <w:rsid w:val="00360034"/>
    <w:rsid w:val="003621F4"/>
    <w:rsid w:val="00363CF0"/>
    <w:rsid w:val="003657F2"/>
    <w:rsid w:val="00365B73"/>
    <w:rsid w:val="003700AA"/>
    <w:rsid w:val="003701C9"/>
    <w:rsid w:val="003708C7"/>
    <w:rsid w:val="003732FC"/>
    <w:rsid w:val="00373336"/>
    <w:rsid w:val="003761F9"/>
    <w:rsid w:val="00377227"/>
    <w:rsid w:val="00377297"/>
    <w:rsid w:val="00377603"/>
    <w:rsid w:val="00377D17"/>
    <w:rsid w:val="00381833"/>
    <w:rsid w:val="003835AD"/>
    <w:rsid w:val="00384C1E"/>
    <w:rsid w:val="003853B3"/>
    <w:rsid w:val="00386DC6"/>
    <w:rsid w:val="00387091"/>
    <w:rsid w:val="00387699"/>
    <w:rsid w:val="00387C99"/>
    <w:rsid w:val="00390B1F"/>
    <w:rsid w:val="003919EF"/>
    <w:rsid w:val="00392365"/>
    <w:rsid w:val="0039454F"/>
    <w:rsid w:val="00395D47"/>
    <w:rsid w:val="00395DA7"/>
    <w:rsid w:val="00396715"/>
    <w:rsid w:val="00396941"/>
    <w:rsid w:val="00396EF0"/>
    <w:rsid w:val="00397FD7"/>
    <w:rsid w:val="003A118C"/>
    <w:rsid w:val="003A5765"/>
    <w:rsid w:val="003A7819"/>
    <w:rsid w:val="003A7AB4"/>
    <w:rsid w:val="003B12F7"/>
    <w:rsid w:val="003B1301"/>
    <w:rsid w:val="003B2AA4"/>
    <w:rsid w:val="003B3FA2"/>
    <w:rsid w:val="003B572B"/>
    <w:rsid w:val="003B7510"/>
    <w:rsid w:val="003C0886"/>
    <w:rsid w:val="003C174B"/>
    <w:rsid w:val="003C50EC"/>
    <w:rsid w:val="003C5707"/>
    <w:rsid w:val="003C6FFD"/>
    <w:rsid w:val="003D0604"/>
    <w:rsid w:val="003D099F"/>
    <w:rsid w:val="003D2537"/>
    <w:rsid w:val="003D25A7"/>
    <w:rsid w:val="003D283E"/>
    <w:rsid w:val="003D341A"/>
    <w:rsid w:val="003D4924"/>
    <w:rsid w:val="003D4DCA"/>
    <w:rsid w:val="003D57FA"/>
    <w:rsid w:val="003D7294"/>
    <w:rsid w:val="003E188D"/>
    <w:rsid w:val="003E4211"/>
    <w:rsid w:val="003E525F"/>
    <w:rsid w:val="003E5501"/>
    <w:rsid w:val="003E7139"/>
    <w:rsid w:val="003F0475"/>
    <w:rsid w:val="003F0904"/>
    <w:rsid w:val="003F1244"/>
    <w:rsid w:val="003F127F"/>
    <w:rsid w:val="003F3466"/>
    <w:rsid w:val="003F366E"/>
    <w:rsid w:val="003F3F27"/>
    <w:rsid w:val="003F40D9"/>
    <w:rsid w:val="003F5670"/>
    <w:rsid w:val="003F616F"/>
    <w:rsid w:val="003F7403"/>
    <w:rsid w:val="003F794B"/>
    <w:rsid w:val="00400DC6"/>
    <w:rsid w:val="00402419"/>
    <w:rsid w:val="00402B7D"/>
    <w:rsid w:val="00404417"/>
    <w:rsid w:val="00405F95"/>
    <w:rsid w:val="00405FBF"/>
    <w:rsid w:val="0040781B"/>
    <w:rsid w:val="00407C5C"/>
    <w:rsid w:val="00407EAB"/>
    <w:rsid w:val="00411FC4"/>
    <w:rsid w:val="004126D4"/>
    <w:rsid w:val="004136F3"/>
    <w:rsid w:val="00413BA9"/>
    <w:rsid w:val="00416E62"/>
    <w:rsid w:val="004218BA"/>
    <w:rsid w:val="00422562"/>
    <w:rsid w:val="00423A52"/>
    <w:rsid w:val="004240D2"/>
    <w:rsid w:val="00427DCB"/>
    <w:rsid w:val="0043080F"/>
    <w:rsid w:val="00430FB0"/>
    <w:rsid w:val="0043180D"/>
    <w:rsid w:val="00432A7A"/>
    <w:rsid w:val="004330E9"/>
    <w:rsid w:val="00433E3D"/>
    <w:rsid w:val="004349BA"/>
    <w:rsid w:val="00434CC3"/>
    <w:rsid w:val="00435219"/>
    <w:rsid w:val="004352D0"/>
    <w:rsid w:val="00436BF0"/>
    <w:rsid w:val="004377BE"/>
    <w:rsid w:val="00443D7E"/>
    <w:rsid w:val="00446EB0"/>
    <w:rsid w:val="00447231"/>
    <w:rsid w:val="004512D4"/>
    <w:rsid w:val="00451487"/>
    <w:rsid w:val="00451787"/>
    <w:rsid w:val="004528E2"/>
    <w:rsid w:val="0045346C"/>
    <w:rsid w:val="00454A00"/>
    <w:rsid w:val="00454A43"/>
    <w:rsid w:val="00454B1B"/>
    <w:rsid w:val="0045575D"/>
    <w:rsid w:val="00455C70"/>
    <w:rsid w:val="004566B1"/>
    <w:rsid w:val="00456C4E"/>
    <w:rsid w:val="00460241"/>
    <w:rsid w:val="004613D6"/>
    <w:rsid w:val="00463399"/>
    <w:rsid w:val="004633E6"/>
    <w:rsid w:val="00464905"/>
    <w:rsid w:val="00465289"/>
    <w:rsid w:val="004652B8"/>
    <w:rsid w:val="00465B97"/>
    <w:rsid w:val="00467553"/>
    <w:rsid w:val="00470F98"/>
    <w:rsid w:val="00472884"/>
    <w:rsid w:val="00472C77"/>
    <w:rsid w:val="00473C7A"/>
    <w:rsid w:val="004747F2"/>
    <w:rsid w:val="004764E2"/>
    <w:rsid w:val="004773CB"/>
    <w:rsid w:val="00481564"/>
    <w:rsid w:val="00482080"/>
    <w:rsid w:val="00484BE6"/>
    <w:rsid w:val="00484F16"/>
    <w:rsid w:val="00485478"/>
    <w:rsid w:val="004861F3"/>
    <w:rsid w:val="004863FE"/>
    <w:rsid w:val="00490F24"/>
    <w:rsid w:val="0049137C"/>
    <w:rsid w:val="00493643"/>
    <w:rsid w:val="00493C22"/>
    <w:rsid w:val="00494FC1"/>
    <w:rsid w:val="004963DB"/>
    <w:rsid w:val="004A0ED7"/>
    <w:rsid w:val="004A11B3"/>
    <w:rsid w:val="004A1294"/>
    <w:rsid w:val="004A2C6E"/>
    <w:rsid w:val="004A42E5"/>
    <w:rsid w:val="004A52A7"/>
    <w:rsid w:val="004B06EA"/>
    <w:rsid w:val="004B179D"/>
    <w:rsid w:val="004B1D99"/>
    <w:rsid w:val="004B27F7"/>
    <w:rsid w:val="004B2816"/>
    <w:rsid w:val="004B4B7A"/>
    <w:rsid w:val="004B4BDB"/>
    <w:rsid w:val="004B708D"/>
    <w:rsid w:val="004B7986"/>
    <w:rsid w:val="004B7B9C"/>
    <w:rsid w:val="004C01FA"/>
    <w:rsid w:val="004C191A"/>
    <w:rsid w:val="004C2683"/>
    <w:rsid w:val="004C6983"/>
    <w:rsid w:val="004C6C01"/>
    <w:rsid w:val="004C6E31"/>
    <w:rsid w:val="004D0AA9"/>
    <w:rsid w:val="004D260C"/>
    <w:rsid w:val="004D38AA"/>
    <w:rsid w:val="004D4C61"/>
    <w:rsid w:val="004E1BE4"/>
    <w:rsid w:val="004E24B8"/>
    <w:rsid w:val="004E2DF5"/>
    <w:rsid w:val="004E3CE4"/>
    <w:rsid w:val="004E52AF"/>
    <w:rsid w:val="004E6BE8"/>
    <w:rsid w:val="004E7197"/>
    <w:rsid w:val="004E742A"/>
    <w:rsid w:val="004E76CC"/>
    <w:rsid w:val="004E7C59"/>
    <w:rsid w:val="004F18E6"/>
    <w:rsid w:val="004F28AF"/>
    <w:rsid w:val="004F5B91"/>
    <w:rsid w:val="004F7218"/>
    <w:rsid w:val="004F79F1"/>
    <w:rsid w:val="00500BD9"/>
    <w:rsid w:val="00500C9F"/>
    <w:rsid w:val="00501563"/>
    <w:rsid w:val="005040A0"/>
    <w:rsid w:val="00504402"/>
    <w:rsid w:val="00504869"/>
    <w:rsid w:val="005112FF"/>
    <w:rsid w:val="00511D66"/>
    <w:rsid w:val="005127FB"/>
    <w:rsid w:val="00512EF4"/>
    <w:rsid w:val="00514173"/>
    <w:rsid w:val="005147F3"/>
    <w:rsid w:val="00515296"/>
    <w:rsid w:val="00515A24"/>
    <w:rsid w:val="00517CB7"/>
    <w:rsid w:val="00520B55"/>
    <w:rsid w:val="00526019"/>
    <w:rsid w:val="0053031B"/>
    <w:rsid w:val="00531254"/>
    <w:rsid w:val="00531351"/>
    <w:rsid w:val="00531D3F"/>
    <w:rsid w:val="00531DE3"/>
    <w:rsid w:val="005336DC"/>
    <w:rsid w:val="00533B19"/>
    <w:rsid w:val="005355A3"/>
    <w:rsid w:val="005362C4"/>
    <w:rsid w:val="0053682C"/>
    <w:rsid w:val="005375FA"/>
    <w:rsid w:val="00540F74"/>
    <w:rsid w:val="00541E3B"/>
    <w:rsid w:val="00542B38"/>
    <w:rsid w:val="005431BC"/>
    <w:rsid w:val="00545A1D"/>
    <w:rsid w:val="00545CD3"/>
    <w:rsid w:val="005471B1"/>
    <w:rsid w:val="00547B5C"/>
    <w:rsid w:val="005514B7"/>
    <w:rsid w:val="00552A58"/>
    <w:rsid w:val="00552DFA"/>
    <w:rsid w:val="00554B9C"/>
    <w:rsid w:val="00555FBC"/>
    <w:rsid w:val="00560924"/>
    <w:rsid w:val="00561E55"/>
    <w:rsid w:val="005628FD"/>
    <w:rsid w:val="005634D9"/>
    <w:rsid w:val="00564846"/>
    <w:rsid w:val="00571CEC"/>
    <w:rsid w:val="005726DF"/>
    <w:rsid w:val="00572EB4"/>
    <w:rsid w:val="00573A7D"/>
    <w:rsid w:val="005740F5"/>
    <w:rsid w:val="0058210F"/>
    <w:rsid w:val="00583CEA"/>
    <w:rsid w:val="00587167"/>
    <w:rsid w:val="005873F0"/>
    <w:rsid w:val="00590876"/>
    <w:rsid w:val="00590DFE"/>
    <w:rsid w:val="00590FD1"/>
    <w:rsid w:val="005914B9"/>
    <w:rsid w:val="00592013"/>
    <w:rsid w:val="00592F73"/>
    <w:rsid w:val="00593931"/>
    <w:rsid w:val="00595307"/>
    <w:rsid w:val="00595A55"/>
    <w:rsid w:val="0059656B"/>
    <w:rsid w:val="005A39A3"/>
    <w:rsid w:val="005A4747"/>
    <w:rsid w:val="005A4875"/>
    <w:rsid w:val="005A6C2E"/>
    <w:rsid w:val="005B011D"/>
    <w:rsid w:val="005B0D8F"/>
    <w:rsid w:val="005B115A"/>
    <w:rsid w:val="005B1183"/>
    <w:rsid w:val="005B2255"/>
    <w:rsid w:val="005B2A2E"/>
    <w:rsid w:val="005B3600"/>
    <w:rsid w:val="005B5534"/>
    <w:rsid w:val="005B724F"/>
    <w:rsid w:val="005C0105"/>
    <w:rsid w:val="005C0DA3"/>
    <w:rsid w:val="005C135C"/>
    <w:rsid w:val="005C265D"/>
    <w:rsid w:val="005C26FE"/>
    <w:rsid w:val="005C37B0"/>
    <w:rsid w:val="005C3C58"/>
    <w:rsid w:val="005C44B8"/>
    <w:rsid w:val="005C494A"/>
    <w:rsid w:val="005C55A8"/>
    <w:rsid w:val="005C6438"/>
    <w:rsid w:val="005C6F8C"/>
    <w:rsid w:val="005D0713"/>
    <w:rsid w:val="005D0F82"/>
    <w:rsid w:val="005D1E29"/>
    <w:rsid w:val="005D6B2E"/>
    <w:rsid w:val="005E0277"/>
    <w:rsid w:val="005E16BD"/>
    <w:rsid w:val="005E6181"/>
    <w:rsid w:val="005F0A09"/>
    <w:rsid w:val="005F10A1"/>
    <w:rsid w:val="005F1855"/>
    <w:rsid w:val="005F2C6D"/>
    <w:rsid w:val="005F4489"/>
    <w:rsid w:val="005F72F1"/>
    <w:rsid w:val="005F7E03"/>
    <w:rsid w:val="006009C0"/>
    <w:rsid w:val="0060109E"/>
    <w:rsid w:val="00601FD7"/>
    <w:rsid w:val="00602E41"/>
    <w:rsid w:val="0060342D"/>
    <w:rsid w:val="00603852"/>
    <w:rsid w:val="00605043"/>
    <w:rsid w:val="006055C8"/>
    <w:rsid w:val="0060706E"/>
    <w:rsid w:val="006077FF"/>
    <w:rsid w:val="00607BF1"/>
    <w:rsid w:val="0061290D"/>
    <w:rsid w:val="00615437"/>
    <w:rsid w:val="006176A3"/>
    <w:rsid w:val="006244D5"/>
    <w:rsid w:val="00624C05"/>
    <w:rsid w:val="00625C0B"/>
    <w:rsid w:val="00627633"/>
    <w:rsid w:val="0063047E"/>
    <w:rsid w:val="006305DE"/>
    <w:rsid w:val="006323F4"/>
    <w:rsid w:val="0063570C"/>
    <w:rsid w:val="006373D6"/>
    <w:rsid w:val="006426D1"/>
    <w:rsid w:val="006436C5"/>
    <w:rsid w:val="0064523C"/>
    <w:rsid w:val="00646255"/>
    <w:rsid w:val="00647DAC"/>
    <w:rsid w:val="00652107"/>
    <w:rsid w:val="006525C9"/>
    <w:rsid w:val="006525D7"/>
    <w:rsid w:val="00652B87"/>
    <w:rsid w:val="006535BF"/>
    <w:rsid w:val="00654022"/>
    <w:rsid w:val="0065436B"/>
    <w:rsid w:val="00654BE2"/>
    <w:rsid w:val="00656586"/>
    <w:rsid w:val="0065785F"/>
    <w:rsid w:val="0066076C"/>
    <w:rsid w:val="00660A4F"/>
    <w:rsid w:val="00660A60"/>
    <w:rsid w:val="00661AEA"/>
    <w:rsid w:val="00662CDC"/>
    <w:rsid w:val="00663045"/>
    <w:rsid w:val="006653E3"/>
    <w:rsid w:val="00665F47"/>
    <w:rsid w:val="006676C1"/>
    <w:rsid w:val="00670266"/>
    <w:rsid w:val="00670E6B"/>
    <w:rsid w:val="006725FC"/>
    <w:rsid w:val="00672DFA"/>
    <w:rsid w:val="00673068"/>
    <w:rsid w:val="00673585"/>
    <w:rsid w:val="0067470D"/>
    <w:rsid w:val="006751EB"/>
    <w:rsid w:val="00676304"/>
    <w:rsid w:val="00676AEF"/>
    <w:rsid w:val="00680DFB"/>
    <w:rsid w:val="00681666"/>
    <w:rsid w:val="00681B56"/>
    <w:rsid w:val="00682423"/>
    <w:rsid w:val="0068354D"/>
    <w:rsid w:val="006849C1"/>
    <w:rsid w:val="00684BD0"/>
    <w:rsid w:val="00684D0C"/>
    <w:rsid w:val="00685458"/>
    <w:rsid w:val="006855BC"/>
    <w:rsid w:val="00685BF6"/>
    <w:rsid w:val="006913A2"/>
    <w:rsid w:val="006923D5"/>
    <w:rsid w:val="00692ECF"/>
    <w:rsid w:val="006933B0"/>
    <w:rsid w:val="006936CF"/>
    <w:rsid w:val="00693E56"/>
    <w:rsid w:val="00695E56"/>
    <w:rsid w:val="00696615"/>
    <w:rsid w:val="00697F48"/>
    <w:rsid w:val="006A1415"/>
    <w:rsid w:val="006A1A90"/>
    <w:rsid w:val="006A1C0F"/>
    <w:rsid w:val="006A2F58"/>
    <w:rsid w:val="006A3A96"/>
    <w:rsid w:val="006A453D"/>
    <w:rsid w:val="006A5939"/>
    <w:rsid w:val="006A7732"/>
    <w:rsid w:val="006A7F59"/>
    <w:rsid w:val="006B0B8E"/>
    <w:rsid w:val="006B1BD3"/>
    <w:rsid w:val="006B329B"/>
    <w:rsid w:val="006B5644"/>
    <w:rsid w:val="006B7B7E"/>
    <w:rsid w:val="006B7E3C"/>
    <w:rsid w:val="006C06A4"/>
    <w:rsid w:val="006C1546"/>
    <w:rsid w:val="006C1A6B"/>
    <w:rsid w:val="006C1B1F"/>
    <w:rsid w:val="006C1C08"/>
    <w:rsid w:val="006C4B7A"/>
    <w:rsid w:val="006C53DC"/>
    <w:rsid w:val="006C64F5"/>
    <w:rsid w:val="006C7053"/>
    <w:rsid w:val="006C74FE"/>
    <w:rsid w:val="006C7728"/>
    <w:rsid w:val="006C7AB0"/>
    <w:rsid w:val="006D15D0"/>
    <w:rsid w:val="006D2980"/>
    <w:rsid w:val="006D5746"/>
    <w:rsid w:val="006D74C2"/>
    <w:rsid w:val="006E11F2"/>
    <w:rsid w:val="006E1CB7"/>
    <w:rsid w:val="006E2F28"/>
    <w:rsid w:val="006E3230"/>
    <w:rsid w:val="006E3923"/>
    <w:rsid w:val="006E4069"/>
    <w:rsid w:val="006E5C44"/>
    <w:rsid w:val="006E6DC4"/>
    <w:rsid w:val="006E7256"/>
    <w:rsid w:val="006E743C"/>
    <w:rsid w:val="006E7BC8"/>
    <w:rsid w:val="006F350F"/>
    <w:rsid w:val="006F4D0E"/>
    <w:rsid w:val="006F4E72"/>
    <w:rsid w:val="006F5CA3"/>
    <w:rsid w:val="006F6C56"/>
    <w:rsid w:val="00701244"/>
    <w:rsid w:val="00701AA8"/>
    <w:rsid w:val="00703D42"/>
    <w:rsid w:val="00706B96"/>
    <w:rsid w:val="007074C7"/>
    <w:rsid w:val="007114AB"/>
    <w:rsid w:val="00711DBC"/>
    <w:rsid w:val="007123D0"/>
    <w:rsid w:val="00713C95"/>
    <w:rsid w:val="00714593"/>
    <w:rsid w:val="00714B72"/>
    <w:rsid w:val="007156F1"/>
    <w:rsid w:val="00716AC4"/>
    <w:rsid w:val="00717158"/>
    <w:rsid w:val="00724014"/>
    <w:rsid w:val="0072561E"/>
    <w:rsid w:val="00725A04"/>
    <w:rsid w:val="00725C86"/>
    <w:rsid w:val="00726B0C"/>
    <w:rsid w:val="00733B9F"/>
    <w:rsid w:val="00734465"/>
    <w:rsid w:val="00734B1B"/>
    <w:rsid w:val="00734C5B"/>
    <w:rsid w:val="00734F34"/>
    <w:rsid w:val="007419ED"/>
    <w:rsid w:val="00741BAD"/>
    <w:rsid w:val="00741F88"/>
    <w:rsid w:val="0074230F"/>
    <w:rsid w:val="007438CF"/>
    <w:rsid w:val="00743F88"/>
    <w:rsid w:val="00743FDA"/>
    <w:rsid w:val="00744A31"/>
    <w:rsid w:val="00745498"/>
    <w:rsid w:val="007456CF"/>
    <w:rsid w:val="007469CD"/>
    <w:rsid w:val="00753436"/>
    <w:rsid w:val="00757272"/>
    <w:rsid w:val="0076047B"/>
    <w:rsid w:val="00764E7F"/>
    <w:rsid w:val="00770194"/>
    <w:rsid w:val="007703A1"/>
    <w:rsid w:val="007705E9"/>
    <w:rsid w:val="007762FD"/>
    <w:rsid w:val="0077752D"/>
    <w:rsid w:val="00777FD6"/>
    <w:rsid w:val="00781335"/>
    <w:rsid w:val="007814F4"/>
    <w:rsid w:val="00781BDD"/>
    <w:rsid w:val="00783A93"/>
    <w:rsid w:val="0078702F"/>
    <w:rsid w:val="00790C01"/>
    <w:rsid w:val="00793713"/>
    <w:rsid w:val="00793D76"/>
    <w:rsid w:val="00794304"/>
    <w:rsid w:val="00795AEF"/>
    <w:rsid w:val="007A1DCB"/>
    <w:rsid w:val="007A7266"/>
    <w:rsid w:val="007B1AF3"/>
    <w:rsid w:val="007B35AA"/>
    <w:rsid w:val="007B36ED"/>
    <w:rsid w:val="007B3C36"/>
    <w:rsid w:val="007B4F17"/>
    <w:rsid w:val="007B51E9"/>
    <w:rsid w:val="007B5A91"/>
    <w:rsid w:val="007B5D80"/>
    <w:rsid w:val="007B5FB1"/>
    <w:rsid w:val="007B68BB"/>
    <w:rsid w:val="007B71AA"/>
    <w:rsid w:val="007B7544"/>
    <w:rsid w:val="007C01E2"/>
    <w:rsid w:val="007C1DC7"/>
    <w:rsid w:val="007C3395"/>
    <w:rsid w:val="007C33A6"/>
    <w:rsid w:val="007C34BD"/>
    <w:rsid w:val="007C4270"/>
    <w:rsid w:val="007C5C1A"/>
    <w:rsid w:val="007C6803"/>
    <w:rsid w:val="007D0C8E"/>
    <w:rsid w:val="007D125C"/>
    <w:rsid w:val="007D1946"/>
    <w:rsid w:val="007D1CC1"/>
    <w:rsid w:val="007D1DAB"/>
    <w:rsid w:val="007D21B1"/>
    <w:rsid w:val="007D2507"/>
    <w:rsid w:val="007D2BE6"/>
    <w:rsid w:val="007D3DF8"/>
    <w:rsid w:val="007D417E"/>
    <w:rsid w:val="007D5236"/>
    <w:rsid w:val="007D5903"/>
    <w:rsid w:val="007D7F26"/>
    <w:rsid w:val="007E1A49"/>
    <w:rsid w:val="007E1BAC"/>
    <w:rsid w:val="007E1CDF"/>
    <w:rsid w:val="007E1F5B"/>
    <w:rsid w:val="007E3635"/>
    <w:rsid w:val="007E56AA"/>
    <w:rsid w:val="007E62F4"/>
    <w:rsid w:val="007E66BE"/>
    <w:rsid w:val="007E6E8D"/>
    <w:rsid w:val="007F1272"/>
    <w:rsid w:val="007F18CA"/>
    <w:rsid w:val="007F41A3"/>
    <w:rsid w:val="007F50E7"/>
    <w:rsid w:val="007F6B48"/>
    <w:rsid w:val="007F6F45"/>
    <w:rsid w:val="007F7EE2"/>
    <w:rsid w:val="00800D29"/>
    <w:rsid w:val="00802B63"/>
    <w:rsid w:val="0080358C"/>
    <w:rsid w:val="00813B20"/>
    <w:rsid w:val="00813E2C"/>
    <w:rsid w:val="00814842"/>
    <w:rsid w:val="00814CF4"/>
    <w:rsid w:val="008154CC"/>
    <w:rsid w:val="008157E9"/>
    <w:rsid w:val="00816087"/>
    <w:rsid w:val="00816511"/>
    <w:rsid w:val="00816AEA"/>
    <w:rsid w:val="00816E79"/>
    <w:rsid w:val="00817F13"/>
    <w:rsid w:val="00820001"/>
    <w:rsid w:val="008219CC"/>
    <w:rsid w:val="00822458"/>
    <w:rsid w:val="00823335"/>
    <w:rsid w:val="008237E6"/>
    <w:rsid w:val="008238ED"/>
    <w:rsid w:val="00827A54"/>
    <w:rsid w:val="008306B6"/>
    <w:rsid w:val="0083396F"/>
    <w:rsid w:val="008361FD"/>
    <w:rsid w:val="00837B22"/>
    <w:rsid w:val="008401FA"/>
    <w:rsid w:val="00840CF7"/>
    <w:rsid w:val="00843D85"/>
    <w:rsid w:val="00844E3B"/>
    <w:rsid w:val="00850642"/>
    <w:rsid w:val="00852DDF"/>
    <w:rsid w:val="00853540"/>
    <w:rsid w:val="00853B1B"/>
    <w:rsid w:val="00861C2A"/>
    <w:rsid w:val="00864C68"/>
    <w:rsid w:val="00865910"/>
    <w:rsid w:val="00866B65"/>
    <w:rsid w:val="00867A8B"/>
    <w:rsid w:val="00881631"/>
    <w:rsid w:val="00881EC6"/>
    <w:rsid w:val="008823D2"/>
    <w:rsid w:val="00884967"/>
    <w:rsid w:val="00886221"/>
    <w:rsid w:val="0088642B"/>
    <w:rsid w:val="008864BD"/>
    <w:rsid w:val="00887478"/>
    <w:rsid w:val="0088757E"/>
    <w:rsid w:val="00887DA1"/>
    <w:rsid w:val="0089087A"/>
    <w:rsid w:val="00891F2D"/>
    <w:rsid w:val="008936BC"/>
    <w:rsid w:val="00893AB7"/>
    <w:rsid w:val="00894A9F"/>
    <w:rsid w:val="00894F9E"/>
    <w:rsid w:val="00895BE0"/>
    <w:rsid w:val="00896A2E"/>
    <w:rsid w:val="008974D6"/>
    <w:rsid w:val="0089755C"/>
    <w:rsid w:val="00897DE1"/>
    <w:rsid w:val="008A0A82"/>
    <w:rsid w:val="008A2BF9"/>
    <w:rsid w:val="008A560A"/>
    <w:rsid w:val="008A56EB"/>
    <w:rsid w:val="008A6BC1"/>
    <w:rsid w:val="008B10D8"/>
    <w:rsid w:val="008B2ED8"/>
    <w:rsid w:val="008B2F49"/>
    <w:rsid w:val="008B7179"/>
    <w:rsid w:val="008B7626"/>
    <w:rsid w:val="008B7726"/>
    <w:rsid w:val="008B7C36"/>
    <w:rsid w:val="008C0317"/>
    <w:rsid w:val="008C0864"/>
    <w:rsid w:val="008C2A46"/>
    <w:rsid w:val="008C5C72"/>
    <w:rsid w:val="008C6962"/>
    <w:rsid w:val="008C6CE2"/>
    <w:rsid w:val="008D094C"/>
    <w:rsid w:val="008D1C02"/>
    <w:rsid w:val="008D1EF7"/>
    <w:rsid w:val="008D2867"/>
    <w:rsid w:val="008D3B2A"/>
    <w:rsid w:val="008D51C1"/>
    <w:rsid w:val="008D69D7"/>
    <w:rsid w:val="008D6D50"/>
    <w:rsid w:val="008E0182"/>
    <w:rsid w:val="008E0CDE"/>
    <w:rsid w:val="008E5034"/>
    <w:rsid w:val="008E5773"/>
    <w:rsid w:val="008E5EF9"/>
    <w:rsid w:val="008E6732"/>
    <w:rsid w:val="008F11DE"/>
    <w:rsid w:val="008F15B4"/>
    <w:rsid w:val="008F1F51"/>
    <w:rsid w:val="008F22C8"/>
    <w:rsid w:val="008F2556"/>
    <w:rsid w:val="008F2593"/>
    <w:rsid w:val="008F33AD"/>
    <w:rsid w:val="008F3670"/>
    <w:rsid w:val="008F4449"/>
    <w:rsid w:val="008F45FD"/>
    <w:rsid w:val="008F6BAE"/>
    <w:rsid w:val="00900AE7"/>
    <w:rsid w:val="009023CD"/>
    <w:rsid w:val="0090320B"/>
    <w:rsid w:val="0090440D"/>
    <w:rsid w:val="009049BB"/>
    <w:rsid w:val="00904E6B"/>
    <w:rsid w:val="00907F3B"/>
    <w:rsid w:val="00912860"/>
    <w:rsid w:val="00912B43"/>
    <w:rsid w:val="00912DF1"/>
    <w:rsid w:val="00912E29"/>
    <w:rsid w:val="009130A6"/>
    <w:rsid w:val="00917F03"/>
    <w:rsid w:val="00917F18"/>
    <w:rsid w:val="0092118F"/>
    <w:rsid w:val="009220E4"/>
    <w:rsid w:val="0092344A"/>
    <w:rsid w:val="0092399F"/>
    <w:rsid w:val="00923B95"/>
    <w:rsid w:val="00923CA0"/>
    <w:rsid w:val="00923D97"/>
    <w:rsid w:val="0092475E"/>
    <w:rsid w:val="00924BF8"/>
    <w:rsid w:val="00925AE2"/>
    <w:rsid w:val="00930533"/>
    <w:rsid w:val="00931B79"/>
    <w:rsid w:val="00932164"/>
    <w:rsid w:val="00932196"/>
    <w:rsid w:val="00934440"/>
    <w:rsid w:val="00934809"/>
    <w:rsid w:val="009349C8"/>
    <w:rsid w:val="0093670E"/>
    <w:rsid w:val="00936C43"/>
    <w:rsid w:val="00940405"/>
    <w:rsid w:val="009405D7"/>
    <w:rsid w:val="00940B26"/>
    <w:rsid w:val="00941A0F"/>
    <w:rsid w:val="00943622"/>
    <w:rsid w:val="009443C5"/>
    <w:rsid w:val="00947BBC"/>
    <w:rsid w:val="0095075B"/>
    <w:rsid w:val="00951CA8"/>
    <w:rsid w:val="00952474"/>
    <w:rsid w:val="00952E8E"/>
    <w:rsid w:val="0096086F"/>
    <w:rsid w:val="00960A21"/>
    <w:rsid w:val="009624C4"/>
    <w:rsid w:val="00963138"/>
    <w:rsid w:val="00965D9A"/>
    <w:rsid w:val="00965E77"/>
    <w:rsid w:val="009669E4"/>
    <w:rsid w:val="0096733E"/>
    <w:rsid w:val="00970281"/>
    <w:rsid w:val="00971836"/>
    <w:rsid w:val="00973A5B"/>
    <w:rsid w:val="00974AA2"/>
    <w:rsid w:val="00974CD9"/>
    <w:rsid w:val="00976F92"/>
    <w:rsid w:val="009771A0"/>
    <w:rsid w:val="00977300"/>
    <w:rsid w:val="00980C08"/>
    <w:rsid w:val="0098143E"/>
    <w:rsid w:val="00983FC8"/>
    <w:rsid w:val="0098498F"/>
    <w:rsid w:val="00984BE3"/>
    <w:rsid w:val="009852C0"/>
    <w:rsid w:val="00985722"/>
    <w:rsid w:val="00987A31"/>
    <w:rsid w:val="00987BC7"/>
    <w:rsid w:val="00990D54"/>
    <w:rsid w:val="00990EFB"/>
    <w:rsid w:val="00990FA9"/>
    <w:rsid w:val="00992E35"/>
    <w:rsid w:val="00996AB8"/>
    <w:rsid w:val="009A65B2"/>
    <w:rsid w:val="009A7409"/>
    <w:rsid w:val="009A783C"/>
    <w:rsid w:val="009B1A5F"/>
    <w:rsid w:val="009B2142"/>
    <w:rsid w:val="009B22A0"/>
    <w:rsid w:val="009B46BF"/>
    <w:rsid w:val="009B4D1A"/>
    <w:rsid w:val="009B586C"/>
    <w:rsid w:val="009B64DD"/>
    <w:rsid w:val="009B7248"/>
    <w:rsid w:val="009B727C"/>
    <w:rsid w:val="009C003A"/>
    <w:rsid w:val="009C0EA7"/>
    <w:rsid w:val="009C15F5"/>
    <w:rsid w:val="009C3CF5"/>
    <w:rsid w:val="009C429F"/>
    <w:rsid w:val="009C48E3"/>
    <w:rsid w:val="009C78E3"/>
    <w:rsid w:val="009D4023"/>
    <w:rsid w:val="009D5EE5"/>
    <w:rsid w:val="009D7893"/>
    <w:rsid w:val="009D7BE1"/>
    <w:rsid w:val="009D7EB9"/>
    <w:rsid w:val="009E12C1"/>
    <w:rsid w:val="009E256A"/>
    <w:rsid w:val="009E5B91"/>
    <w:rsid w:val="009E61A2"/>
    <w:rsid w:val="009E68FE"/>
    <w:rsid w:val="009E6ABC"/>
    <w:rsid w:val="009E6D25"/>
    <w:rsid w:val="009E6DFE"/>
    <w:rsid w:val="009E7317"/>
    <w:rsid w:val="009F3010"/>
    <w:rsid w:val="009F34BC"/>
    <w:rsid w:val="009F4C19"/>
    <w:rsid w:val="009F570E"/>
    <w:rsid w:val="009F5CFC"/>
    <w:rsid w:val="009F6460"/>
    <w:rsid w:val="009F7EC3"/>
    <w:rsid w:val="00A006A8"/>
    <w:rsid w:val="00A04EA4"/>
    <w:rsid w:val="00A06C00"/>
    <w:rsid w:val="00A07B69"/>
    <w:rsid w:val="00A103E6"/>
    <w:rsid w:val="00A11557"/>
    <w:rsid w:val="00A14F16"/>
    <w:rsid w:val="00A16C51"/>
    <w:rsid w:val="00A17FF2"/>
    <w:rsid w:val="00A20CA6"/>
    <w:rsid w:val="00A2159F"/>
    <w:rsid w:val="00A22AC8"/>
    <w:rsid w:val="00A23BA9"/>
    <w:rsid w:val="00A2420E"/>
    <w:rsid w:val="00A250DF"/>
    <w:rsid w:val="00A25F90"/>
    <w:rsid w:val="00A26CD8"/>
    <w:rsid w:val="00A30698"/>
    <w:rsid w:val="00A3092B"/>
    <w:rsid w:val="00A30EBA"/>
    <w:rsid w:val="00A32434"/>
    <w:rsid w:val="00A36A4D"/>
    <w:rsid w:val="00A37719"/>
    <w:rsid w:val="00A37732"/>
    <w:rsid w:val="00A41731"/>
    <w:rsid w:val="00A43235"/>
    <w:rsid w:val="00A43712"/>
    <w:rsid w:val="00A446B6"/>
    <w:rsid w:val="00A448D7"/>
    <w:rsid w:val="00A449C6"/>
    <w:rsid w:val="00A45E14"/>
    <w:rsid w:val="00A46996"/>
    <w:rsid w:val="00A511FE"/>
    <w:rsid w:val="00A51621"/>
    <w:rsid w:val="00A52677"/>
    <w:rsid w:val="00A52768"/>
    <w:rsid w:val="00A52DE4"/>
    <w:rsid w:val="00A5610E"/>
    <w:rsid w:val="00A563F2"/>
    <w:rsid w:val="00A60654"/>
    <w:rsid w:val="00A636C7"/>
    <w:rsid w:val="00A64D8D"/>
    <w:rsid w:val="00A7049D"/>
    <w:rsid w:val="00A70C84"/>
    <w:rsid w:val="00A71370"/>
    <w:rsid w:val="00A72145"/>
    <w:rsid w:val="00A73E20"/>
    <w:rsid w:val="00A75403"/>
    <w:rsid w:val="00A75A71"/>
    <w:rsid w:val="00A76B61"/>
    <w:rsid w:val="00A76CBF"/>
    <w:rsid w:val="00A80C0D"/>
    <w:rsid w:val="00A81673"/>
    <w:rsid w:val="00A81C49"/>
    <w:rsid w:val="00A82752"/>
    <w:rsid w:val="00A83029"/>
    <w:rsid w:val="00A8403C"/>
    <w:rsid w:val="00A841EE"/>
    <w:rsid w:val="00A8769D"/>
    <w:rsid w:val="00A87FE3"/>
    <w:rsid w:val="00A90A87"/>
    <w:rsid w:val="00A90C9A"/>
    <w:rsid w:val="00A94732"/>
    <w:rsid w:val="00A95FCA"/>
    <w:rsid w:val="00A96330"/>
    <w:rsid w:val="00A96C13"/>
    <w:rsid w:val="00AA085E"/>
    <w:rsid w:val="00AA1C44"/>
    <w:rsid w:val="00AA4E72"/>
    <w:rsid w:val="00AA561A"/>
    <w:rsid w:val="00AA601C"/>
    <w:rsid w:val="00AA65E1"/>
    <w:rsid w:val="00AB0C8F"/>
    <w:rsid w:val="00AB12E6"/>
    <w:rsid w:val="00AB40EF"/>
    <w:rsid w:val="00AB4E09"/>
    <w:rsid w:val="00AB4E1E"/>
    <w:rsid w:val="00AB5F6F"/>
    <w:rsid w:val="00AC00D2"/>
    <w:rsid w:val="00AC0FBE"/>
    <w:rsid w:val="00AC275C"/>
    <w:rsid w:val="00AC2C96"/>
    <w:rsid w:val="00AC3057"/>
    <w:rsid w:val="00AD02AA"/>
    <w:rsid w:val="00AD17B0"/>
    <w:rsid w:val="00AD384B"/>
    <w:rsid w:val="00AD4199"/>
    <w:rsid w:val="00AD47E8"/>
    <w:rsid w:val="00AD4987"/>
    <w:rsid w:val="00AD5A3F"/>
    <w:rsid w:val="00AD5FCA"/>
    <w:rsid w:val="00AE0089"/>
    <w:rsid w:val="00AE0FB9"/>
    <w:rsid w:val="00AE16F6"/>
    <w:rsid w:val="00AE42FC"/>
    <w:rsid w:val="00AE4545"/>
    <w:rsid w:val="00AE47BF"/>
    <w:rsid w:val="00AE4919"/>
    <w:rsid w:val="00AE5169"/>
    <w:rsid w:val="00AE5E31"/>
    <w:rsid w:val="00AE7743"/>
    <w:rsid w:val="00AE7F69"/>
    <w:rsid w:val="00AF1954"/>
    <w:rsid w:val="00AF26C6"/>
    <w:rsid w:val="00AF5A37"/>
    <w:rsid w:val="00B00B85"/>
    <w:rsid w:val="00B02041"/>
    <w:rsid w:val="00B04521"/>
    <w:rsid w:val="00B04CC0"/>
    <w:rsid w:val="00B05933"/>
    <w:rsid w:val="00B06B4A"/>
    <w:rsid w:val="00B10428"/>
    <w:rsid w:val="00B1203F"/>
    <w:rsid w:val="00B13419"/>
    <w:rsid w:val="00B1374A"/>
    <w:rsid w:val="00B14BF6"/>
    <w:rsid w:val="00B1618A"/>
    <w:rsid w:val="00B16441"/>
    <w:rsid w:val="00B228CC"/>
    <w:rsid w:val="00B244DD"/>
    <w:rsid w:val="00B24825"/>
    <w:rsid w:val="00B24830"/>
    <w:rsid w:val="00B253AF"/>
    <w:rsid w:val="00B256F6"/>
    <w:rsid w:val="00B25CD8"/>
    <w:rsid w:val="00B26224"/>
    <w:rsid w:val="00B312D1"/>
    <w:rsid w:val="00B3132E"/>
    <w:rsid w:val="00B317D9"/>
    <w:rsid w:val="00B31EA8"/>
    <w:rsid w:val="00B329DA"/>
    <w:rsid w:val="00B332FF"/>
    <w:rsid w:val="00B344FE"/>
    <w:rsid w:val="00B35290"/>
    <w:rsid w:val="00B35371"/>
    <w:rsid w:val="00B363F8"/>
    <w:rsid w:val="00B36F92"/>
    <w:rsid w:val="00B418E2"/>
    <w:rsid w:val="00B42457"/>
    <w:rsid w:val="00B43D57"/>
    <w:rsid w:val="00B447F2"/>
    <w:rsid w:val="00B45535"/>
    <w:rsid w:val="00B4563F"/>
    <w:rsid w:val="00B4715B"/>
    <w:rsid w:val="00B47E27"/>
    <w:rsid w:val="00B47FE2"/>
    <w:rsid w:val="00B506D0"/>
    <w:rsid w:val="00B509E2"/>
    <w:rsid w:val="00B50FE0"/>
    <w:rsid w:val="00B527F0"/>
    <w:rsid w:val="00B54091"/>
    <w:rsid w:val="00B540BF"/>
    <w:rsid w:val="00B541D5"/>
    <w:rsid w:val="00B543FD"/>
    <w:rsid w:val="00B54A47"/>
    <w:rsid w:val="00B55A51"/>
    <w:rsid w:val="00B57071"/>
    <w:rsid w:val="00B573C7"/>
    <w:rsid w:val="00B57C74"/>
    <w:rsid w:val="00B60698"/>
    <w:rsid w:val="00B62267"/>
    <w:rsid w:val="00B65097"/>
    <w:rsid w:val="00B65D7B"/>
    <w:rsid w:val="00B66C3C"/>
    <w:rsid w:val="00B6722C"/>
    <w:rsid w:val="00B704E6"/>
    <w:rsid w:val="00B71DC3"/>
    <w:rsid w:val="00B71FA6"/>
    <w:rsid w:val="00B73631"/>
    <w:rsid w:val="00B73AA5"/>
    <w:rsid w:val="00B74356"/>
    <w:rsid w:val="00B75977"/>
    <w:rsid w:val="00B75F52"/>
    <w:rsid w:val="00B76F29"/>
    <w:rsid w:val="00B773E3"/>
    <w:rsid w:val="00B808CB"/>
    <w:rsid w:val="00B817BC"/>
    <w:rsid w:val="00B8374D"/>
    <w:rsid w:val="00B8688F"/>
    <w:rsid w:val="00B927A1"/>
    <w:rsid w:val="00B9405E"/>
    <w:rsid w:val="00B9518C"/>
    <w:rsid w:val="00B961ED"/>
    <w:rsid w:val="00B97B3B"/>
    <w:rsid w:val="00B97F41"/>
    <w:rsid w:val="00BA00BF"/>
    <w:rsid w:val="00BA05D4"/>
    <w:rsid w:val="00BA10DC"/>
    <w:rsid w:val="00BA1571"/>
    <w:rsid w:val="00BA305E"/>
    <w:rsid w:val="00BA590B"/>
    <w:rsid w:val="00BA6FAA"/>
    <w:rsid w:val="00BA7E74"/>
    <w:rsid w:val="00BB049D"/>
    <w:rsid w:val="00BB15FF"/>
    <w:rsid w:val="00BB25FC"/>
    <w:rsid w:val="00BB306F"/>
    <w:rsid w:val="00BB3A8B"/>
    <w:rsid w:val="00BB4C1A"/>
    <w:rsid w:val="00BB4D38"/>
    <w:rsid w:val="00BC0203"/>
    <w:rsid w:val="00BC2382"/>
    <w:rsid w:val="00BC272D"/>
    <w:rsid w:val="00BC2D9F"/>
    <w:rsid w:val="00BC42A7"/>
    <w:rsid w:val="00BC479D"/>
    <w:rsid w:val="00BC4AE1"/>
    <w:rsid w:val="00BC544E"/>
    <w:rsid w:val="00BC56CA"/>
    <w:rsid w:val="00BC6244"/>
    <w:rsid w:val="00BC726F"/>
    <w:rsid w:val="00BD1B41"/>
    <w:rsid w:val="00BD2B05"/>
    <w:rsid w:val="00BD444E"/>
    <w:rsid w:val="00BD4858"/>
    <w:rsid w:val="00BE0C7E"/>
    <w:rsid w:val="00BE28A8"/>
    <w:rsid w:val="00BE3545"/>
    <w:rsid w:val="00BE574F"/>
    <w:rsid w:val="00BE6FBB"/>
    <w:rsid w:val="00BE765F"/>
    <w:rsid w:val="00BE7867"/>
    <w:rsid w:val="00BF0AC9"/>
    <w:rsid w:val="00BF0D6C"/>
    <w:rsid w:val="00BF1F6D"/>
    <w:rsid w:val="00BF227C"/>
    <w:rsid w:val="00BF22A6"/>
    <w:rsid w:val="00BF248D"/>
    <w:rsid w:val="00BF35F2"/>
    <w:rsid w:val="00BF56FA"/>
    <w:rsid w:val="00BF5FAA"/>
    <w:rsid w:val="00BF64BC"/>
    <w:rsid w:val="00BF6FFC"/>
    <w:rsid w:val="00C03A1E"/>
    <w:rsid w:val="00C03B46"/>
    <w:rsid w:val="00C05D7D"/>
    <w:rsid w:val="00C06599"/>
    <w:rsid w:val="00C0684C"/>
    <w:rsid w:val="00C07A3A"/>
    <w:rsid w:val="00C11521"/>
    <w:rsid w:val="00C134DA"/>
    <w:rsid w:val="00C14835"/>
    <w:rsid w:val="00C15C19"/>
    <w:rsid w:val="00C165B8"/>
    <w:rsid w:val="00C16C92"/>
    <w:rsid w:val="00C17468"/>
    <w:rsid w:val="00C242FD"/>
    <w:rsid w:val="00C244B8"/>
    <w:rsid w:val="00C24AB9"/>
    <w:rsid w:val="00C2541E"/>
    <w:rsid w:val="00C26A92"/>
    <w:rsid w:val="00C271D9"/>
    <w:rsid w:val="00C27A1B"/>
    <w:rsid w:val="00C27D68"/>
    <w:rsid w:val="00C32B86"/>
    <w:rsid w:val="00C35D03"/>
    <w:rsid w:val="00C373A8"/>
    <w:rsid w:val="00C37FF9"/>
    <w:rsid w:val="00C40354"/>
    <w:rsid w:val="00C4041B"/>
    <w:rsid w:val="00C404A0"/>
    <w:rsid w:val="00C4088B"/>
    <w:rsid w:val="00C40DAA"/>
    <w:rsid w:val="00C417EF"/>
    <w:rsid w:val="00C41A85"/>
    <w:rsid w:val="00C42335"/>
    <w:rsid w:val="00C44484"/>
    <w:rsid w:val="00C44932"/>
    <w:rsid w:val="00C45928"/>
    <w:rsid w:val="00C464A7"/>
    <w:rsid w:val="00C467B2"/>
    <w:rsid w:val="00C46E72"/>
    <w:rsid w:val="00C470D2"/>
    <w:rsid w:val="00C47E68"/>
    <w:rsid w:val="00C5064B"/>
    <w:rsid w:val="00C51AFA"/>
    <w:rsid w:val="00C536B3"/>
    <w:rsid w:val="00C5659F"/>
    <w:rsid w:val="00C56B89"/>
    <w:rsid w:val="00C56DF0"/>
    <w:rsid w:val="00C5713C"/>
    <w:rsid w:val="00C633DA"/>
    <w:rsid w:val="00C636AA"/>
    <w:rsid w:val="00C63956"/>
    <w:rsid w:val="00C64D2C"/>
    <w:rsid w:val="00C67AFD"/>
    <w:rsid w:val="00C71359"/>
    <w:rsid w:val="00C71790"/>
    <w:rsid w:val="00C72599"/>
    <w:rsid w:val="00C72973"/>
    <w:rsid w:val="00C732E7"/>
    <w:rsid w:val="00C7446F"/>
    <w:rsid w:val="00C76570"/>
    <w:rsid w:val="00C76D8D"/>
    <w:rsid w:val="00C77561"/>
    <w:rsid w:val="00C8346C"/>
    <w:rsid w:val="00C83EBC"/>
    <w:rsid w:val="00C86DE8"/>
    <w:rsid w:val="00C909BD"/>
    <w:rsid w:val="00C92EED"/>
    <w:rsid w:val="00C95F17"/>
    <w:rsid w:val="00C962CF"/>
    <w:rsid w:val="00C9680F"/>
    <w:rsid w:val="00C96847"/>
    <w:rsid w:val="00C96EEB"/>
    <w:rsid w:val="00C971FB"/>
    <w:rsid w:val="00C97825"/>
    <w:rsid w:val="00CA036E"/>
    <w:rsid w:val="00CA06C1"/>
    <w:rsid w:val="00CA11D1"/>
    <w:rsid w:val="00CA3C2E"/>
    <w:rsid w:val="00CA6E26"/>
    <w:rsid w:val="00CA70AA"/>
    <w:rsid w:val="00CB4F78"/>
    <w:rsid w:val="00CB5A8A"/>
    <w:rsid w:val="00CC0F66"/>
    <w:rsid w:val="00CC1A8E"/>
    <w:rsid w:val="00CC1EAE"/>
    <w:rsid w:val="00CC2C37"/>
    <w:rsid w:val="00CC433C"/>
    <w:rsid w:val="00CC53DA"/>
    <w:rsid w:val="00CC7667"/>
    <w:rsid w:val="00CC7895"/>
    <w:rsid w:val="00CD0D1D"/>
    <w:rsid w:val="00CD3B95"/>
    <w:rsid w:val="00CD4125"/>
    <w:rsid w:val="00CD442B"/>
    <w:rsid w:val="00CD5012"/>
    <w:rsid w:val="00CD5300"/>
    <w:rsid w:val="00CD624C"/>
    <w:rsid w:val="00CD651D"/>
    <w:rsid w:val="00CD706D"/>
    <w:rsid w:val="00CD79B2"/>
    <w:rsid w:val="00CE3A6C"/>
    <w:rsid w:val="00CE558E"/>
    <w:rsid w:val="00CE667F"/>
    <w:rsid w:val="00CF00D5"/>
    <w:rsid w:val="00CF2619"/>
    <w:rsid w:val="00CF2F0C"/>
    <w:rsid w:val="00CF3714"/>
    <w:rsid w:val="00CF40E2"/>
    <w:rsid w:val="00CF7191"/>
    <w:rsid w:val="00CF71A4"/>
    <w:rsid w:val="00CF7F07"/>
    <w:rsid w:val="00D00029"/>
    <w:rsid w:val="00D00B0D"/>
    <w:rsid w:val="00D016F2"/>
    <w:rsid w:val="00D01AAA"/>
    <w:rsid w:val="00D02706"/>
    <w:rsid w:val="00D06BE5"/>
    <w:rsid w:val="00D06E80"/>
    <w:rsid w:val="00D07410"/>
    <w:rsid w:val="00D075AD"/>
    <w:rsid w:val="00D07C1F"/>
    <w:rsid w:val="00D105FA"/>
    <w:rsid w:val="00D111E8"/>
    <w:rsid w:val="00D1143F"/>
    <w:rsid w:val="00D11D83"/>
    <w:rsid w:val="00D1217C"/>
    <w:rsid w:val="00D122F4"/>
    <w:rsid w:val="00D15C28"/>
    <w:rsid w:val="00D16CF7"/>
    <w:rsid w:val="00D178F4"/>
    <w:rsid w:val="00D17B19"/>
    <w:rsid w:val="00D20A11"/>
    <w:rsid w:val="00D219EB"/>
    <w:rsid w:val="00D22C2B"/>
    <w:rsid w:val="00D23835"/>
    <w:rsid w:val="00D23958"/>
    <w:rsid w:val="00D2449A"/>
    <w:rsid w:val="00D246EB"/>
    <w:rsid w:val="00D31FD4"/>
    <w:rsid w:val="00D329CA"/>
    <w:rsid w:val="00D348D1"/>
    <w:rsid w:val="00D34987"/>
    <w:rsid w:val="00D34D8F"/>
    <w:rsid w:val="00D36DF0"/>
    <w:rsid w:val="00D36E29"/>
    <w:rsid w:val="00D37246"/>
    <w:rsid w:val="00D401DC"/>
    <w:rsid w:val="00D4083E"/>
    <w:rsid w:val="00D4253A"/>
    <w:rsid w:val="00D42D00"/>
    <w:rsid w:val="00D50172"/>
    <w:rsid w:val="00D51BC8"/>
    <w:rsid w:val="00D53918"/>
    <w:rsid w:val="00D54097"/>
    <w:rsid w:val="00D54A5C"/>
    <w:rsid w:val="00D55866"/>
    <w:rsid w:val="00D55BAF"/>
    <w:rsid w:val="00D5632B"/>
    <w:rsid w:val="00D57CD6"/>
    <w:rsid w:val="00D60E4F"/>
    <w:rsid w:val="00D623E5"/>
    <w:rsid w:val="00D6451A"/>
    <w:rsid w:val="00D64C06"/>
    <w:rsid w:val="00D6535D"/>
    <w:rsid w:val="00D66B38"/>
    <w:rsid w:val="00D6739E"/>
    <w:rsid w:val="00D718B1"/>
    <w:rsid w:val="00D718FA"/>
    <w:rsid w:val="00D73B9D"/>
    <w:rsid w:val="00D74712"/>
    <w:rsid w:val="00D75C0A"/>
    <w:rsid w:val="00D7721A"/>
    <w:rsid w:val="00D80BFF"/>
    <w:rsid w:val="00D8314F"/>
    <w:rsid w:val="00D84294"/>
    <w:rsid w:val="00D84739"/>
    <w:rsid w:val="00D84F86"/>
    <w:rsid w:val="00D851E8"/>
    <w:rsid w:val="00D8562F"/>
    <w:rsid w:val="00D9031B"/>
    <w:rsid w:val="00D9609C"/>
    <w:rsid w:val="00D9636C"/>
    <w:rsid w:val="00D96532"/>
    <w:rsid w:val="00D974C2"/>
    <w:rsid w:val="00DA1721"/>
    <w:rsid w:val="00DA1875"/>
    <w:rsid w:val="00DA1FDA"/>
    <w:rsid w:val="00DA20C8"/>
    <w:rsid w:val="00DA3750"/>
    <w:rsid w:val="00DA5EA3"/>
    <w:rsid w:val="00DA7420"/>
    <w:rsid w:val="00DB0F24"/>
    <w:rsid w:val="00DB1EE9"/>
    <w:rsid w:val="00DB3696"/>
    <w:rsid w:val="00DB4BFD"/>
    <w:rsid w:val="00DB4EE2"/>
    <w:rsid w:val="00DB5E49"/>
    <w:rsid w:val="00DB7183"/>
    <w:rsid w:val="00DC109B"/>
    <w:rsid w:val="00DC1DE7"/>
    <w:rsid w:val="00DC25E8"/>
    <w:rsid w:val="00DC2C68"/>
    <w:rsid w:val="00DC3046"/>
    <w:rsid w:val="00DC5D87"/>
    <w:rsid w:val="00DC7311"/>
    <w:rsid w:val="00DC7B3A"/>
    <w:rsid w:val="00DC7B9B"/>
    <w:rsid w:val="00DD06E9"/>
    <w:rsid w:val="00DD169E"/>
    <w:rsid w:val="00DD3859"/>
    <w:rsid w:val="00DD52C7"/>
    <w:rsid w:val="00DD7F23"/>
    <w:rsid w:val="00DE0590"/>
    <w:rsid w:val="00DE062E"/>
    <w:rsid w:val="00DE2D9C"/>
    <w:rsid w:val="00DE3C36"/>
    <w:rsid w:val="00DE4BDA"/>
    <w:rsid w:val="00DE5F02"/>
    <w:rsid w:val="00DE7B64"/>
    <w:rsid w:val="00DF05AC"/>
    <w:rsid w:val="00DF3A42"/>
    <w:rsid w:val="00DF4144"/>
    <w:rsid w:val="00DF645E"/>
    <w:rsid w:val="00DF7A97"/>
    <w:rsid w:val="00DF7E6C"/>
    <w:rsid w:val="00E0065D"/>
    <w:rsid w:val="00E015BB"/>
    <w:rsid w:val="00E02085"/>
    <w:rsid w:val="00E02975"/>
    <w:rsid w:val="00E02FDC"/>
    <w:rsid w:val="00E03107"/>
    <w:rsid w:val="00E03585"/>
    <w:rsid w:val="00E035A4"/>
    <w:rsid w:val="00E03F80"/>
    <w:rsid w:val="00E04A39"/>
    <w:rsid w:val="00E05B5C"/>
    <w:rsid w:val="00E10B2D"/>
    <w:rsid w:val="00E10DBC"/>
    <w:rsid w:val="00E137EC"/>
    <w:rsid w:val="00E15018"/>
    <w:rsid w:val="00E164DA"/>
    <w:rsid w:val="00E16908"/>
    <w:rsid w:val="00E2038D"/>
    <w:rsid w:val="00E204A5"/>
    <w:rsid w:val="00E21CE1"/>
    <w:rsid w:val="00E22F71"/>
    <w:rsid w:val="00E23CFC"/>
    <w:rsid w:val="00E257E8"/>
    <w:rsid w:val="00E26F38"/>
    <w:rsid w:val="00E27024"/>
    <w:rsid w:val="00E277D0"/>
    <w:rsid w:val="00E2782C"/>
    <w:rsid w:val="00E3476C"/>
    <w:rsid w:val="00E372D8"/>
    <w:rsid w:val="00E37784"/>
    <w:rsid w:val="00E40E2D"/>
    <w:rsid w:val="00E41CF4"/>
    <w:rsid w:val="00E42018"/>
    <w:rsid w:val="00E421FD"/>
    <w:rsid w:val="00E46501"/>
    <w:rsid w:val="00E47329"/>
    <w:rsid w:val="00E51DB7"/>
    <w:rsid w:val="00E52CD9"/>
    <w:rsid w:val="00E545E0"/>
    <w:rsid w:val="00E54B02"/>
    <w:rsid w:val="00E55E04"/>
    <w:rsid w:val="00E57B5D"/>
    <w:rsid w:val="00E60316"/>
    <w:rsid w:val="00E6122F"/>
    <w:rsid w:val="00E6165F"/>
    <w:rsid w:val="00E63D11"/>
    <w:rsid w:val="00E65520"/>
    <w:rsid w:val="00E67FBE"/>
    <w:rsid w:val="00E701BE"/>
    <w:rsid w:val="00E7108D"/>
    <w:rsid w:val="00E71EC0"/>
    <w:rsid w:val="00E72BED"/>
    <w:rsid w:val="00E767B2"/>
    <w:rsid w:val="00E77883"/>
    <w:rsid w:val="00E77AFF"/>
    <w:rsid w:val="00E80207"/>
    <w:rsid w:val="00E80675"/>
    <w:rsid w:val="00E8067C"/>
    <w:rsid w:val="00E81CFA"/>
    <w:rsid w:val="00E82B80"/>
    <w:rsid w:val="00E82F6A"/>
    <w:rsid w:val="00E83D5B"/>
    <w:rsid w:val="00E848B8"/>
    <w:rsid w:val="00E86047"/>
    <w:rsid w:val="00E86817"/>
    <w:rsid w:val="00E87357"/>
    <w:rsid w:val="00E87E54"/>
    <w:rsid w:val="00E90569"/>
    <w:rsid w:val="00E90DAF"/>
    <w:rsid w:val="00E91788"/>
    <w:rsid w:val="00E9227F"/>
    <w:rsid w:val="00E93AC8"/>
    <w:rsid w:val="00E940C2"/>
    <w:rsid w:val="00E964F1"/>
    <w:rsid w:val="00E96F88"/>
    <w:rsid w:val="00E977BC"/>
    <w:rsid w:val="00EA16A0"/>
    <w:rsid w:val="00EA194E"/>
    <w:rsid w:val="00EA1AEE"/>
    <w:rsid w:val="00EA1CDC"/>
    <w:rsid w:val="00EA1E79"/>
    <w:rsid w:val="00EA1E90"/>
    <w:rsid w:val="00EA3AC9"/>
    <w:rsid w:val="00EA4A20"/>
    <w:rsid w:val="00EA6671"/>
    <w:rsid w:val="00EA7008"/>
    <w:rsid w:val="00EB045D"/>
    <w:rsid w:val="00EB06B0"/>
    <w:rsid w:val="00EB0A73"/>
    <w:rsid w:val="00EB55CD"/>
    <w:rsid w:val="00EB7486"/>
    <w:rsid w:val="00EC041A"/>
    <w:rsid w:val="00EC1039"/>
    <w:rsid w:val="00EC4D00"/>
    <w:rsid w:val="00EC62ED"/>
    <w:rsid w:val="00EC688D"/>
    <w:rsid w:val="00EC6924"/>
    <w:rsid w:val="00EC7846"/>
    <w:rsid w:val="00ED01B6"/>
    <w:rsid w:val="00ED1C7A"/>
    <w:rsid w:val="00ED2C67"/>
    <w:rsid w:val="00ED2C9B"/>
    <w:rsid w:val="00ED34BC"/>
    <w:rsid w:val="00ED5947"/>
    <w:rsid w:val="00ED5B93"/>
    <w:rsid w:val="00ED62E3"/>
    <w:rsid w:val="00EE0484"/>
    <w:rsid w:val="00EE1C4C"/>
    <w:rsid w:val="00EE54C4"/>
    <w:rsid w:val="00EE5AB3"/>
    <w:rsid w:val="00EE65DE"/>
    <w:rsid w:val="00EE689B"/>
    <w:rsid w:val="00EE6CE3"/>
    <w:rsid w:val="00EE7C61"/>
    <w:rsid w:val="00EF1E32"/>
    <w:rsid w:val="00EF2D2F"/>
    <w:rsid w:val="00EF2F85"/>
    <w:rsid w:val="00EF5473"/>
    <w:rsid w:val="00EF5990"/>
    <w:rsid w:val="00EF5C92"/>
    <w:rsid w:val="00EF72D6"/>
    <w:rsid w:val="00F019BE"/>
    <w:rsid w:val="00F0321E"/>
    <w:rsid w:val="00F04858"/>
    <w:rsid w:val="00F04CB5"/>
    <w:rsid w:val="00F06190"/>
    <w:rsid w:val="00F067CD"/>
    <w:rsid w:val="00F11542"/>
    <w:rsid w:val="00F11DB1"/>
    <w:rsid w:val="00F12006"/>
    <w:rsid w:val="00F1332F"/>
    <w:rsid w:val="00F13494"/>
    <w:rsid w:val="00F1357E"/>
    <w:rsid w:val="00F1428F"/>
    <w:rsid w:val="00F150C4"/>
    <w:rsid w:val="00F210AC"/>
    <w:rsid w:val="00F22D97"/>
    <w:rsid w:val="00F235E0"/>
    <w:rsid w:val="00F2740B"/>
    <w:rsid w:val="00F33A50"/>
    <w:rsid w:val="00F36B8C"/>
    <w:rsid w:val="00F371AB"/>
    <w:rsid w:val="00F416E7"/>
    <w:rsid w:val="00F441DF"/>
    <w:rsid w:val="00F46097"/>
    <w:rsid w:val="00F47567"/>
    <w:rsid w:val="00F47AE7"/>
    <w:rsid w:val="00F47C98"/>
    <w:rsid w:val="00F5015D"/>
    <w:rsid w:val="00F54D29"/>
    <w:rsid w:val="00F554B6"/>
    <w:rsid w:val="00F55B7B"/>
    <w:rsid w:val="00F55BF2"/>
    <w:rsid w:val="00F5621A"/>
    <w:rsid w:val="00F562E0"/>
    <w:rsid w:val="00F563D9"/>
    <w:rsid w:val="00F57A11"/>
    <w:rsid w:val="00F57E2E"/>
    <w:rsid w:val="00F6114E"/>
    <w:rsid w:val="00F61AA2"/>
    <w:rsid w:val="00F62217"/>
    <w:rsid w:val="00F62CD4"/>
    <w:rsid w:val="00F63067"/>
    <w:rsid w:val="00F6448E"/>
    <w:rsid w:val="00F64616"/>
    <w:rsid w:val="00F663CB"/>
    <w:rsid w:val="00F66ADB"/>
    <w:rsid w:val="00F66DB6"/>
    <w:rsid w:val="00F711C3"/>
    <w:rsid w:val="00F72D1E"/>
    <w:rsid w:val="00F73367"/>
    <w:rsid w:val="00F73D23"/>
    <w:rsid w:val="00F74E55"/>
    <w:rsid w:val="00F755B5"/>
    <w:rsid w:val="00F75984"/>
    <w:rsid w:val="00F76209"/>
    <w:rsid w:val="00F770A6"/>
    <w:rsid w:val="00F87077"/>
    <w:rsid w:val="00F919F0"/>
    <w:rsid w:val="00F95316"/>
    <w:rsid w:val="00F969EA"/>
    <w:rsid w:val="00FA1BB7"/>
    <w:rsid w:val="00FA2216"/>
    <w:rsid w:val="00FA32F3"/>
    <w:rsid w:val="00FA4F31"/>
    <w:rsid w:val="00FA6CB6"/>
    <w:rsid w:val="00FA70D8"/>
    <w:rsid w:val="00FB27D6"/>
    <w:rsid w:val="00FB3940"/>
    <w:rsid w:val="00FB4490"/>
    <w:rsid w:val="00FB4C3E"/>
    <w:rsid w:val="00FB5044"/>
    <w:rsid w:val="00FB517C"/>
    <w:rsid w:val="00FB67CB"/>
    <w:rsid w:val="00FB7687"/>
    <w:rsid w:val="00FB7AE0"/>
    <w:rsid w:val="00FB7FD5"/>
    <w:rsid w:val="00FC04E5"/>
    <w:rsid w:val="00FC12DB"/>
    <w:rsid w:val="00FC1641"/>
    <w:rsid w:val="00FC2DAE"/>
    <w:rsid w:val="00FC2FF5"/>
    <w:rsid w:val="00FC381E"/>
    <w:rsid w:val="00FC47A5"/>
    <w:rsid w:val="00FC4FAD"/>
    <w:rsid w:val="00FC517C"/>
    <w:rsid w:val="00FC69A8"/>
    <w:rsid w:val="00FC7370"/>
    <w:rsid w:val="00FD091E"/>
    <w:rsid w:val="00FD0962"/>
    <w:rsid w:val="00FD18CD"/>
    <w:rsid w:val="00FD38A0"/>
    <w:rsid w:val="00FD63B9"/>
    <w:rsid w:val="00FD68E2"/>
    <w:rsid w:val="00FD79FF"/>
    <w:rsid w:val="00FE0230"/>
    <w:rsid w:val="00FE0330"/>
    <w:rsid w:val="00FE051D"/>
    <w:rsid w:val="00FE1736"/>
    <w:rsid w:val="00FE2569"/>
    <w:rsid w:val="00FE4267"/>
    <w:rsid w:val="00FE525E"/>
    <w:rsid w:val="00FE645B"/>
    <w:rsid w:val="00FF205E"/>
    <w:rsid w:val="00FF23A5"/>
    <w:rsid w:val="00FF2542"/>
    <w:rsid w:val="00FF399C"/>
    <w:rsid w:val="00FF417E"/>
    <w:rsid w:val="00FF464A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924EFFAD-B946-470E-8534-CBC688D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81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2A6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7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EDC1-2074-420D-97FB-4FE52598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3</cp:revision>
  <cp:lastPrinted>2018-02-15T09:22:00Z</cp:lastPrinted>
  <dcterms:created xsi:type="dcterms:W3CDTF">2020-12-30T16:30:00Z</dcterms:created>
  <dcterms:modified xsi:type="dcterms:W3CDTF">2020-12-31T10:45:00Z</dcterms:modified>
</cp:coreProperties>
</file>