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3FD10" w14:textId="3E745471" w:rsidR="00966B73" w:rsidRDefault="00966B73" w:rsidP="0DA83117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40"/>
          <w:szCs w:val="40"/>
          <w:lang w:eastAsia="pl-PL"/>
        </w:rPr>
      </w:pPr>
    </w:p>
    <w:p w14:paraId="1BE0F91E" w14:textId="109CD6AA" w:rsidR="524459CF" w:rsidRPr="00966B73" w:rsidRDefault="524459CF" w:rsidP="0DA83117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966B7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INFORMACJA PRASOWA</w:t>
      </w:r>
    </w:p>
    <w:p w14:paraId="29D88D56" w14:textId="701B3820" w:rsidR="524459CF" w:rsidRDefault="524459CF" w:rsidP="0DA83117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66B73">
        <w:rPr>
          <w:rFonts w:ascii="Calibri" w:eastAsia="Times New Roman" w:hAnsi="Calibri" w:cs="Calibri"/>
          <w:b/>
          <w:bCs/>
          <w:lang w:eastAsia="pl-PL"/>
        </w:rPr>
        <w:t>Warszawa, 11.02.2021</w:t>
      </w:r>
    </w:p>
    <w:p w14:paraId="5F450E52" w14:textId="774352CD" w:rsidR="00966B73" w:rsidRDefault="00966B73" w:rsidP="0DA83117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CCC7BB4" w14:textId="2E89AC00" w:rsidR="00966B73" w:rsidRPr="00966B73" w:rsidRDefault="00966B73" w:rsidP="0DA83117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966B73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UWAGA: Zapraszamy dziennikarzy do udziału </w:t>
      </w:r>
      <w:r w:rsidR="00C80DDA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online </w:t>
      </w:r>
      <w:r w:rsidRPr="00966B73">
        <w:rPr>
          <w:rFonts w:ascii="Calibri" w:eastAsia="Times New Roman" w:hAnsi="Calibri" w:cs="Calibri"/>
          <w:b/>
          <w:bCs/>
          <w:color w:val="FF0000"/>
          <w:lang w:eastAsia="pl-PL"/>
        </w:rPr>
        <w:t>w części w lub w całości kongresu. Chęć udziału można zgłaszać podając dane kontaktowe (email, nazwisko, redakcja) na adres: media@pan.pl.</w:t>
      </w:r>
    </w:p>
    <w:p w14:paraId="68CA11E1" w14:textId="16B2CEBF" w:rsidR="0DA83117" w:rsidRDefault="0DA83117" w:rsidP="0DA83117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pl-PL"/>
        </w:rPr>
      </w:pPr>
    </w:p>
    <w:p w14:paraId="23332D22" w14:textId="66AC77EC" w:rsidR="00B5432A" w:rsidRPr="00B5432A" w:rsidRDefault="00B5432A" w:rsidP="0DA83117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pl-PL"/>
        </w:rPr>
      </w:pPr>
      <w:r w:rsidRPr="0DA83117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 xml:space="preserve">Prognozowanie powodzi, zmiany klimatu, ochrona wód. </w:t>
      </w:r>
      <w:r w:rsidR="413A7312" w:rsidRPr="0DA83117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>Najważniejszy w Europie kongres wodny rozpoczyna się w poniedziałek</w:t>
      </w:r>
      <w:r w:rsidR="00312545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 xml:space="preserve"> (online)</w:t>
      </w:r>
    </w:p>
    <w:p w14:paraId="10F1B5C1" w14:textId="77777777" w:rsidR="00BB5A25" w:rsidRPr="004A15A5" w:rsidRDefault="00BB5A25" w:rsidP="001D41EB">
      <w:pPr>
        <w:pStyle w:val="Bezodstpw"/>
      </w:pPr>
    </w:p>
    <w:p w14:paraId="437A9D5F" w14:textId="069C59E0" w:rsidR="002B2BB9" w:rsidRPr="004A15A5" w:rsidRDefault="001D41EB" w:rsidP="001D41EB">
      <w:pPr>
        <w:pStyle w:val="Bezodstpw"/>
        <w:rPr>
          <w:b/>
          <w:bCs/>
        </w:rPr>
      </w:pPr>
      <w:r w:rsidRPr="004A15A5">
        <w:rPr>
          <w:b/>
          <w:bCs/>
        </w:rPr>
        <w:t xml:space="preserve">Uczestnicy 6th IAHR Europe Congress będą </w:t>
      </w:r>
      <w:r w:rsidR="00BB07BD">
        <w:rPr>
          <w:b/>
          <w:bCs/>
        </w:rPr>
        <w:t>rozmawi</w:t>
      </w:r>
      <w:r w:rsidRPr="004A15A5">
        <w:rPr>
          <w:b/>
          <w:bCs/>
        </w:rPr>
        <w:t>ać</w:t>
      </w:r>
      <w:r w:rsidR="008750FF" w:rsidRPr="004A15A5">
        <w:rPr>
          <w:b/>
          <w:bCs/>
        </w:rPr>
        <w:t xml:space="preserve"> </w:t>
      </w:r>
      <w:r w:rsidR="00CD1AA4" w:rsidRPr="004A15A5">
        <w:rPr>
          <w:b/>
          <w:bCs/>
        </w:rPr>
        <w:t xml:space="preserve">m.in. </w:t>
      </w:r>
      <w:r w:rsidRPr="004A15A5">
        <w:rPr>
          <w:b/>
          <w:bCs/>
        </w:rPr>
        <w:t xml:space="preserve">o </w:t>
      </w:r>
      <w:r w:rsidR="002B2BB9" w:rsidRPr="004A15A5">
        <w:rPr>
          <w:b/>
          <w:bCs/>
        </w:rPr>
        <w:t xml:space="preserve">tym, jak przewidzieć powódź i w zrównoważony </w:t>
      </w:r>
      <w:r w:rsidR="00114566" w:rsidRPr="004A15A5">
        <w:rPr>
          <w:b/>
          <w:bCs/>
        </w:rPr>
        <w:t xml:space="preserve">sposób </w:t>
      </w:r>
      <w:r w:rsidR="002B2BB9" w:rsidRPr="004A15A5">
        <w:rPr>
          <w:b/>
          <w:bCs/>
        </w:rPr>
        <w:t>rozwijać miejskie system</w:t>
      </w:r>
      <w:r w:rsidR="00E6138D" w:rsidRPr="004A15A5">
        <w:rPr>
          <w:b/>
          <w:bCs/>
        </w:rPr>
        <w:t>y</w:t>
      </w:r>
      <w:r w:rsidR="002B2BB9" w:rsidRPr="004A15A5">
        <w:rPr>
          <w:b/>
          <w:bCs/>
        </w:rPr>
        <w:t xml:space="preserve"> </w:t>
      </w:r>
      <w:r w:rsidR="002B2BB9" w:rsidRPr="009A079D">
        <w:rPr>
          <w:b/>
          <w:bCs/>
        </w:rPr>
        <w:t>wodociągowe</w:t>
      </w:r>
      <w:bookmarkStart w:id="0" w:name="_Hlk63844560"/>
      <w:r w:rsidR="002B2BB9" w:rsidRPr="009A079D">
        <w:rPr>
          <w:b/>
          <w:bCs/>
        </w:rPr>
        <w:t xml:space="preserve">. </w:t>
      </w:r>
      <w:r w:rsidR="009A079D" w:rsidRPr="009A079D">
        <w:rPr>
          <w:b/>
          <w:bCs/>
        </w:rPr>
        <w:t xml:space="preserve">W planie wydarzenia są sesje oraz </w:t>
      </w:r>
      <w:r w:rsidR="002B2BB9" w:rsidRPr="009A079D">
        <w:rPr>
          <w:b/>
          <w:bCs/>
        </w:rPr>
        <w:t>webinar</w:t>
      </w:r>
      <w:r w:rsidR="009A079D" w:rsidRPr="009A079D">
        <w:rPr>
          <w:b/>
          <w:bCs/>
        </w:rPr>
        <w:t>y</w:t>
      </w:r>
      <w:r w:rsidR="003A514C" w:rsidRPr="009A079D">
        <w:rPr>
          <w:b/>
          <w:bCs/>
        </w:rPr>
        <w:t xml:space="preserve"> połączon</w:t>
      </w:r>
      <w:r w:rsidR="009A079D" w:rsidRPr="009A079D">
        <w:rPr>
          <w:b/>
          <w:bCs/>
        </w:rPr>
        <w:t>e</w:t>
      </w:r>
      <w:r w:rsidR="003A514C" w:rsidRPr="009A079D">
        <w:rPr>
          <w:b/>
          <w:bCs/>
        </w:rPr>
        <w:t xml:space="preserve"> z dyskusjami ze słuchaczami</w:t>
      </w:r>
      <w:bookmarkEnd w:id="0"/>
      <w:r w:rsidR="002B2BB9" w:rsidRPr="009A079D">
        <w:rPr>
          <w:b/>
          <w:bCs/>
        </w:rPr>
        <w:t>.</w:t>
      </w:r>
      <w:r w:rsidR="00BB5A25" w:rsidRPr="009A079D">
        <w:rPr>
          <w:b/>
          <w:bCs/>
        </w:rPr>
        <w:t xml:space="preserve"> </w:t>
      </w:r>
      <w:r w:rsidR="00F5353E" w:rsidRPr="009A079D">
        <w:rPr>
          <w:b/>
          <w:bCs/>
        </w:rPr>
        <w:t>Miejsca</w:t>
      </w:r>
      <w:r w:rsidR="00F5353E" w:rsidRPr="004A15A5">
        <w:rPr>
          <w:b/>
          <w:bCs/>
        </w:rPr>
        <w:t xml:space="preserve"> ciekawe pod względem inżynierii wodnej otrzymają wyróżnienia. </w:t>
      </w:r>
      <w:r w:rsidR="00BB5A25" w:rsidRPr="004A15A5">
        <w:rPr>
          <w:b/>
          <w:bCs/>
        </w:rPr>
        <w:t xml:space="preserve">W </w:t>
      </w:r>
      <w:r w:rsidR="00E171EE" w:rsidRPr="004A15A5">
        <w:rPr>
          <w:b/>
          <w:bCs/>
        </w:rPr>
        <w:t xml:space="preserve">kongresie weźmie udział </w:t>
      </w:r>
      <w:r w:rsidR="00C80DDA">
        <w:rPr>
          <w:b/>
          <w:bCs/>
        </w:rPr>
        <w:t xml:space="preserve">online </w:t>
      </w:r>
      <w:r w:rsidR="00E171EE" w:rsidRPr="004A15A5">
        <w:rPr>
          <w:b/>
          <w:bCs/>
        </w:rPr>
        <w:t xml:space="preserve">ponad 400 </w:t>
      </w:r>
      <w:r w:rsidR="00BB5A25" w:rsidRPr="004A15A5">
        <w:rPr>
          <w:b/>
          <w:bCs/>
        </w:rPr>
        <w:t xml:space="preserve">specjalistów z </w:t>
      </w:r>
      <w:r w:rsidR="008B52F2" w:rsidRPr="004A15A5">
        <w:rPr>
          <w:b/>
          <w:bCs/>
        </w:rPr>
        <w:t>53 państw</w:t>
      </w:r>
      <w:r w:rsidR="00BB5A25" w:rsidRPr="004A15A5">
        <w:rPr>
          <w:b/>
          <w:bCs/>
        </w:rPr>
        <w:t>.</w:t>
      </w:r>
      <w:r w:rsidR="00E6138D" w:rsidRPr="004A15A5">
        <w:rPr>
          <w:b/>
          <w:bCs/>
        </w:rPr>
        <w:t xml:space="preserve"> Organizatorami tegorocznego </w:t>
      </w:r>
      <w:r w:rsidR="003D3CB2">
        <w:rPr>
          <w:b/>
          <w:bCs/>
        </w:rPr>
        <w:t>wydarzenia</w:t>
      </w:r>
      <w:r w:rsidR="00E6138D" w:rsidRPr="004A15A5">
        <w:rPr>
          <w:b/>
          <w:bCs/>
        </w:rPr>
        <w:t xml:space="preserve"> są: PAN, SGGW i Instytut Geofizyki PAN.</w:t>
      </w:r>
    </w:p>
    <w:p w14:paraId="69B216BD" w14:textId="701F3536" w:rsidR="00EA1E02" w:rsidRPr="004A15A5" w:rsidRDefault="00EA1E02" w:rsidP="001D41EB">
      <w:pPr>
        <w:pStyle w:val="Bezodstpw"/>
        <w:rPr>
          <w:b/>
          <w:bCs/>
        </w:rPr>
      </w:pPr>
    </w:p>
    <w:p w14:paraId="34C1ABE2" w14:textId="38BF738F" w:rsidR="00376816" w:rsidRPr="004A15A5" w:rsidRDefault="0009426C" w:rsidP="00767EB3">
      <w:pPr>
        <w:pStyle w:val="Bezodstpw"/>
      </w:pPr>
      <w:r w:rsidRPr="00766882">
        <w:rPr>
          <w:b/>
          <w:bCs/>
        </w:rPr>
        <w:t>15-18 lutego odbędzie się 6th IAHR Europe Congress</w:t>
      </w:r>
      <w:r w:rsidRPr="004A15A5">
        <w:t xml:space="preserve">, międzynarodowy kongres naukowy o tematyce wodnej pod hasłem „Hydro-Environment Research and Engineering. No Frames, No Borders”. </w:t>
      </w:r>
      <w:r w:rsidR="000B2298" w:rsidRPr="004A15A5">
        <w:t>K</w:t>
      </w:r>
      <w:r w:rsidRPr="004A15A5">
        <w:t>ongres</w:t>
      </w:r>
      <w:r w:rsidR="004D2A4B" w:rsidRPr="004A15A5">
        <w:t>y</w:t>
      </w:r>
      <w:r w:rsidRPr="004A15A5">
        <w:t xml:space="preserve"> IAHR </w:t>
      </w:r>
      <w:r w:rsidR="004D2A4B" w:rsidRPr="004A15A5">
        <w:t>są</w:t>
      </w:r>
      <w:r w:rsidRPr="004A15A5">
        <w:t xml:space="preserve"> największym</w:t>
      </w:r>
      <w:r w:rsidR="004D2A4B" w:rsidRPr="004A15A5">
        <w:t>i</w:t>
      </w:r>
      <w:r w:rsidRPr="004A15A5">
        <w:t xml:space="preserve"> europejskim</w:t>
      </w:r>
      <w:r w:rsidR="004D2A4B" w:rsidRPr="004A15A5">
        <w:t>i</w:t>
      </w:r>
      <w:r w:rsidRPr="004A15A5">
        <w:t xml:space="preserve"> spotkani</w:t>
      </w:r>
      <w:r w:rsidR="004D2A4B" w:rsidRPr="004A15A5">
        <w:t>a</w:t>
      </w:r>
      <w:r w:rsidRPr="004A15A5">
        <w:t>m</w:t>
      </w:r>
      <w:r w:rsidR="004D2A4B" w:rsidRPr="004A15A5">
        <w:t>i</w:t>
      </w:r>
      <w:r w:rsidRPr="004A15A5">
        <w:t xml:space="preserve"> naukowców i inżynierów zajmujących się tematyką wody.</w:t>
      </w:r>
    </w:p>
    <w:p w14:paraId="6596593F" w14:textId="77777777" w:rsidR="00376816" w:rsidRPr="004A15A5" w:rsidRDefault="00376816" w:rsidP="00767EB3">
      <w:pPr>
        <w:pStyle w:val="Bezodstpw"/>
      </w:pPr>
    </w:p>
    <w:p w14:paraId="709E9372" w14:textId="52129275" w:rsidR="00376816" w:rsidRPr="00C17BED" w:rsidRDefault="0009426C" w:rsidP="00F9615A">
      <w:pPr>
        <w:pStyle w:val="Bezodstpw"/>
      </w:pPr>
      <w:r w:rsidRPr="004A15A5">
        <w:t xml:space="preserve">Podczas wydarzenia uczestnicy </w:t>
      </w:r>
      <w:r w:rsidR="00EA5B8B" w:rsidRPr="004A15A5">
        <w:t xml:space="preserve">przyjrzą się </w:t>
      </w:r>
      <w:r w:rsidRPr="004A15A5">
        <w:t>problem</w:t>
      </w:r>
      <w:r w:rsidR="00EA5B8B" w:rsidRPr="004A15A5">
        <w:t>om</w:t>
      </w:r>
      <w:r w:rsidRPr="004A15A5">
        <w:t xml:space="preserve"> zmian klimatu, ekstremalnych zjawisk wodnych, hydrauliki środowiskowej, inżynierii</w:t>
      </w:r>
      <w:r w:rsidRPr="00C17BED">
        <w:t xml:space="preserve"> hydraulicznej i naturalnych zagrożeń.</w:t>
      </w:r>
      <w:r w:rsidR="008A15B9">
        <w:t xml:space="preserve"> </w:t>
      </w:r>
      <w:r w:rsidR="008A15B9" w:rsidRPr="00391646">
        <w:t>Wśród panelistów będą reprezentanci międzyrządowego pr</w:t>
      </w:r>
      <w:r w:rsidR="008A15B9">
        <w:t xml:space="preserve">ogramu hydrologicznego </w:t>
      </w:r>
      <w:r w:rsidR="008A15B9" w:rsidRPr="00391646">
        <w:t xml:space="preserve">UNESCO </w:t>
      </w:r>
      <w:r w:rsidR="008A15B9">
        <w:t>(</w:t>
      </w:r>
      <w:r w:rsidR="008A15B9" w:rsidRPr="00391646">
        <w:t>The Intergovernmental Hydrological Programme</w:t>
      </w:r>
      <w:r w:rsidR="008A15B9">
        <w:t>)</w:t>
      </w:r>
      <w:r w:rsidR="008A15B9" w:rsidRPr="00391646">
        <w:t xml:space="preserve"> czy </w:t>
      </w:r>
      <w:r w:rsidR="008A15B9">
        <w:t>Światowej Organizacji Meteorologicznej (</w:t>
      </w:r>
      <w:r w:rsidR="008A15B9" w:rsidRPr="00391646">
        <w:t>World Meteorological Organization</w:t>
      </w:r>
      <w:r w:rsidR="008A15B9">
        <w:t>)</w:t>
      </w:r>
      <w:r w:rsidR="008A15B9" w:rsidRPr="00391646">
        <w:t>.</w:t>
      </w:r>
    </w:p>
    <w:p w14:paraId="07C9EEA8" w14:textId="527F925D" w:rsidR="0009426C" w:rsidRDefault="0009426C" w:rsidP="009B0631">
      <w:pPr>
        <w:pStyle w:val="Bezodstpw"/>
      </w:pPr>
    </w:p>
    <w:p w14:paraId="6B3FB031" w14:textId="79818102" w:rsidR="00D3469E" w:rsidRPr="00C17BED" w:rsidRDefault="00D3469E" w:rsidP="00D3469E">
      <w:pPr>
        <w:pStyle w:val="Bezodstpw"/>
      </w:pPr>
      <w:r w:rsidRPr="00C17BED">
        <w:t xml:space="preserve">„Ten kongres to świetna platforma do dzielenia się pomysłami i rozmawiania o potrzebach badań i obecnym stanie wiedzy w szeroko pojętej dziedzinie hydrologii, którą uprawiają specjaliści z różnych </w:t>
      </w:r>
      <w:r w:rsidR="00F06A56">
        <w:t>obszarów</w:t>
      </w:r>
      <w:r w:rsidRPr="00C17BED">
        <w:t xml:space="preserve">: geofizyki, matematyki, chemii. </w:t>
      </w:r>
      <w:r w:rsidR="00F06A56">
        <w:t>B</w:t>
      </w:r>
      <w:r w:rsidRPr="00C17BED">
        <w:t xml:space="preserve">adacze powinni pracować na pograniczach tych </w:t>
      </w:r>
      <w:r w:rsidR="00F06A56">
        <w:t>obszarów</w:t>
      </w:r>
      <w:r w:rsidRPr="00C17BED">
        <w:t>, wykorzystując rozmaite narzędzia naukowe, aby móc przyglądać się problemom wodnym z różnych perspektyw” – mówi prof. Paweł Rowiński, wiceprezes Polskiej Akademii Nauk.</w:t>
      </w:r>
    </w:p>
    <w:p w14:paraId="3EEED3CA" w14:textId="77777777" w:rsidR="00D3469E" w:rsidRPr="00C17BED" w:rsidRDefault="00D3469E" w:rsidP="009B0631">
      <w:pPr>
        <w:pStyle w:val="Bezodstpw"/>
      </w:pPr>
    </w:p>
    <w:p w14:paraId="46EEE874" w14:textId="321779C3" w:rsidR="006F253E" w:rsidRPr="00C17BED" w:rsidRDefault="00E6138D" w:rsidP="006F253E">
      <w:pPr>
        <w:pStyle w:val="Bezodstpw"/>
        <w:rPr>
          <w:b/>
          <w:bCs/>
        </w:rPr>
      </w:pPr>
      <w:r w:rsidRPr="00C17BED">
        <w:rPr>
          <w:b/>
          <w:bCs/>
        </w:rPr>
        <w:t>Przyszłość badań hydrologicznych</w:t>
      </w:r>
    </w:p>
    <w:p w14:paraId="1B7E94DC" w14:textId="77777777" w:rsidR="006F253E" w:rsidRPr="00C17BED" w:rsidRDefault="006F253E" w:rsidP="00882208">
      <w:pPr>
        <w:pStyle w:val="Bezodstpw"/>
      </w:pPr>
    </w:p>
    <w:p w14:paraId="40CA71CA" w14:textId="74744A2B" w:rsidR="00CD1AA4" w:rsidRPr="00C17BED" w:rsidRDefault="005A3D68" w:rsidP="00CD1AA4">
      <w:pPr>
        <w:pStyle w:val="Bezodstpw"/>
      </w:pPr>
      <w:bookmarkStart w:id="1" w:name="_Hlk63419890"/>
      <w:r w:rsidRPr="00C17BED">
        <w:t xml:space="preserve">Jednym ze skutków zmian klimatu będzie </w:t>
      </w:r>
      <w:r w:rsidR="00DE677A" w:rsidRPr="00C17BED">
        <w:t xml:space="preserve">coraz częstsze występowanie </w:t>
      </w:r>
      <w:r w:rsidR="00DE677A" w:rsidRPr="002935EB">
        <w:t>powodzi.</w:t>
      </w:r>
      <w:r w:rsidR="009232F2" w:rsidRPr="002935EB">
        <w:t xml:space="preserve"> Uczestnicy </w:t>
      </w:r>
      <w:r w:rsidR="006F253E" w:rsidRPr="002935EB">
        <w:t xml:space="preserve">wtorkowej </w:t>
      </w:r>
      <w:r w:rsidR="009232F2" w:rsidRPr="002935EB">
        <w:t xml:space="preserve">sesji </w:t>
      </w:r>
      <w:r w:rsidR="00016AA0" w:rsidRPr="002935EB">
        <w:t xml:space="preserve">„Enhanced Flood Risk modeling” – </w:t>
      </w:r>
      <w:r w:rsidR="009232F2" w:rsidRPr="002935EB">
        <w:t xml:space="preserve">„Uncertainty, natural hazards and risks” </w:t>
      </w:r>
      <w:r w:rsidR="00F5353E" w:rsidRPr="002935EB">
        <w:t>pomówią</w:t>
      </w:r>
      <w:r w:rsidR="009232F2" w:rsidRPr="002935EB">
        <w:t xml:space="preserve"> o czynnikach wywołujących powodzie, obliczeni</w:t>
      </w:r>
      <w:r w:rsidR="00CD1AA4" w:rsidRPr="002935EB">
        <w:t>ach</w:t>
      </w:r>
      <w:r w:rsidR="009232F2" w:rsidRPr="002935EB">
        <w:t xml:space="preserve"> i technik</w:t>
      </w:r>
      <w:r w:rsidR="00CD1AA4" w:rsidRPr="002935EB">
        <w:t>ach</w:t>
      </w:r>
      <w:r w:rsidR="006E2181" w:rsidRPr="002935EB">
        <w:t xml:space="preserve"> wykrywania</w:t>
      </w:r>
      <w:r w:rsidR="009232F2" w:rsidRPr="002935EB">
        <w:t>.</w:t>
      </w:r>
      <w:r w:rsidR="00CD1AA4" w:rsidRPr="002935EB">
        <w:t xml:space="preserve"> </w:t>
      </w:r>
      <w:bookmarkEnd w:id="1"/>
      <w:r w:rsidR="00CD1AA4" w:rsidRPr="002935EB">
        <w:t>Skoncentrują się na możliwych aspektach ulepszonego modelowania ryzyka powodzi, w tym na wykorzystaniu danych w wysokiej rozdzielczości do prognozowania powodzi miejskich, wpływie zmian klimatu na ryzyko</w:t>
      </w:r>
      <w:r w:rsidR="00CD1AA4" w:rsidRPr="00C17BED">
        <w:t xml:space="preserve"> powodzi, zastosowaniu w modelowaniu powodzi technologii takich, jak teledetekcja, ulepszona reprezentacja ryzyka i zarządzanie nim.</w:t>
      </w:r>
    </w:p>
    <w:p w14:paraId="3F1C6E90" w14:textId="77777777" w:rsidR="00CD1AA4" w:rsidRPr="00C17BED" w:rsidRDefault="00CD1AA4" w:rsidP="00882208">
      <w:pPr>
        <w:pStyle w:val="Bezodstpw"/>
      </w:pPr>
    </w:p>
    <w:p w14:paraId="2019BCB2" w14:textId="55910F1F" w:rsidR="008E37A9" w:rsidRPr="00C17BED" w:rsidRDefault="00CA2A5C" w:rsidP="008E37A9">
      <w:pPr>
        <w:pStyle w:val="Bezodstpw"/>
      </w:pPr>
      <w:r w:rsidRPr="00C17BED">
        <w:t>„</w:t>
      </w:r>
      <w:r w:rsidR="008E37A9" w:rsidRPr="00C17BED">
        <w:t xml:space="preserve">Jeśli przyjrzymy się perspektywom europejskich badań hydrologicznych, to ważnym zagadnieniem jest </w:t>
      </w:r>
      <w:r w:rsidR="008E37A9" w:rsidRPr="0075325D">
        <w:t>dobry stan ekologiczny rzek. Ostatnie badania pokazują, że istotną kwestią w jego osiągnięciu jest hydromorfologia. Wiemy, jak bardzo</w:t>
      </w:r>
      <w:r w:rsidR="008E37A9" w:rsidRPr="00C17BED">
        <w:t xml:space="preserve"> ochron</w:t>
      </w:r>
      <w:r w:rsidR="000117D4" w:rsidRPr="00C17BED">
        <w:t>a</w:t>
      </w:r>
      <w:r w:rsidR="008E37A9" w:rsidRPr="00C17BED">
        <w:t xml:space="preserve"> przeciwpowodziow</w:t>
      </w:r>
      <w:r w:rsidR="000117D4" w:rsidRPr="00C17BED">
        <w:t>a oddziałuje na rzeki, ale z perspektywy redukcji ryzyka</w:t>
      </w:r>
      <w:r w:rsidR="008E37A9" w:rsidRPr="00C17BED">
        <w:t xml:space="preserve"> powodzi</w:t>
      </w:r>
      <w:r w:rsidR="000117D4" w:rsidRPr="00C17BED">
        <w:t xml:space="preserve"> </w:t>
      </w:r>
      <w:r w:rsidR="00992773" w:rsidRPr="00C17BED">
        <w:t xml:space="preserve">ważnym tematem przyszłych badań będą </w:t>
      </w:r>
      <w:r w:rsidR="000117D4" w:rsidRPr="00C17BED">
        <w:t xml:space="preserve">nie tylko nasze </w:t>
      </w:r>
      <w:r w:rsidR="000117D4" w:rsidRPr="00C17BED">
        <w:lastRenderedPageBreak/>
        <w:t xml:space="preserve">prognozy dotyczące prędkości </w:t>
      </w:r>
      <w:r w:rsidR="00992773" w:rsidRPr="00C17BED">
        <w:t>wzbierania wody</w:t>
      </w:r>
      <w:r w:rsidR="000117D4" w:rsidRPr="00C17BED">
        <w:t xml:space="preserve"> na terenach zalewowych, ale także elastyczność systemów hydraulicznych</w:t>
      </w:r>
      <w:r w:rsidRPr="00C17BED">
        <w:t>”</w:t>
      </w:r>
      <w:r w:rsidR="008E37A9" w:rsidRPr="00C17BED">
        <w:t xml:space="preserve"> – mówi prof. Tomasz Okruszko</w:t>
      </w:r>
      <w:r w:rsidR="00DD397C" w:rsidRPr="00C17BED">
        <w:t xml:space="preserve">, prorektor ds. nauki </w:t>
      </w:r>
      <w:r w:rsidR="008E37A9" w:rsidRPr="00C17BED">
        <w:t>Szkoły Głównej Gospodarstwa Wiejskiego</w:t>
      </w:r>
      <w:r w:rsidR="00CD2099" w:rsidRPr="00C17BED">
        <w:t xml:space="preserve"> i</w:t>
      </w:r>
      <w:r w:rsidR="008E37A9" w:rsidRPr="00C17BED">
        <w:t xml:space="preserve"> ekspert Zespołu doradczego ds. kryzysu klimatycznego przy prezesie PAN.</w:t>
      </w:r>
    </w:p>
    <w:p w14:paraId="69F96316" w14:textId="77777777" w:rsidR="008E37A9" w:rsidRPr="00C17BED" w:rsidRDefault="008E37A9" w:rsidP="00882208">
      <w:pPr>
        <w:pStyle w:val="Bezodstpw"/>
      </w:pPr>
    </w:p>
    <w:p w14:paraId="2BEAAB78" w14:textId="6892B9B8" w:rsidR="00882208" w:rsidRPr="00C17BED" w:rsidRDefault="00700950" w:rsidP="005676F6">
      <w:pPr>
        <w:pStyle w:val="Bezodstpw"/>
      </w:pPr>
      <w:r w:rsidRPr="00C17BED">
        <w:t xml:space="preserve">Zrównoważony rozwój to taki, który </w:t>
      </w:r>
      <w:r w:rsidR="0040787C" w:rsidRPr="00C17BED">
        <w:t xml:space="preserve">zaspokaja potrzeby obecnego pokolenia, ale </w:t>
      </w:r>
      <w:r w:rsidR="00882208" w:rsidRPr="00C17BED">
        <w:t xml:space="preserve">także </w:t>
      </w:r>
      <w:r w:rsidR="0040787C" w:rsidRPr="00C17BED">
        <w:t>uwzględnia przyszłe potrzeby ludności.</w:t>
      </w:r>
      <w:r w:rsidR="00882208" w:rsidRPr="00C17BED">
        <w:t xml:space="preserve"> W czasie środowej sesji „Towards sustainability in urban waters systems” p</w:t>
      </w:r>
      <w:r w:rsidR="00AF6F7D" w:rsidRPr="00C17BED">
        <w:t>aneliści i słuchacze z</w:t>
      </w:r>
      <w:r w:rsidR="00FE3FD0" w:rsidRPr="00C17BED">
        <w:t xml:space="preserve">astanowią się nad </w:t>
      </w:r>
      <w:r w:rsidR="00AF6F7D" w:rsidRPr="00C17BED">
        <w:t xml:space="preserve">propozycjami działań prowadzących do </w:t>
      </w:r>
      <w:r w:rsidR="0040787C" w:rsidRPr="00C17BED">
        <w:t>zrównoważonego odwadniania obszarów miejskich</w:t>
      </w:r>
      <w:r w:rsidR="00AF6F7D" w:rsidRPr="00C17BED">
        <w:t xml:space="preserve">, zwiększenia </w:t>
      </w:r>
      <w:r w:rsidR="0040787C" w:rsidRPr="00C17BED">
        <w:t>efektywności energetycznej i wykorzystania zasobów</w:t>
      </w:r>
      <w:r w:rsidR="00AF6F7D" w:rsidRPr="00C17BED">
        <w:t xml:space="preserve">. </w:t>
      </w:r>
      <w:r w:rsidR="00CA50EE" w:rsidRPr="00C17BED">
        <w:t xml:space="preserve">Przyjrzą się badaniom, metodologiom i algorytmom, które mogą poprawić wskaźniki rozwoju miejskich systemów wodociągowych. </w:t>
      </w:r>
      <w:r w:rsidR="00AF6F7D" w:rsidRPr="00C17BED">
        <w:t xml:space="preserve">Przeanalizują </w:t>
      </w:r>
      <w:r w:rsidR="0040787C" w:rsidRPr="00C17BED">
        <w:t>zużyci</w:t>
      </w:r>
      <w:r w:rsidR="00AF6F7D" w:rsidRPr="00C17BED">
        <w:t>e</w:t>
      </w:r>
      <w:r w:rsidR="0040787C" w:rsidRPr="00C17BED">
        <w:t xml:space="preserve"> energii w budynkach</w:t>
      </w:r>
      <w:r w:rsidR="00AF6F7D" w:rsidRPr="00C17BED">
        <w:t xml:space="preserve">, </w:t>
      </w:r>
      <w:r w:rsidR="00FE3FD0" w:rsidRPr="00C17BED">
        <w:t>związk</w:t>
      </w:r>
      <w:r w:rsidR="00AF6F7D" w:rsidRPr="00C17BED">
        <w:t>i</w:t>
      </w:r>
      <w:r w:rsidR="00FE3FD0" w:rsidRPr="00C17BED">
        <w:t xml:space="preserve"> wod</w:t>
      </w:r>
      <w:r w:rsidR="00AF6F7D" w:rsidRPr="00C17BED">
        <w:t xml:space="preserve">y z </w:t>
      </w:r>
      <w:r w:rsidR="00FE3FD0" w:rsidRPr="00C17BED">
        <w:t>energi</w:t>
      </w:r>
      <w:r w:rsidR="00AF6F7D" w:rsidRPr="00C17BED">
        <w:t>ą</w:t>
      </w:r>
      <w:r w:rsidR="00FE3FD0" w:rsidRPr="00C17BED">
        <w:t xml:space="preserve"> w środowiskach miejskich</w:t>
      </w:r>
      <w:r w:rsidR="00AF6F7D" w:rsidRPr="00C17BED">
        <w:t xml:space="preserve"> oraz możliwości </w:t>
      </w:r>
      <w:r w:rsidR="00FE3FD0" w:rsidRPr="00C17BED">
        <w:t>ponownego wykorzystania wody lub optymalizacji zasobów wodnych w</w:t>
      </w:r>
      <w:r w:rsidR="00AF6F7D" w:rsidRPr="00C17BED">
        <w:t xml:space="preserve"> </w:t>
      </w:r>
      <w:r w:rsidR="00FE3FD0" w:rsidRPr="00C17BED">
        <w:t>mi</w:t>
      </w:r>
      <w:r w:rsidR="00AF6F7D" w:rsidRPr="00C17BED">
        <w:t>astach np. przez elektrownie.</w:t>
      </w:r>
    </w:p>
    <w:p w14:paraId="62644067" w14:textId="3B078E81" w:rsidR="00615642" w:rsidRPr="00C17BED" w:rsidRDefault="00615642" w:rsidP="005676F6">
      <w:pPr>
        <w:pStyle w:val="Bezodstpw"/>
      </w:pPr>
    </w:p>
    <w:p w14:paraId="04ED2422" w14:textId="299BC132" w:rsidR="009B0631" w:rsidRPr="00C17BED" w:rsidRDefault="009B0631" w:rsidP="00615642">
      <w:pPr>
        <w:pStyle w:val="Bezodstpw"/>
        <w:rPr>
          <w:b/>
          <w:bCs/>
        </w:rPr>
      </w:pPr>
      <w:r w:rsidRPr="00C17BED">
        <w:rPr>
          <w:b/>
          <w:bCs/>
        </w:rPr>
        <w:t xml:space="preserve">Transmisje </w:t>
      </w:r>
      <w:r w:rsidR="003E3947" w:rsidRPr="00C17BED">
        <w:rPr>
          <w:b/>
          <w:bCs/>
        </w:rPr>
        <w:t>z Warszawy, Berlina, Wiednia, Brukseli i Sheffield</w:t>
      </w:r>
    </w:p>
    <w:p w14:paraId="35259CB9" w14:textId="7EFA4543" w:rsidR="009B0631" w:rsidRPr="00C17BED" w:rsidRDefault="009B0631" w:rsidP="00615642">
      <w:pPr>
        <w:pStyle w:val="Bezodstpw"/>
      </w:pPr>
    </w:p>
    <w:p w14:paraId="3BAF9506" w14:textId="5E217B98" w:rsidR="009B0631" w:rsidRPr="00C17BED" w:rsidRDefault="009B0631" w:rsidP="009B0631">
      <w:pPr>
        <w:pStyle w:val="Bezodstpw"/>
      </w:pPr>
      <w:r w:rsidRPr="00C17BED">
        <w:t xml:space="preserve">Ze względu na trwającą pandemię kongres odbędzie się </w:t>
      </w:r>
      <w:r w:rsidR="004C4C31">
        <w:t xml:space="preserve">online </w:t>
      </w:r>
      <w:r w:rsidRPr="00C17BED">
        <w:t>w formule spotkań z limitem miejsc w studiach zorganizowanych w Pałacu Staszica Polskiej Akademii Nauk, a także w stacjach Polskiej Akademii Nauk w Berlinie, Wiedniu i Brukseli oraz na Uniwersytecie w Sheffield w Wielkiej Brytanii. Spotkania te transmitowane będą do uczestników z całego świata. Kongres organizowany jest z</w:t>
      </w:r>
    </w:p>
    <w:p w14:paraId="59F4E956" w14:textId="77777777" w:rsidR="009B0631" w:rsidRPr="00C17BED" w:rsidRDefault="009B0631" w:rsidP="009B0631">
      <w:pPr>
        <w:pStyle w:val="Bezodstpw"/>
      </w:pPr>
      <w:r w:rsidRPr="00C17BED">
        <w:t>zachowaniem obowiązujących zasad bezpieczeństwa.</w:t>
      </w:r>
    </w:p>
    <w:p w14:paraId="23A86023" w14:textId="77777777" w:rsidR="009B0631" w:rsidRPr="00C17BED" w:rsidRDefault="009B0631" w:rsidP="009B0631">
      <w:pPr>
        <w:pStyle w:val="Bezodstpw"/>
      </w:pPr>
    </w:p>
    <w:p w14:paraId="572B84F4" w14:textId="01634ACF" w:rsidR="005D59CD" w:rsidRDefault="009B0631" w:rsidP="009B0631">
      <w:pPr>
        <w:pStyle w:val="Bezodstpw"/>
      </w:pPr>
      <w:r w:rsidRPr="00C17BED">
        <w:t xml:space="preserve">Uroczystość otwarcia kongresu odbędzie się 15 lutego o godz. 10.00 i będzie transmitowana na profilu Polskiej Akademii Nauk na Facebooku. Będzie tu można także obejrzeć na żywo </w:t>
      </w:r>
      <w:r w:rsidR="006E12C7">
        <w:t>rozda</w:t>
      </w:r>
      <w:r w:rsidRPr="00C17BED">
        <w:t xml:space="preserve">nie nagród Regional IAHR Hydro-Environment Heritage </w:t>
      </w:r>
      <w:r w:rsidR="0078749E" w:rsidRPr="00C17BED">
        <w:t>i</w:t>
      </w:r>
      <w:r w:rsidRPr="00C17BED">
        <w:t xml:space="preserve"> Industry Innovation Awards przyznawanych obiektom inżynierii hydraulicznej</w:t>
      </w:r>
      <w:r w:rsidR="0078749E" w:rsidRPr="00C17BED">
        <w:t xml:space="preserve"> oraz zamknięcie konferencji.</w:t>
      </w:r>
      <w:r w:rsidR="00A973C7">
        <w:t xml:space="preserve"> </w:t>
      </w:r>
      <w:r w:rsidR="005D59CD" w:rsidRPr="00EA1E02">
        <w:t xml:space="preserve">Webinary </w:t>
      </w:r>
      <w:r w:rsidR="00CD20D1" w:rsidRPr="00EA1E02">
        <w:t xml:space="preserve">i sesje </w:t>
      </w:r>
      <w:r w:rsidR="005D59CD" w:rsidRPr="00EA1E02">
        <w:t>będą dostępne dla osób, które wcześniej zgłosiły swój udział.</w:t>
      </w:r>
    </w:p>
    <w:p w14:paraId="3B388373" w14:textId="02179E76" w:rsidR="0068069C" w:rsidRPr="00C17BED" w:rsidRDefault="0068069C" w:rsidP="009B0631">
      <w:pPr>
        <w:pStyle w:val="Bezodstpw"/>
      </w:pPr>
    </w:p>
    <w:p w14:paraId="6AC18D98" w14:textId="77777777" w:rsidR="0068069C" w:rsidRPr="00C17BED" w:rsidRDefault="0068069C" w:rsidP="0068069C">
      <w:pPr>
        <w:pStyle w:val="Bezodstpw"/>
      </w:pPr>
      <w:r w:rsidRPr="00C17BED">
        <w:t>Organizatorami wydarzenia są Polska Akademia Nauk, Szkoła Główna Gospodarstwa Wiejskiego w Warszawie oraz Instytut Geofizyki PAN. Kongres odbywa się pod auspicjami Międzynarodowego Stowarzyszenia Inżynierii i Badań Wodno-Środowiskowych (The International Association for Hydro-Environment Engineering and Research).</w:t>
      </w:r>
    </w:p>
    <w:p w14:paraId="150CF540" w14:textId="14D60E20" w:rsidR="009B0631" w:rsidRDefault="009B0631" w:rsidP="009B0631">
      <w:pPr>
        <w:pStyle w:val="Bezodstpw"/>
      </w:pPr>
    </w:p>
    <w:p w14:paraId="38BC41D4" w14:textId="1BF7D33B" w:rsidR="00A8248B" w:rsidRDefault="00A8248B" w:rsidP="00A8248B">
      <w:pPr>
        <w:pStyle w:val="Bezodstpw"/>
      </w:pPr>
      <w:r w:rsidRPr="00C17BED">
        <w:t xml:space="preserve">Harmonogram i dodatkowe informacje o kongresie IAHR można znaleźć na stronie </w:t>
      </w:r>
      <w:hyperlink r:id="rId10" w:history="1">
        <w:r w:rsidR="00391646" w:rsidRPr="00673D7C">
          <w:rPr>
            <w:rStyle w:val="Hipercze"/>
          </w:rPr>
          <w:t>https://iahr2020.pl/</w:t>
        </w:r>
      </w:hyperlink>
      <w:r w:rsidRPr="00C17BED">
        <w:t>.</w:t>
      </w:r>
    </w:p>
    <w:p w14:paraId="16864971" w14:textId="77777777" w:rsidR="00A8248B" w:rsidRPr="00C17BED" w:rsidRDefault="00A8248B" w:rsidP="009B0631">
      <w:pPr>
        <w:pStyle w:val="Bezodstpw"/>
      </w:pPr>
    </w:p>
    <w:p w14:paraId="729EF7B0" w14:textId="77777777" w:rsidR="00E103BB" w:rsidRPr="002935EB" w:rsidRDefault="00E103BB" w:rsidP="00E103BB">
      <w:pPr>
        <w:pStyle w:val="Bezodstpw"/>
        <w:rPr>
          <w:b/>
          <w:bCs/>
        </w:rPr>
      </w:pPr>
      <w:r w:rsidRPr="002935EB">
        <w:rPr>
          <w:b/>
          <w:bCs/>
        </w:rPr>
        <w:t>Obejrzyj filmy:</w:t>
      </w:r>
    </w:p>
    <w:p w14:paraId="2F22C50F" w14:textId="44E6041B" w:rsidR="0029128F" w:rsidRPr="009A681A" w:rsidRDefault="005715DC" w:rsidP="0029128F">
      <w:pPr>
        <w:pStyle w:val="Bezodstpw"/>
        <w:numPr>
          <w:ilvl w:val="0"/>
          <w:numId w:val="4"/>
        </w:numPr>
        <w:rPr>
          <w:rStyle w:val="Hipercze"/>
          <w:color w:val="auto"/>
          <w:u w:val="none"/>
          <w:lang w:val="en-US"/>
        </w:rPr>
      </w:pPr>
      <w:r w:rsidRPr="009A681A">
        <w:rPr>
          <w:lang w:val="en-US"/>
        </w:rPr>
        <w:t>6th IAHR Europe Congress</w:t>
      </w:r>
      <w:r w:rsidRPr="009A681A">
        <w:rPr>
          <w:b/>
          <w:bCs/>
          <w:lang w:val="en-US"/>
        </w:rPr>
        <w:t xml:space="preserve"> </w:t>
      </w:r>
      <w:r w:rsidRPr="009A681A">
        <w:rPr>
          <w:lang w:val="en-US"/>
        </w:rPr>
        <w:t>Warsaw 2020</w:t>
      </w:r>
      <w:r w:rsidRPr="009A681A">
        <w:rPr>
          <w:b/>
          <w:bCs/>
          <w:lang w:val="en-US"/>
        </w:rPr>
        <w:t xml:space="preserve"> </w:t>
      </w:r>
      <w:hyperlink r:id="rId11" w:history="1">
        <w:r w:rsidRPr="009A681A">
          <w:rPr>
            <w:rStyle w:val="Hipercze"/>
            <w:lang w:val="en-US"/>
          </w:rPr>
          <w:t>https://youtu.be/iopTxLbgzLI</w:t>
        </w:r>
      </w:hyperlink>
    </w:p>
    <w:p w14:paraId="47385022" w14:textId="4BBCE639" w:rsidR="00211A3F" w:rsidRPr="009A681A" w:rsidRDefault="00BD2848" w:rsidP="0029128F">
      <w:pPr>
        <w:pStyle w:val="Bezodstpw"/>
        <w:numPr>
          <w:ilvl w:val="0"/>
          <w:numId w:val="4"/>
        </w:numPr>
      </w:pPr>
      <w:r w:rsidRPr="009A681A">
        <w:t xml:space="preserve">„Woda i klimat” </w:t>
      </w:r>
      <w:r w:rsidR="009A681A" w:rsidRPr="009A681A">
        <w:t>– prof. P</w:t>
      </w:r>
      <w:r w:rsidR="009A681A">
        <w:t>aweł Rowiński</w:t>
      </w:r>
    </w:p>
    <w:p w14:paraId="3AEA9E0E" w14:textId="2EEC99BE" w:rsidR="009A681A" w:rsidRPr="009A681A" w:rsidRDefault="00F27B9E" w:rsidP="009A681A">
      <w:pPr>
        <w:pStyle w:val="Bezodstpw"/>
        <w:ind w:left="720"/>
      </w:pPr>
      <w:hyperlink r:id="rId12" w:history="1">
        <w:r w:rsidR="009A681A" w:rsidRPr="009A681A">
          <w:rPr>
            <w:rStyle w:val="Hipercze"/>
          </w:rPr>
          <w:t>https://www.youtube.com/watch?v=B1XVT8GxI60&amp;feature=youtu.be</w:t>
        </w:r>
      </w:hyperlink>
    </w:p>
    <w:p w14:paraId="4A48F99E" w14:textId="55C10D2F" w:rsidR="00E103BB" w:rsidRPr="00C17BED" w:rsidRDefault="00E103BB" w:rsidP="0029128F">
      <w:pPr>
        <w:pStyle w:val="Bezodstpw"/>
        <w:numPr>
          <w:ilvl w:val="0"/>
          <w:numId w:val="4"/>
        </w:numPr>
      </w:pPr>
      <w:r w:rsidRPr="0029128F">
        <w:t>„Dlaczego</w:t>
      </w:r>
      <w:r w:rsidRPr="002935EB">
        <w:t xml:space="preserve"> warto chronić mokradła?</w:t>
      </w:r>
      <w:r w:rsidRPr="00C17BED">
        <w:t>”</w:t>
      </w:r>
      <w:r w:rsidR="00833BCD">
        <w:t xml:space="preserve"> – prof. Tomasz Okruszko</w:t>
      </w:r>
      <w:r w:rsidR="009A681A">
        <w:t xml:space="preserve"> </w:t>
      </w:r>
      <w:hyperlink r:id="rId13" w:history="1">
        <w:r w:rsidR="009A681A" w:rsidRPr="00232193">
          <w:rPr>
            <w:rStyle w:val="Hipercze"/>
          </w:rPr>
          <w:t>https://www.youtube.com/watch?v=gr2qZ9eBfTs&amp;feature=emb_logo</w:t>
        </w:r>
      </w:hyperlink>
      <w:r w:rsidR="000027D3" w:rsidRPr="00C17BED">
        <w:t>.</w:t>
      </w:r>
    </w:p>
    <w:p w14:paraId="7A550080" w14:textId="50040A2C" w:rsidR="00E103BB" w:rsidRPr="00C17BED" w:rsidRDefault="00E103BB" w:rsidP="00E103BB">
      <w:pPr>
        <w:pStyle w:val="Bezodstpw"/>
      </w:pPr>
    </w:p>
    <w:p w14:paraId="5C079B70" w14:textId="5648B776" w:rsidR="00A8248B" w:rsidRPr="00C17BED" w:rsidRDefault="00A8248B" w:rsidP="00A8248B">
      <w:pPr>
        <w:pStyle w:val="Bezodstpw"/>
        <w:rPr>
          <w:b/>
          <w:bCs/>
        </w:rPr>
      </w:pPr>
      <w:r w:rsidRPr="00C17BED">
        <w:rPr>
          <w:b/>
          <w:bCs/>
        </w:rPr>
        <w:t>Przeczytaj teksty z numeru 2/62/2020 magazynu PAN „Academia”</w:t>
      </w:r>
      <w:r>
        <w:rPr>
          <w:b/>
          <w:bCs/>
        </w:rPr>
        <w:t xml:space="preserve"> </w:t>
      </w:r>
      <w:hyperlink r:id="rId14" w:anchor="tabs" w:history="1">
        <w:r w:rsidR="00E141AF" w:rsidRPr="00510C49">
          <w:rPr>
            <w:rStyle w:val="Hipercze"/>
            <w:b/>
            <w:bCs/>
          </w:rPr>
          <w:t>https://journals.pan.pl/dlibra/journal/134594#tabs</w:t>
        </w:r>
      </w:hyperlink>
      <w:r w:rsidR="00E141AF">
        <w:rPr>
          <w:b/>
          <w:bCs/>
        </w:rPr>
        <w:t xml:space="preserve"> </w:t>
      </w:r>
      <w:r>
        <w:rPr>
          <w:b/>
          <w:bCs/>
        </w:rPr>
        <w:t>dotyczącego wody</w:t>
      </w:r>
      <w:r w:rsidRPr="00C17BED">
        <w:rPr>
          <w:b/>
          <w:bCs/>
        </w:rPr>
        <w:t>, szczególnie:</w:t>
      </w:r>
    </w:p>
    <w:p w14:paraId="2AE30456" w14:textId="77777777" w:rsidR="00A8248B" w:rsidRPr="00C17BED" w:rsidRDefault="00A8248B" w:rsidP="00A8248B">
      <w:pPr>
        <w:pStyle w:val="Bezodstpw"/>
        <w:numPr>
          <w:ilvl w:val="0"/>
          <w:numId w:val="2"/>
        </w:numPr>
      </w:pPr>
      <w:r w:rsidRPr="00C17BED">
        <w:t>„Łatwiej chronić, niż odtwarzać” autorstwa prof. Tomasza Okruszko,</w:t>
      </w:r>
    </w:p>
    <w:p w14:paraId="7CADCACD" w14:textId="34F9B36B" w:rsidR="009B0631" w:rsidRDefault="00A8248B" w:rsidP="00615642">
      <w:pPr>
        <w:pStyle w:val="Bezodstpw"/>
        <w:numPr>
          <w:ilvl w:val="0"/>
          <w:numId w:val="2"/>
        </w:numPr>
      </w:pPr>
      <w:r w:rsidRPr="00C17BED">
        <w:t>„Bez ram, bez granic” – rozmowę z prof. Pawłem Rowińskim.</w:t>
      </w:r>
    </w:p>
    <w:p w14:paraId="6A64E882" w14:textId="2B7F03C2" w:rsidR="00966B73" w:rsidRDefault="00966B73" w:rsidP="00966B73">
      <w:pPr>
        <w:pStyle w:val="Bezodstpw"/>
      </w:pPr>
    </w:p>
    <w:p w14:paraId="7260B631" w14:textId="226768A7" w:rsidR="000F1B19" w:rsidRPr="00AA2973" w:rsidRDefault="000F1B19" w:rsidP="00AA2973">
      <w:bookmarkStart w:id="2" w:name="_GoBack"/>
      <w:bookmarkEnd w:id="2"/>
    </w:p>
    <w:sectPr w:rsidR="000F1B19" w:rsidRPr="00AA2973" w:rsidSect="00966B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0C03" w14:textId="77777777" w:rsidR="00F27B9E" w:rsidRDefault="00F27B9E" w:rsidP="00F1380B">
      <w:pPr>
        <w:spacing w:after="0" w:line="240" w:lineRule="auto"/>
      </w:pPr>
      <w:r>
        <w:separator/>
      </w:r>
    </w:p>
  </w:endnote>
  <w:endnote w:type="continuationSeparator" w:id="0">
    <w:p w14:paraId="3C3ED522" w14:textId="77777777" w:rsidR="00F27B9E" w:rsidRDefault="00F27B9E" w:rsidP="00F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9ADF" w14:textId="77777777" w:rsidR="00F27B9E" w:rsidRDefault="00F27B9E" w:rsidP="00F1380B">
      <w:pPr>
        <w:spacing w:after="0" w:line="240" w:lineRule="auto"/>
      </w:pPr>
      <w:r>
        <w:separator/>
      </w:r>
    </w:p>
  </w:footnote>
  <w:footnote w:type="continuationSeparator" w:id="0">
    <w:p w14:paraId="4F3B263F" w14:textId="77777777" w:rsidR="00F27B9E" w:rsidRDefault="00F27B9E" w:rsidP="00F1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EA1"/>
    <w:multiLevelType w:val="hybridMultilevel"/>
    <w:tmpl w:val="05E0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0A4"/>
    <w:multiLevelType w:val="hybridMultilevel"/>
    <w:tmpl w:val="E522FF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300693"/>
    <w:multiLevelType w:val="hybridMultilevel"/>
    <w:tmpl w:val="AEBE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2F4F"/>
    <w:multiLevelType w:val="hybridMultilevel"/>
    <w:tmpl w:val="68608C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D"/>
    <w:rsid w:val="00000EC4"/>
    <w:rsid w:val="000027D3"/>
    <w:rsid w:val="000117D4"/>
    <w:rsid w:val="00016AA0"/>
    <w:rsid w:val="00025D49"/>
    <w:rsid w:val="0008153F"/>
    <w:rsid w:val="0009426C"/>
    <w:rsid w:val="00096008"/>
    <w:rsid w:val="000A04FC"/>
    <w:rsid w:val="000B2298"/>
    <w:rsid w:val="000D75A7"/>
    <w:rsid w:val="000E1DCC"/>
    <w:rsid w:val="000F1B19"/>
    <w:rsid w:val="000F4E3C"/>
    <w:rsid w:val="00114566"/>
    <w:rsid w:val="00130F96"/>
    <w:rsid w:val="001572C0"/>
    <w:rsid w:val="00184D3C"/>
    <w:rsid w:val="001D32AE"/>
    <w:rsid w:val="001D407D"/>
    <w:rsid w:val="001D41EB"/>
    <w:rsid w:val="001F2E20"/>
    <w:rsid w:val="00211A3F"/>
    <w:rsid w:val="0022305D"/>
    <w:rsid w:val="00287645"/>
    <w:rsid w:val="0029128F"/>
    <w:rsid w:val="002935EB"/>
    <w:rsid w:val="002A3A1C"/>
    <w:rsid w:val="002B2BB9"/>
    <w:rsid w:val="002C2CC8"/>
    <w:rsid w:val="002C4B3A"/>
    <w:rsid w:val="002D5CF9"/>
    <w:rsid w:val="002F1850"/>
    <w:rsid w:val="00312545"/>
    <w:rsid w:val="003272EB"/>
    <w:rsid w:val="00354008"/>
    <w:rsid w:val="00367CA5"/>
    <w:rsid w:val="00376816"/>
    <w:rsid w:val="00391646"/>
    <w:rsid w:val="003940FD"/>
    <w:rsid w:val="003A514C"/>
    <w:rsid w:val="003B1B8A"/>
    <w:rsid w:val="003B50BC"/>
    <w:rsid w:val="003C7A50"/>
    <w:rsid w:val="003D3CB2"/>
    <w:rsid w:val="003E3947"/>
    <w:rsid w:val="003F769F"/>
    <w:rsid w:val="0040787C"/>
    <w:rsid w:val="00414C15"/>
    <w:rsid w:val="00453F49"/>
    <w:rsid w:val="00481D9F"/>
    <w:rsid w:val="00485A91"/>
    <w:rsid w:val="004A15A5"/>
    <w:rsid w:val="004A4604"/>
    <w:rsid w:val="004B3680"/>
    <w:rsid w:val="004B61F7"/>
    <w:rsid w:val="004C4C31"/>
    <w:rsid w:val="004D2A4B"/>
    <w:rsid w:val="004D6791"/>
    <w:rsid w:val="00500AD0"/>
    <w:rsid w:val="00517CB4"/>
    <w:rsid w:val="005241F8"/>
    <w:rsid w:val="005255C9"/>
    <w:rsid w:val="00531627"/>
    <w:rsid w:val="0054021F"/>
    <w:rsid w:val="005676F6"/>
    <w:rsid w:val="005715DC"/>
    <w:rsid w:val="00584248"/>
    <w:rsid w:val="00594105"/>
    <w:rsid w:val="005A1A9A"/>
    <w:rsid w:val="005A3D68"/>
    <w:rsid w:val="005B590B"/>
    <w:rsid w:val="005C26B5"/>
    <w:rsid w:val="005C4B00"/>
    <w:rsid w:val="005C567B"/>
    <w:rsid w:val="005D4020"/>
    <w:rsid w:val="005D59CD"/>
    <w:rsid w:val="00615642"/>
    <w:rsid w:val="0061725C"/>
    <w:rsid w:val="006633B5"/>
    <w:rsid w:val="0068069C"/>
    <w:rsid w:val="006A5236"/>
    <w:rsid w:val="006C7302"/>
    <w:rsid w:val="006E052C"/>
    <w:rsid w:val="006E12C7"/>
    <w:rsid w:val="006E2181"/>
    <w:rsid w:val="006F253E"/>
    <w:rsid w:val="006F6AE5"/>
    <w:rsid w:val="00700950"/>
    <w:rsid w:val="0072366C"/>
    <w:rsid w:val="00734A7F"/>
    <w:rsid w:val="007410FB"/>
    <w:rsid w:val="00747E0D"/>
    <w:rsid w:val="0075325D"/>
    <w:rsid w:val="0076559E"/>
    <w:rsid w:val="00766882"/>
    <w:rsid w:val="00767EB3"/>
    <w:rsid w:val="00770103"/>
    <w:rsid w:val="007842E8"/>
    <w:rsid w:val="0078749E"/>
    <w:rsid w:val="007B7802"/>
    <w:rsid w:val="007E31BF"/>
    <w:rsid w:val="007F46E1"/>
    <w:rsid w:val="00833BCD"/>
    <w:rsid w:val="0084246D"/>
    <w:rsid w:val="00844166"/>
    <w:rsid w:val="008506DB"/>
    <w:rsid w:val="0085208B"/>
    <w:rsid w:val="008750FF"/>
    <w:rsid w:val="00882208"/>
    <w:rsid w:val="008A15B9"/>
    <w:rsid w:val="008B52F2"/>
    <w:rsid w:val="008D35A6"/>
    <w:rsid w:val="008E37A9"/>
    <w:rsid w:val="008F24EE"/>
    <w:rsid w:val="008F59B7"/>
    <w:rsid w:val="00911794"/>
    <w:rsid w:val="009232F2"/>
    <w:rsid w:val="009310AB"/>
    <w:rsid w:val="00942465"/>
    <w:rsid w:val="00961E1B"/>
    <w:rsid w:val="00963793"/>
    <w:rsid w:val="00966B73"/>
    <w:rsid w:val="009759E9"/>
    <w:rsid w:val="00992773"/>
    <w:rsid w:val="009947CD"/>
    <w:rsid w:val="009A079D"/>
    <w:rsid w:val="009A11AA"/>
    <w:rsid w:val="009A681A"/>
    <w:rsid w:val="009B0631"/>
    <w:rsid w:val="009B0F3D"/>
    <w:rsid w:val="009C49E6"/>
    <w:rsid w:val="009D10D1"/>
    <w:rsid w:val="00A01A54"/>
    <w:rsid w:val="00A0289D"/>
    <w:rsid w:val="00A03FE5"/>
    <w:rsid w:val="00A11427"/>
    <w:rsid w:val="00A16384"/>
    <w:rsid w:val="00A40796"/>
    <w:rsid w:val="00A430D9"/>
    <w:rsid w:val="00A4718A"/>
    <w:rsid w:val="00A474D3"/>
    <w:rsid w:val="00A57479"/>
    <w:rsid w:val="00A8248B"/>
    <w:rsid w:val="00A879B7"/>
    <w:rsid w:val="00A87D18"/>
    <w:rsid w:val="00A973C7"/>
    <w:rsid w:val="00AA2973"/>
    <w:rsid w:val="00AB4ABD"/>
    <w:rsid w:val="00AE0B48"/>
    <w:rsid w:val="00AE1C00"/>
    <w:rsid w:val="00AE6A64"/>
    <w:rsid w:val="00AF6F7D"/>
    <w:rsid w:val="00AF7E19"/>
    <w:rsid w:val="00B52010"/>
    <w:rsid w:val="00B5432A"/>
    <w:rsid w:val="00B71D41"/>
    <w:rsid w:val="00B81F7C"/>
    <w:rsid w:val="00BB07BD"/>
    <w:rsid w:val="00BB5A25"/>
    <w:rsid w:val="00BD2848"/>
    <w:rsid w:val="00C03CA6"/>
    <w:rsid w:val="00C17BED"/>
    <w:rsid w:val="00C657F8"/>
    <w:rsid w:val="00C80DDA"/>
    <w:rsid w:val="00C83459"/>
    <w:rsid w:val="00C9367B"/>
    <w:rsid w:val="00CA2A5C"/>
    <w:rsid w:val="00CA4F0E"/>
    <w:rsid w:val="00CA50EE"/>
    <w:rsid w:val="00CC0CD6"/>
    <w:rsid w:val="00CD1AA4"/>
    <w:rsid w:val="00CD2099"/>
    <w:rsid w:val="00CD20D1"/>
    <w:rsid w:val="00D02150"/>
    <w:rsid w:val="00D100C2"/>
    <w:rsid w:val="00D17A6B"/>
    <w:rsid w:val="00D20D3C"/>
    <w:rsid w:val="00D3469E"/>
    <w:rsid w:val="00D36226"/>
    <w:rsid w:val="00D6250C"/>
    <w:rsid w:val="00D7382E"/>
    <w:rsid w:val="00D75FDF"/>
    <w:rsid w:val="00D912F4"/>
    <w:rsid w:val="00DD397C"/>
    <w:rsid w:val="00DE3F85"/>
    <w:rsid w:val="00DE58D7"/>
    <w:rsid w:val="00DE677A"/>
    <w:rsid w:val="00E0707D"/>
    <w:rsid w:val="00E103BB"/>
    <w:rsid w:val="00E141AF"/>
    <w:rsid w:val="00E15EFB"/>
    <w:rsid w:val="00E171EE"/>
    <w:rsid w:val="00E226C5"/>
    <w:rsid w:val="00E6138D"/>
    <w:rsid w:val="00E732C1"/>
    <w:rsid w:val="00E965CB"/>
    <w:rsid w:val="00EA1E02"/>
    <w:rsid w:val="00EA5B8B"/>
    <w:rsid w:val="00EA7E86"/>
    <w:rsid w:val="00F064EB"/>
    <w:rsid w:val="00F06A56"/>
    <w:rsid w:val="00F12F3E"/>
    <w:rsid w:val="00F1380B"/>
    <w:rsid w:val="00F26FD9"/>
    <w:rsid w:val="00F27B9E"/>
    <w:rsid w:val="00F5353E"/>
    <w:rsid w:val="00F54844"/>
    <w:rsid w:val="00F9615A"/>
    <w:rsid w:val="00F97724"/>
    <w:rsid w:val="00FB0E41"/>
    <w:rsid w:val="00FC65D2"/>
    <w:rsid w:val="00FD1AB9"/>
    <w:rsid w:val="00FE3FD0"/>
    <w:rsid w:val="00FE52EC"/>
    <w:rsid w:val="0DA83117"/>
    <w:rsid w:val="413A7312"/>
    <w:rsid w:val="50A8896E"/>
    <w:rsid w:val="524459CF"/>
    <w:rsid w:val="5A5EB0E0"/>
    <w:rsid w:val="636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7137"/>
  <w15:chartTrackingRefBased/>
  <w15:docId w15:val="{B45A4452-1F4A-4B5B-9CF6-DE95224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064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426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622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6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8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03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8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E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28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6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r2qZ9eBfTs&amp;feature=emb_log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1XVT8GxI60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iopTxLbgzL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ahr2020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ournals.pan.pl/dlibra/journal/1345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03B9C0509B2429E4A8FD75A0B8EF6" ma:contentTypeVersion="9" ma:contentTypeDescription="Utwórz nowy dokument." ma:contentTypeScope="" ma:versionID="16c5b83a2a531eda552323632fd943db">
  <xsd:schema xmlns:xsd="http://www.w3.org/2001/XMLSchema" xmlns:xs="http://www.w3.org/2001/XMLSchema" xmlns:p="http://schemas.microsoft.com/office/2006/metadata/properties" xmlns:ns2="6c788733-95ae-4893-b9f1-50d068ccc0f5" targetNamespace="http://schemas.microsoft.com/office/2006/metadata/properties" ma:root="true" ma:fieldsID="d778f21375b68eefec983509d5cd6377" ns2:_="">
    <xsd:import namespace="6c788733-95ae-4893-b9f1-50d068ccc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8733-95ae-4893-b9f1-50d068cc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BC990-FC55-4383-8ECE-C621C47DF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8733-95ae-4893-b9f1-50d068c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85D53-75AF-42E1-8632-9F7ACFD89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EA434-054F-448A-9D22-D30189537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Katarzyna</dc:creator>
  <cp:keywords/>
  <dc:description/>
  <cp:lastModifiedBy>Konto Microsoft</cp:lastModifiedBy>
  <cp:revision>2</cp:revision>
  <dcterms:created xsi:type="dcterms:W3CDTF">2021-02-11T10:49:00Z</dcterms:created>
  <dcterms:modified xsi:type="dcterms:W3CDTF">2021-02-11T10:49:00Z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0x010100D8803B9C0509B2429E4A8FD75A0B8EF6</vt:lpwstr>
  </property>
</Properties>
</file>