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E509" w14:textId="4F435F45" w:rsidR="00E026DB" w:rsidRDefault="00322BC7" w:rsidP="00343D08">
      <w:pPr>
        <w:spacing w:line="288" w:lineRule="auto"/>
        <w:rPr>
          <w:rFonts w:ascii="Arial" w:hAnsi="Arial" w:cs="Arial"/>
          <w:sz w:val="20"/>
          <w:szCs w:val="20"/>
          <w:highlight w:val="yellow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8BCF774" wp14:editId="3B0EFF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46505" cy="715645"/>
            <wp:effectExtent l="0" t="0" r="0" b="8255"/>
            <wp:wrapThrough wrapText="bothSides">
              <wp:wrapPolygon edited="0">
                <wp:start x="0" y="0"/>
                <wp:lineTo x="0" y="21274"/>
                <wp:lineTo x="21127" y="21274"/>
                <wp:lineTo x="21127" y="0"/>
                <wp:lineTo x="0" y="0"/>
              </wp:wrapPolygon>
            </wp:wrapThrough>
            <wp:docPr id="2" name="Obraz 1" descr="logo-ERGO-Hestia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RGO-Hestia-CMYK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26986" w14:textId="3DA6D54E" w:rsidR="00E026DB" w:rsidRDefault="00E026DB" w:rsidP="00343D08">
      <w:pPr>
        <w:spacing w:line="288" w:lineRule="auto"/>
        <w:rPr>
          <w:rFonts w:ascii="Arial" w:hAnsi="Arial" w:cs="Arial"/>
          <w:sz w:val="20"/>
          <w:szCs w:val="20"/>
          <w:highlight w:val="yellow"/>
          <w:u w:val="single"/>
        </w:rPr>
      </w:pPr>
    </w:p>
    <w:p w14:paraId="21FEB49F" w14:textId="77777777" w:rsidR="00E2511F" w:rsidRDefault="00E2511F" w:rsidP="00343D08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14:paraId="7E068AC6" w14:textId="37A20C0D" w:rsidR="009A7A17" w:rsidRPr="00DB7DC4" w:rsidRDefault="00E026DB" w:rsidP="006548C4">
      <w:pPr>
        <w:spacing w:line="312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Informacja</w:t>
      </w:r>
      <w:r w:rsidR="00A03742">
        <w:rPr>
          <w:rFonts w:ascii="Arial" w:hAnsi="Arial" w:cs="Arial"/>
          <w:sz w:val="20"/>
          <w:szCs w:val="20"/>
          <w:u w:val="single"/>
        </w:rPr>
        <w:t xml:space="preserve"> prasow</w:t>
      </w:r>
      <w:r>
        <w:rPr>
          <w:rFonts w:ascii="Arial" w:hAnsi="Arial" w:cs="Arial"/>
          <w:sz w:val="20"/>
          <w:szCs w:val="20"/>
          <w:u w:val="single"/>
        </w:rPr>
        <w:t>a</w:t>
      </w:r>
    </w:p>
    <w:p w14:paraId="7F1AEFED" w14:textId="77777777" w:rsidR="00813883" w:rsidRDefault="00813883" w:rsidP="006548C4">
      <w:pPr>
        <w:spacing w:line="312" w:lineRule="auto"/>
        <w:jc w:val="right"/>
        <w:rPr>
          <w:rFonts w:ascii="Arial" w:hAnsi="Arial" w:cs="Arial"/>
          <w:sz w:val="20"/>
          <w:szCs w:val="20"/>
        </w:rPr>
      </w:pPr>
    </w:p>
    <w:p w14:paraId="3EAD1178" w14:textId="66C9E90E" w:rsidR="00F10A4A" w:rsidRPr="00F10A4A" w:rsidRDefault="009A7A17" w:rsidP="006548C4">
      <w:pPr>
        <w:spacing w:line="312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Sopot, </w:t>
      </w:r>
      <w:r w:rsidR="00E453B2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</w:t>
      </w:r>
      <w:r w:rsidR="00311997">
        <w:rPr>
          <w:rFonts w:ascii="Arial" w:hAnsi="Arial" w:cs="Arial"/>
          <w:sz w:val="20"/>
          <w:szCs w:val="20"/>
        </w:rPr>
        <w:t>0</w:t>
      </w:r>
      <w:r w:rsidR="00B16A2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.2021</w:t>
      </w:r>
      <w:r w:rsidR="003119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</w:p>
    <w:p w14:paraId="3089CE96" w14:textId="77777777" w:rsidR="00F10A4A" w:rsidRPr="00CF4BAD" w:rsidRDefault="00F10A4A" w:rsidP="00CF4BAD">
      <w:pPr>
        <w:spacing w:line="312" w:lineRule="auto"/>
        <w:jc w:val="center"/>
        <w:rPr>
          <w:rFonts w:ascii="Arial" w:hAnsi="Arial" w:cs="Arial"/>
          <w:b/>
          <w:bCs/>
        </w:rPr>
      </w:pPr>
    </w:p>
    <w:p w14:paraId="16589E94" w14:textId="77777777" w:rsidR="00CF4BAD" w:rsidRPr="00CF4BAD" w:rsidRDefault="00CF4BAD" w:rsidP="00CF4BAD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CF4BAD">
        <w:rPr>
          <w:rFonts w:ascii="Arial" w:hAnsi="Arial" w:cs="Arial"/>
          <w:b/>
          <w:bCs/>
          <w:sz w:val="24"/>
          <w:szCs w:val="24"/>
        </w:rPr>
        <w:t>ERGO Hestia stawia na marketing online</w:t>
      </w:r>
    </w:p>
    <w:p w14:paraId="5C8A7AE5" w14:textId="77777777" w:rsidR="00CF4BAD" w:rsidRDefault="00CF4BAD" w:rsidP="00CF4BAD"/>
    <w:p w14:paraId="60C85686" w14:textId="47736397" w:rsidR="00CF4BAD" w:rsidRPr="00813883" w:rsidRDefault="00CF4BAD" w:rsidP="00CF4BAD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813883">
        <w:rPr>
          <w:rFonts w:ascii="Arial" w:hAnsi="Arial" w:cs="Arial"/>
          <w:b/>
          <w:bCs/>
          <w:sz w:val="20"/>
          <w:szCs w:val="20"/>
        </w:rPr>
        <w:t xml:space="preserve">Nowy dział marketingu dedykowany do działań w sieci został powołany w ERGO Hestii. Na czele 14-osobowego zespołu stanęła Maria Rosa, która do tej pory odpowiadała za budowanie sieci punktów sprzedaży i atrakcyjność działań marketingowych skierowanych do pośredników. Członkowie zespołu zostali zrekrutowani spośród pracowników różnych działów wewnątrz firmy. </w:t>
      </w:r>
    </w:p>
    <w:p w14:paraId="26EE0984" w14:textId="77777777" w:rsidR="00CF4BAD" w:rsidRPr="00813883" w:rsidRDefault="00CF4BAD" w:rsidP="00CF4BAD">
      <w:pPr>
        <w:jc w:val="both"/>
        <w:rPr>
          <w:rFonts w:ascii="Arial" w:hAnsi="Arial" w:cs="Arial"/>
          <w:sz w:val="20"/>
          <w:szCs w:val="20"/>
        </w:rPr>
      </w:pPr>
    </w:p>
    <w:p w14:paraId="00AC4CD1" w14:textId="42959E9F" w:rsidR="00CF4BAD" w:rsidRPr="00813883" w:rsidRDefault="00CF4BAD" w:rsidP="00CF4BAD">
      <w:pPr>
        <w:jc w:val="both"/>
        <w:rPr>
          <w:rFonts w:ascii="Arial" w:hAnsi="Arial" w:cs="Arial"/>
          <w:sz w:val="20"/>
          <w:szCs w:val="20"/>
        </w:rPr>
      </w:pPr>
      <w:r w:rsidRPr="00813883">
        <w:rPr>
          <w:rFonts w:ascii="Arial" w:hAnsi="Arial" w:cs="Arial"/>
          <w:sz w:val="20"/>
          <w:szCs w:val="20"/>
        </w:rPr>
        <w:t xml:space="preserve">- Postanowiliśmy, że nie będziemy prowadzić tradycyjnej rekrutacji wśród specjalistów od marketingu internetowego. Zależało nam na tym, aby zaprosić do współpracy tych, którzy znają ERGO Hestię, ale przede wszystkim znają specyficzny rynek ubezpieczeniowy – mówi Maria Rosa, </w:t>
      </w:r>
      <w:r w:rsidR="00813883">
        <w:rPr>
          <w:rFonts w:ascii="Arial" w:hAnsi="Arial" w:cs="Arial"/>
          <w:sz w:val="20"/>
          <w:szCs w:val="20"/>
        </w:rPr>
        <w:t>D</w:t>
      </w:r>
      <w:r w:rsidRPr="00813883">
        <w:rPr>
          <w:rFonts w:ascii="Arial" w:hAnsi="Arial" w:cs="Arial"/>
          <w:sz w:val="20"/>
          <w:szCs w:val="20"/>
        </w:rPr>
        <w:t xml:space="preserve">yrektor nowego biura. – Oczywiście braliśmy pod uwagę współpracę z jedną z zewnętrznych agencji marketingowych działających w </w:t>
      </w:r>
      <w:proofErr w:type="spellStart"/>
      <w:r w:rsidRPr="00813883">
        <w:rPr>
          <w:rFonts w:ascii="Arial" w:hAnsi="Arial" w:cs="Arial"/>
          <w:sz w:val="20"/>
          <w:szCs w:val="20"/>
        </w:rPr>
        <w:t>digitalu</w:t>
      </w:r>
      <w:proofErr w:type="spellEnd"/>
      <w:r w:rsidRPr="00813883">
        <w:rPr>
          <w:rFonts w:ascii="Arial" w:hAnsi="Arial" w:cs="Arial"/>
          <w:sz w:val="20"/>
          <w:szCs w:val="20"/>
        </w:rPr>
        <w:t>. Jednak konieczność posiadania specjalistycznej wiedzy ubezpieczeniowej zdecydowała o powstaniu działu wewnątrz firmy</w:t>
      </w:r>
      <w:r w:rsidR="00813883">
        <w:rPr>
          <w:rFonts w:ascii="Arial" w:hAnsi="Arial" w:cs="Arial"/>
          <w:sz w:val="20"/>
          <w:szCs w:val="20"/>
        </w:rPr>
        <w:t>.</w:t>
      </w:r>
    </w:p>
    <w:p w14:paraId="15938141" w14:textId="77777777" w:rsidR="00CF4BAD" w:rsidRPr="00813883" w:rsidRDefault="00CF4BAD" w:rsidP="00CF4BAD">
      <w:pPr>
        <w:jc w:val="both"/>
        <w:rPr>
          <w:rFonts w:ascii="Arial" w:hAnsi="Arial" w:cs="Arial"/>
          <w:sz w:val="20"/>
          <w:szCs w:val="20"/>
        </w:rPr>
      </w:pPr>
    </w:p>
    <w:p w14:paraId="6D0BA43F" w14:textId="7342E33F" w:rsidR="00CF4BAD" w:rsidRPr="00813883" w:rsidRDefault="00CF4BAD" w:rsidP="00CF4BAD">
      <w:pPr>
        <w:jc w:val="both"/>
        <w:rPr>
          <w:rFonts w:ascii="Arial" w:hAnsi="Arial" w:cs="Arial"/>
          <w:sz w:val="20"/>
          <w:szCs w:val="20"/>
        </w:rPr>
      </w:pPr>
      <w:r w:rsidRPr="00813883">
        <w:rPr>
          <w:rFonts w:ascii="Arial" w:hAnsi="Arial" w:cs="Arial"/>
          <w:sz w:val="20"/>
          <w:szCs w:val="20"/>
        </w:rPr>
        <w:t xml:space="preserve">Do jego stworzenia zostali zaproszeni pracownicy firmy, którzy przeszli kilkuetapową rekrutację polegającą m.in. na wykonaniu szeregu zadań z zakresu promocji online i znajomości kanałów </w:t>
      </w:r>
      <w:proofErr w:type="spellStart"/>
      <w:r w:rsidRPr="00813883">
        <w:rPr>
          <w:rFonts w:ascii="Arial" w:hAnsi="Arial" w:cs="Arial"/>
          <w:sz w:val="20"/>
          <w:szCs w:val="20"/>
        </w:rPr>
        <w:t>social</w:t>
      </w:r>
      <w:proofErr w:type="spellEnd"/>
      <w:r w:rsidRPr="00813883">
        <w:rPr>
          <w:rFonts w:ascii="Arial" w:hAnsi="Arial" w:cs="Arial"/>
          <w:sz w:val="20"/>
          <w:szCs w:val="20"/>
        </w:rPr>
        <w:t xml:space="preserve"> media. Po jej zakończeniu przygotowano dla nich warsztat, tzw. e-</w:t>
      </w:r>
      <w:proofErr w:type="spellStart"/>
      <w:r w:rsidRPr="00813883">
        <w:rPr>
          <w:rFonts w:ascii="Arial" w:hAnsi="Arial" w:cs="Arial"/>
          <w:sz w:val="20"/>
          <w:szCs w:val="20"/>
        </w:rPr>
        <w:t>bootcamp</w:t>
      </w:r>
      <w:proofErr w:type="spellEnd"/>
      <w:r w:rsidRPr="00813883">
        <w:rPr>
          <w:rFonts w:ascii="Arial" w:hAnsi="Arial" w:cs="Arial"/>
          <w:sz w:val="20"/>
          <w:szCs w:val="20"/>
        </w:rPr>
        <w:t>. Dzięki niemu mają poznać wszystkie aktualne narzędzi</w:t>
      </w:r>
      <w:r w:rsidR="00813883">
        <w:rPr>
          <w:rFonts w:ascii="Arial" w:hAnsi="Arial" w:cs="Arial"/>
          <w:sz w:val="20"/>
          <w:szCs w:val="20"/>
        </w:rPr>
        <w:t>a</w:t>
      </w:r>
      <w:r w:rsidRPr="00813883">
        <w:rPr>
          <w:rFonts w:ascii="Arial" w:hAnsi="Arial" w:cs="Arial"/>
          <w:sz w:val="20"/>
          <w:szCs w:val="20"/>
        </w:rPr>
        <w:t xml:space="preserve"> i trendy marketingu online. </w:t>
      </w:r>
    </w:p>
    <w:p w14:paraId="5EDC4513" w14:textId="77777777" w:rsidR="00CF4BAD" w:rsidRPr="00813883" w:rsidRDefault="00CF4BAD" w:rsidP="00CF4BAD">
      <w:pPr>
        <w:jc w:val="both"/>
        <w:rPr>
          <w:rFonts w:ascii="Arial" w:hAnsi="Arial" w:cs="Arial"/>
          <w:sz w:val="20"/>
          <w:szCs w:val="20"/>
        </w:rPr>
      </w:pPr>
    </w:p>
    <w:p w14:paraId="576C1521" w14:textId="02BA0752" w:rsidR="00CF4BAD" w:rsidRPr="00813883" w:rsidRDefault="00CF4BAD" w:rsidP="00CF4BAD">
      <w:pPr>
        <w:jc w:val="both"/>
        <w:rPr>
          <w:rFonts w:ascii="Arial" w:hAnsi="Arial" w:cs="Arial"/>
          <w:sz w:val="20"/>
          <w:szCs w:val="20"/>
        </w:rPr>
      </w:pPr>
      <w:r w:rsidRPr="00813883">
        <w:rPr>
          <w:rFonts w:ascii="Arial" w:hAnsi="Arial" w:cs="Arial"/>
          <w:sz w:val="20"/>
          <w:szCs w:val="20"/>
        </w:rPr>
        <w:t xml:space="preserve">- Raport Marketing </w:t>
      </w:r>
      <w:proofErr w:type="spellStart"/>
      <w:r w:rsidRPr="00813883">
        <w:rPr>
          <w:rFonts w:ascii="Arial" w:hAnsi="Arial" w:cs="Arial"/>
          <w:sz w:val="20"/>
          <w:szCs w:val="20"/>
        </w:rPr>
        <w:t>Survey</w:t>
      </w:r>
      <w:proofErr w:type="spellEnd"/>
      <w:r w:rsidRPr="00813883">
        <w:rPr>
          <w:rFonts w:ascii="Arial" w:hAnsi="Arial" w:cs="Arial"/>
          <w:sz w:val="20"/>
          <w:szCs w:val="20"/>
        </w:rPr>
        <w:t xml:space="preserve"> 2020 pokazuje, że najbardziej poszukiwane przy rekrutacji do działu marketingu są kreatywność i analityczne myślenie, a dopiero potem brana jest pod uwagę znajomość technologii marketingowych – dodaje Maria Rosa. - Postanowiliśmy kierować się podobnymi kryteriami. Jednocześnie zapewniliśmy członkom nowego biura możliwość zdobycia teoretycznych, ale przede wszystkim praktycznych umiejętności.</w:t>
      </w:r>
      <w:r w:rsidR="00813883">
        <w:rPr>
          <w:rFonts w:ascii="Arial" w:hAnsi="Arial" w:cs="Arial"/>
          <w:sz w:val="20"/>
          <w:szCs w:val="20"/>
        </w:rPr>
        <w:t xml:space="preserve"> </w:t>
      </w:r>
      <w:r w:rsidRPr="00813883">
        <w:rPr>
          <w:rFonts w:ascii="Arial" w:hAnsi="Arial" w:cs="Arial"/>
          <w:sz w:val="20"/>
          <w:szCs w:val="20"/>
        </w:rPr>
        <w:t>To zadanie zostało powierzone specjalistom z Akademii Leona Koźmińskiego.</w:t>
      </w:r>
    </w:p>
    <w:p w14:paraId="19B51BD7" w14:textId="77777777" w:rsidR="00CF4BAD" w:rsidRPr="00813883" w:rsidRDefault="00CF4BAD" w:rsidP="00CF4BAD">
      <w:pPr>
        <w:jc w:val="both"/>
        <w:rPr>
          <w:rFonts w:ascii="Arial" w:hAnsi="Arial" w:cs="Arial"/>
          <w:sz w:val="20"/>
          <w:szCs w:val="20"/>
        </w:rPr>
      </w:pPr>
    </w:p>
    <w:p w14:paraId="68736E79" w14:textId="35B77B01" w:rsidR="00CF4BAD" w:rsidRPr="00813883" w:rsidRDefault="00CF4BAD" w:rsidP="00CF4BAD">
      <w:pPr>
        <w:jc w:val="both"/>
        <w:rPr>
          <w:rFonts w:ascii="Arial" w:hAnsi="Arial" w:cs="Arial"/>
          <w:sz w:val="20"/>
          <w:szCs w:val="20"/>
        </w:rPr>
      </w:pPr>
      <w:r w:rsidRPr="00813883">
        <w:rPr>
          <w:rFonts w:ascii="Arial" w:hAnsi="Arial" w:cs="Arial"/>
          <w:sz w:val="20"/>
          <w:szCs w:val="20"/>
        </w:rPr>
        <w:t>- To dobry czas dla organizacji, jak i dla samych pracowników – zauważa Sylwia Hałas-</w:t>
      </w:r>
      <w:proofErr w:type="spellStart"/>
      <w:r w:rsidRPr="00813883">
        <w:rPr>
          <w:rFonts w:ascii="Arial" w:hAnsi="Arial" w:cs="Arial"/>
          <w:sz w:val="20"/>
          <w:szCs w:val="20"/>
        </w:rPr>
        <w:t>Dej</w:t>
      </w:r>
      <w:proofErr w:type="spellEnd"/>
      <w:r w:rsidRPr="00813883">
        <w:rPr>
          <w:rFonts w:ascii="Arial" w:hAnsi="Arial" w:cs="Arial"/>
          <w:sz w:val="20"/>
          <w:szCs w:val="20"/>
        </w:rPr>
        <w:t>, Dyrektor Centrum Doradztwa i Kształcenia Menedżerów Akademii Leona Koźmińskiego. - Okres pandemii cały czas uświadamia nam, że poszerzanie wiedzy przez pracowników organizacji buduje przewagę na rynku. To najlepsza inwestycja.</w:t>
      </w:r>
    </w:p>
    <w:p w14:paraId="547EA2FE" w14:textId="77777777" w:rsidR="00CF4BAD" w:rsidRPr="00813883" w:rsidRDefault="00CF4BAD" w:rsidP="00CF4BAD">
      <w:pPr>
        <w:jc w:val="both"/>
        <w:rPr>
          <w:rFonts w:ascii="Arial" w:hAnsi="Arial" w:cs="Arial"/>
          <w:sz w:val="20"/>
          <w:szCs w:val="20"/>
        </w:rPr>
      </w:pPr>
    </w:p>
    <w:p w14:paraId="60069CEB" w14:textId="7C776B00" w:rsidR="00CF4BAD" w:rsidRPr="00813883" w:rsidRDefault="00CF4BAD" w:rsidP="00CF4BAD">
      <w:pPr>
        <w:jc w:val="both"/>
        <w:rPr>
          <w:rFonts w:ascii="Arial" w:hAnsi="Arial" w:cs="Arial"/>
          <w:sz w:val="20"/>
          <w:szCs w:val="20"/>
        </w:rPr>
      </w:pPr>
      <w:r w:rsidRPr="00813883">
        <w:rPr>
          <w:rFonts w:ascii="Arial" w:hAnsi="Arial" w:cs="Arial"/>
          <w:sz w:val="20"/>
          <w:szCs w:val="20"/>
        </w:rPr>
        <w:t xml:space="preserve">Do podstawowych zadań nowego biura należą budowanie wizerunku oraz zwiększenie widoczności ERGO Hestii w Internecie. - Agencja </w:t>
      </w:r>
      <w:proofErr w:type="spellStart"/>
      <w:r w:rsidRPr="00813883">
        <w:rPr>
          <w:rFonts w:ascii="Arial" w:hAnsi="Arial" w:cs="Arial"/>
          <w:sz w:val="20"/>
          <w:szCs w:val="20"/>
        </w:rPr>
        <w:t>Zenith</w:t>
      </w:r>
      <w:proofErr w:type="spellEnd"/>
      <w:r w:rsidRPr="00813883">
        <w:rPr>
          <w:rFonts w:ascii="Arial" w:hAnsi="Arial" w:cs="Arial"/>
          <w:sz w:val="20"/>
          <w:szCs w:val="20"/>
        </w:rPr>
        <w:t xml:space="preserve"> prognozuje, że reklama </w:t>
      </w:r>
      <w:proofErr w:type="spellStart"/>
      <w:r w:rsidRPr="00813883">
        <w:rPr>
          <w:rFonts w:ascii="Arial" w:hAnsi="Arial" w:cs="Arial"/>
          <w:sz w:val="20"/>
          <w:szCs w:val="20"/>
        </w:rPr>
        <w:t>digital</w:t>
      </w:r>
      <w:proofErr w:type="spellEnd"/>
      <w:r w:rsidRPr="00813883">
        <w:rPr>
          <w:rFonts w:ascii="Arial" w:hAnsi="Arial" w:cs="Arial"/>
          <w:sz w:val="20"/>
          <w:szCs w:val="20"/>
        </w:rPr>
        <w:t xml:space="preserve"> od 2020 roku będzie pochłaniać ponad 50 procent globalnych wydatków. Świat przenosi się do sieci, a my chcemy mieć tam mocną pozycję już dzisiaj – dodaje Maria Rosa. </w:t>
      </w:r>
    </w:p>
    <w:p w14:paraId="3E3C5F3E" w14:textId="77777777" w:rsidR="00CF4BAD" w:rsidRPr="00813883" w:rsidRDefault="00CF4BAD" w:rsidP="00CF4BAD">
      <w:pPr>
        <w:jc w:val="both"/>
        <w:rPr>
          <w:rFonts w:ascii="Arial" w:hAnsi="Arial" w:cs="Arial"/>
          <w:sz w:val="20"/>
          <w:szCs w:val="20"/>
        </w:rPr>
      </w:pPr>
    </w:p>
    <w:p w14:paraId="4DABF5E5" w14:textId="60E61006" w:rsidR="00CF4BAD" w:rsidRDefault="00CF4BAD" w:rsidP="00CF4BAD">
      <w:pPr>
        <w:jc w:val="both"/>
        <w:rPr>
          <w:rFonts w:ascii="Arial" w:hAnsi="Arial" w:cs="Arial"/>
          <w:sz w:val="20"/>
          <w:szCs w:val="20"/>
        </w:rPr>
      </w:pPr>
      <w:r w:rsidRPr="00813883">
        <w:rPr>
          <w:rFonts w:ascii="Arial" w:hAnsi="Arial" w:cs="Arial"/>
          <w:sz w:val="20"/>
          <w:szCs w:val="20"/>
        </w:rPr>
        <w:t xml:space="preserve">Członkowie zespołu już opiekują się profilami </w:t>
      </w:r>
      <w:proofErr w:type="spellStart"/>
      <w:r w:rsidRPr="00813883">
        <w:rPr>
          <w:rFonts w:ascii="Arial" w:hAnsi="Arial" w:cs="Arial"/>
          <w:sz w:val="20"/>
          <w:szCs w:val="20"/>
        </w:rPr>
        <w:t>social</w:t>
      </w:r>
      <w:proofErr w:type="spellEnd"/>
      <w:r w:rsidRPr="00813883">
        <w:rPr>
          <w:rFonts w:ascii="Arial" w:hAnsi="Arial" w:cs="Arial"/>
          <w:sz w:val="20"/>
          <w:szCs w:val="20"/>
        </w:rPr>
        <w:t xml:space="preserve"> mediów, które należą do podstawowych kanałów komunikacyjnych nie tylko z klientami, ale też z agentami ubezpieczeniowymi.</w:t>
      </w:r>
      <w:r w:rsidR="00E453B2">
        <w:rPr>
          <w:rFonts w:ascii="Arial" w:hAnsi="Arial" w:cs="Arial"/>
          <w:sz w:val="20"/>
          <w:szCs w:val="20"/>
        </w:rPr>
        <w:t xml:space="preserve"> </w:t>
      </w:r>
      <w:r w:rsidRPr="00813883">
        <w:rPr>
          <w:rFonts w:ascii="Arial" w:hAnsi="Arial" w:cs="Arial"/>
          <w:sz w:val="20"/>
          <w:szCs w:val="20"/>
        </w:rPr>
        <w:t>- Pandemia sprawiła, że do Internetu przeniosła się duża część pracy naszych pośredników - mówi Maria Rosa. – Dlatego nasze nowe działania w Internecie i cele postawione przed naszym biurem, będą wiązać się ze wzmocnieniem relacji z agentami oraz ich realnym wsparciem w pozyskiwaniu klientów.</w:t>
      </w:r>
    </w:p>
    <w:p w14:paraId="7501A286" w14:textId="77777777" w:rsidR="00E453B2" w:rsidRPr="00813883" w:rsidRDefault="00E453B2" w:rsidP="00CF4BAD">
      <w:pPr>
        <w:jc w:val="both"/>
        <w:rPr>
          <w:rFonts w:ascii="Arial" w:hAnsi="Arial" w:cs="Arial"/>
          <w:sz w:val="20"/>
          <w:szCs w:val="20"/>
        </w:rPr>
      </w:pPr>
    </w:p>
    <w:p w14:paraId="35744C38" w14:textId="437F5192" w:rsidR="00CF4BAD" w:rsidRPr="00E453B2" w:rsidRDefault="00CF4BAD" w:rsidP="00CF4BA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13883">
        <w:rPr>
          <w:rFonts w:ascii="Arial" w:hAnsi="Arial" w:cs="Arial"/>
          <w:sz w:val="20"/>
          <w:szCs w:val="20"/>
        </w:rPr>
        <w:t>Social</w:t>
      </w:r>
      <w:proofErr w:type="spellEnd"/>
      <w:r w:rsidRPr="00813883">
        <w:rPr>
          <w:rFonts w:ascii="Arial" w:hAnsi="Arial" w:cs="Arial"/>
          <w:sz w:val="20"/>
          <w:szCs w:val="20"/>
        </w:rPr>
        <w:t xml:space="preserve"> media ERGO Hestii już dziś należą do ważnych kanałów komunikacji. Sam Facebook gromadzi ponad 300 tys. </w:t>
      </w:r>
      <w:r w:rsidR="00E453B2">
        <w:rPr>
          <w:rFonts w:ascii="Arial" w:hAnsi="Arial" w:cs="Arial"/>
          <w:sz w:val="20"/>
          <w:szCs w:val="20"/>
        </w:rPr>
        <w:t>obserwujących</w:t>
      </w:r>
      <w:r w:rsidRPr="00813883">
        <w:rPr>
          <w:rFonts w:ascii="Arial" w:hAnsi="Arial" w:cs="Arial"/>
          <w:sz w:val="20"/>
          <w:szCs w:val="20"/>
        </w:rPr>
        <w:t>.</w:t>
      </w:r>
    </w:p>
    <w:bookmarkEnd w:id="0"/>
    <w:p w14:paraId="499CCCFF" w14:textId="77777777" w:rsidR="00CF4BAD" w:rsidRDefault="00CF4BAD" w:rsidP="00CF4BAD"/>
    <w:p w14:paraId="4A95F2DE" w14:textId="1019A944" w:rsidR="00DB2F41" w:rsidRPr="0094733F" w:rsidRDefault="00E453B2" w:rsidP="007E59F5">
      <w:pPr>
        <w:pStyle w:val="Nagwek2"/>
        <w:spacing w:before="0" w:beforeAutospacing="0" w:after="0" w:afterAutospacing="0" w:line="312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***</w:t>
      </w:r>
    </w:p>
    <w:p w14:paraId="24C4F491" w14:textId="563BCE04" w:rsidR="00DB2F41" w:rsidRPr="00E453B2" w:rsidRDefault="00DB2F41" w:rsidP="007E59F5">
      <w:pPr>
        <w:pStyle w:val="Nagwek2"/>
        <w:spacing w:before="0" w:beforeAutospacing="0" w:after="0" w:afterAutospacing="0" w:line="312" w:lineRule="auto"/>
        <w:jc w:val="both"/>
        <w:rPr>
          <w:rFonts w:ascii="Arial" w:hAnsi="Arial" w:cs="Arial"/>
          <w:sz w:val="20"/>
          <w:szCs w:val="20"/>
        </w:rPr>
      </w:pPr>
      <w:r w:rsidRPr="00E453B2">
        <w:rPr>
          <w:rFonts w:ascii="Arial" w:hAnsi="Arial" w:cs="Arial"/>
          <w:sz w:val="20"/>
          <w:szCs w:val="20"/>
        </w:rPr>
        <w:t>O ERGO Hestii:</w:t>
      </w:r>
    </w:p>
    <w:p w14:paraId="4F5B4D56" w14:textId="77777777" w:rsidR="00DB2F41" w:rsidRPr="0094733F" w:rsidRDefault="00DB2F41" w:rsidP="007E59F5">
      <w:pPr>
        <w:pStyle w:val="Nagwek2"/>
        <w:spacing w:before="0" w:beforeAutospacing="0" w:after="0" w:afterAutospacing="0" w:line="312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5ADE48C2" w14:textId="77777777" w:rsidR="00DB2F41" w:rsidRPr="00E453B2" w:rsidRDefault="00DB2F41" w:rsidP="00E453B2">
      <w:pPr>
        <w:jc w:val="both"/>
        <w:rPr>
          <w:rFonts w:ascii="Arial" w:hAnsi="Arial" w:cs="Arial"/>
          <w:sz w:val="18"/>
          <w:szCs w:val="18"/>
        </w:rPr>
      </w:pPr>
      <w:r w:rsidRPr="00E453B2">
        <w:rPr>
          <w:rFonts w:ascii="Arial" w:hAnsi="Arial" w:cs="Arial"/>
          <w:sz w:val="18"/>
          <w:szCs w:val="18"/>
        </w:rPr>
        <w:t xml:space="preserve">Grupa ERGO Hestia to druga co do wielkości firma ubezpieczeniowa na polskim rynku, pionier najbardziej innowacyjnych rozwiązań w tym sektorze. Od 30 lat pozostaje wiarygodnym i niezawodnym partnerem oferującym </w:t>
      </w:r>
      <w:r w:rsidRPr="00E453B2">
        <w:rPr>
          <w:rFonts w:ascii="Arial" w:hAnsi="Arial" w:cs="Arial"/>
          <w:sz w:val="18"/>
          <w:szCs w:val="18"/>
        </w:rPr>
        <w:lastRenderedPageBreak/>
        <w:t>najwyższej jakości produkty i usługi. Co roku zapewnia ochronę ponad 3 milionom klientów indywidualnych oraz kilkuset tysiącom firm i przedsiębiorstw.</w:t>
      </w:r>
    </w:p>
    <w:p w14:paraId="1C9A1BD0" w14:textId="77777777" w:rsidR="00DB2F41" w:rsidRPr="00E453B2" w:rsidRDefault="00DB2F41" w:rsidP="00E453B2">
      <w:pPr>
        <w:jc w:val="both"/>
        <w:rPr>
          <w:rFonts w:ascii="Arial" w:hAnsi="Arial" w:cs="Arial"/>
          <w:sz w:val="18"/>
          <w:szCs w:val="18"/>
        </w:rPr>
      </w:pPr>
    </w:p>
    <w:p w14:paraId="5F29AC2A" w14:textId="77777777" w:rsidR="00DB2F41" w:rsidRPr="00E453B2" w:rsidRDefault="00DB2F41" w:rsidP="00E453B2">
      <w:pPr>
        <w:jc w:val="both"/>
        <w:rPr>
          <w:rFonts w:ascii="Arial" w:hAnsi="Arial" w:cs="Arial"/>
          <w:sz w:val="18"/>
          <w:szCs w:val="18"/>
        </w:rPr>
      </w:pPr>
      <w:r w:rsidRPr="00E453B2">
        <w:rPr>
          <w:rFonts w:ascii="Arial" w:hAnsi="Arial" w:cs="Arial"/>
          <w:sz w:val="18"/>
          <w:szCs w:val="18"/>
        </w:rPr>
        <w:t xml:space="preserve">Grupę ERGO Hestia tworzą dwie spółki ubezpieczeniowe: STU ERGO Hestia SA i STU na Życie ERGO Hestia SA. Spółki Grupy oferują ubezpieczenia dla klientów indywidualnych w zakresie ochrony majątku i życia, a także dla przemysłu oraz małego i średniego biznesu. Nasze ubezpieczenia oferowane są pod 4 markami: ERGO Hestia, MTU, mtu24.pl oraz </w:t>
      </w:r>
      <w:proofErr w:type="spellStart"/>
      <w:r w:rsidRPr="00E453B2">
        <w:rPr>
          <w:rFonts w:ascii="Arial" w:hAnsi="Arial" w:cs="Arial"/>
          <w:sz w:val="18"/>
          <w:szCs w:val="18"/>
        </w:rPr>
        <w:t>You</w:t>
      </w:r>
      <w:proofErr w:type="spellEnd"/>
      <w:r w:rsidRPr="00E453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453B2">
        <w:rPr>
          <w:rFonts w:ascii="Arial" w:hAnsi="Arial" w:cs="Arial"/>
          <w:sz w:val="18"/>
          <w:szCs w:val="18"/>
        </w:rPr>
        <w:t>Can</w:t>
      </w:r>
      <w:proofErr w:type="spellEnd"/>
      <w:r w:rsidRPr="00E453B2">
        <w:rPr>
          <w:rFonts w:ascii="Arial" w:hAnsi="Arial" w:cs="Arial"/>
          <w:sz w:val="18"/>
          <w:szCs w:val="18"/>
        </w:rPr>
        <w:t xml:space="preserve"> Drive.</w:t>
      </w:r>
    </w:p>
    <w:p w14:paraId="5CBEAA89" w14:textId="77777777" w:rsidR="00DB2F41" w:rsidRPr="00E453B2" w:rsidRDefault="00DB2F41" w:rsidP="00E453B2">
      <w:pPr>
        <w:jc w:val="both"/>
        <w:rPr>
          <w:rFonts w:ascii="Arial" w:hAnsi="Arial" w:cs="Arial"/>
          <w:sz w:val="18"/>
          <w:szCs w:val="18"/>
        </w:rPr>
      </w:pPr>
    </w:p>
    <w:p w14:paraId="19A13D76" w14:textId="77777777" w:rsidR="00DB2F41" w:rsidRPr="00E453B2" w:rsidRDefault="00DB2F41" w:rsidP="00E453B2">
      <w:pPr>
        <w:jc w:val="both"/>
        <w:rPr>
          <w:rFonts w:ascii="Arial" w:hAnsi="Arial" w:cs="Arial"/>
          <w:sz w:val="18"/>
          <w:szCs w:val="18"/>
        </w:rPr>
      </w:pPr>
      <w:r w:rsidRPr="00E453B2">
        <w:rPr>
          <w:rFonts w:ascii="Arial" w:hAnsi="Arial" w:cs="Arial"/>
          <w:sz w:val="18"/>
          <w:szCs w:val="18"/>
        </w:rPr>
        <w:t xml:space="preserve">Sopockie Towarzystwo Ubezpieczeń ERGO Hestia powstało w 1991 roku. Dzięki dynamicznemu rozwojowi osiągnęło pozycję największej firmy ubezpieczeniowej spośród powstałych w warunkach gospodarki wolnorynkowej w Polsce. Głównym akcjonariuszem spółek Grupy ERGO Hestia jest międzynarodowy koncern ubezpieczeniowy ERGO International AG, należący do największego reasekuratora, </w:t>
      </w:r>
      <w:proofErr w:type="spellStart"/>
      <w:r w:rsidRPr="00E453B2">
        <w:rPr>
          <w:rFonts w:ascii="Arial" w:hAnsi="Arial" w:cs="Arial"/>
          <w:sz w:val="18"/>
          <w:szCs w:val="18"/>
        </w:rPr>
        <w:t>Munich</w:t>
      </w:r>
      <w:proofErr w:type="spellEnd"/>
      <w:r w:rsidRPr="00E453B2">
        <w:rPr>
          <w:rFonts w:ascii="Arial" w:hAnsi="Arial" w:cs="Arial"/>
          <w:sz w:val="18"/>
          <w:szCs w:val="18"/>
        </w:rPr>
        <w:t xml:space="preserve"> Re.</w:t>
      </w:r>
    </w:p>
    <w:p w14:paraId="59BF9CBA" w14:textId="77777777" w:rsidR="00DB2F41" w:rsidRPr="00E453B2" w:rsidRDefault="00DB2F41" w:rsidP="00E453B2">
      <w:pPr>
        <w:jc w:val="both"/>
        <w:rPr>
          <w:rFonts w:ascii="Arial" w:hAnsi="Arial" w:cs="Arial"/>
          <w:sz w:val="18"/>
          <w:szCs w:val="18"/>
        </w:rPr>
      </w:pPr>
    </w:p>
    <w:p w14:paraId="26EC62A4" w14:textId="77777777" w:rsidR="00DB2F41" w:rsidRPr="00E453B2" w:rsidRDefault="00DB2F41" w:rsidP="00E453B2">
      <w:pPr>
        <w:jc w:val="both"/>
        <w:rPr>
          <w:rFonts w:ascii="Arial" w:hAnsi="Arial" w:cs="Arial"/>
          <w:sz w:val="18"/>
          <w:szCs w:val="18"/>
        </w:rPr>
      </w:pPr>
      <w:r w:rsidRPr="00E453B2">
        <w:rPr>
          <w:rFonts w:ascii="Arial" w:hAnsi="Arial" w:cs="Arial"/>
          <w:sz w:val="18"/>
          <w:szCs w:val="18"/>
        </w:rPr>
        <w:t>Prezesem Grupy ERGO Hestia od 30 lat funkcjonowania firmy jest Piotr Maria Śliwicki.</w:t>
      </w:r>
    </w:p>
    <w:p w14:paraId="68EC0E97" w14:textId="77777777" w:rsidR="00DB2F41" w:rsidRPr="007E59F5" w:rsidRDefault="00DB2F41" w:rsidP="007E59F5">
      <w:pPr>
        <w:pStyle w:val="Nagwek2"/>
        <w:spacing w:before="0" w:beforeAutospacing="0" w:after="0" w:afterAutospacing="0" w:line="312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sectPr w:rsidR="00DB2F41" w:rsidRPr="007E59F5" w:rsidSect="00F32688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9009" w16cex:dateUtc="2021-03-01T15:08:00Z"/>
  <w16cex:commentExtensible w16cex:durableId="23E790DB" w16cex:dateUtc="2021-03-01T15:12:00Z"/>
  <w16cex:commentExtensible w16cex:durableId="23E78F6F" w16cex:dateUtc="2021-03-01T15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37D06" w14:textId="77777777" w:rsidR="008563E4" w:rsidRDefault="008563E4" w:rsidP="008F0465">
      <w:r>
        <w:separator/>
      </w:r>
    </w:p>
  </w:endnote>
  <w:endnote w:type="continuationSeparator" w:id="0">
    <w:p w14:paraId="32E861BE" w14:textId="77777777" w:rsidR="008563E4" w:rsidRDefault="008563E4" w:rsidP="008F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E961A" w14:textId="37E725EB" w:rsidR="00E026DB" w:rsidRDefault="00E026DB">
    <w:pPr>
      <w:pStyle w:val="Stopka"/>
    </w:pPr>
    <w:r>
      <w:rPr>
        <w:noProof/>
        <w:lang w:val="en-US"/>
      </w:rPr>
      <w:drawing>
        <wp:inline distT="0" distB="0" distL="0" distR="0" wp14:anchorId="39A68C2D" wp14:editId="36EC5C9C">
          <wp:extent cx="5756910" cy="494972"/>
          <wp:effectExtent l="0" t="0" r="0" b="635"/>
          <wp:docPr id="5" name="Obraz 4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494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AC36C" w14:textId="77777777" w:rsidR="008563E4" w:rsidRDefault="008563E4" w:rsidP="008F0465">
      <w:r>
        <w:separator/>
      </w:r>
    </w:p>
  </w:footnote>
  <w:footnote w:type="continuationSeparator" w:id="0">
    <w:p w14:paraId="0E301D5F" w14:textId="77777777" w:rsidR="008563E4" w:rsidRDefault="008563E4" w:rsidP="008F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DE0442C"/>
    <w:multiLevelType w:val="multilevel"/>
    <w:tmpl w:val="229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AD5935"/>
    <w:multiLevelType w:val="hybridMultilevel"/>
    <w:tmpl w:val="21284CD2"/>
    <w:lvl w:ilvl="0" w:tplc="7ADE34A6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i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16605"/>
    <w:multiLevelType w:val="multilevel"/>
    <w:tmpl w:val="11BA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017348"/>
    <w:multiLevelType w:val="multilevel"/>
    <w:tmpl w:val="D0A62D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6A"/>
    <w:rsid w:val="000139B5"/>
    <w:rsid w:val="00035C4C"/>
    <w:rsid w:val="00046B23"/>
    <w:rsid w:val="00054A27"/>
    <w:rsid w:val="00077BD3"/>
    <w:rsid w:val="00087194"/>
    <w:rsid w:val="000A25C5"/>
    <w:rsid w:val="000A4297"/>
    <w:rsid w:val="000B14C4"/>
    <w:rsid w:val="000E4507"/>
    <w:rsid w:val="000F2F57"/>
    <w:rsid w:val="000F4AE2"/>
    <w:rsid w:val="0013436F"/>
    <w:rsid w:val="00157BEF"/>
    <w:rsid w:val="00172A8A"/>
    <w:rsid w:val="00176158"/>
    <w:rsid w:val="001A5D6A"/>
    <w:rsid w:val="001A7BFA"/>
    <w:rsid w:val="001D3D87"/>
    <w:rsid w:val="001E5782"/>
    <w:rsid w:val="001F3FB7"/>
    <w:rsid w:val="00202559"/>
    <w:rsid w:val="00211434"/>
    <w:rsid w:val="002215F4"/>
    <w:rsid w:val="0022508E"/>
    <w:rsid w:val="00227B27"/>
    <w:rsid w:val="00232088"/>
    <w:rsid w:val="0024642E"/>
    <w:rsid w:val="002550EF"/>
    <w:rsid w:val="00260FCF"/>
    <w:rsid w:val="002820D6"/>
    <w:rsid w:val="00286DE9"/>
    <w:rsid w:val="002B5641"/>
    <w:rsid w:val="002C6C5F"/>
    <w:rsid w:val="002D3DB3"/>
    <w:rsid w:val="002D4A89"/>
    <w:rsid w:val="002D4C91"/>
    <w:rsid w:val="002E0239"/>
    <w:rsid w:val="00305ACC"/>
    <w:rsid w:val="00311997"/>
    <w:rsid w:val="00322BC7"/>
    <w:rsid w:val="00343D08"/>
    <w:rsid w:val="00362B1C"/>
    <w:rsid w:val="00380AA1"/>
    <w:rsid w:val="00381196"/>
    <w:rsid w:val="00392EAF"/>
    <w:rsid w:val="003D1412"/>
    <w:rsid w:val="003E6F12"/>
    <w:rsid w:val="003F194F"/>
    <w:rsid w:val="003F685A"/>
    <w:rsid w:val="004058B0"/>
    <w:rsid w:val="004110EE"/>
    <w:rsid w:val="004117E8"/>
    <w:rsid w:val="0042437E"/>
    <w:rsid w:val="0044002D"/>
    <w:rsid w:val="00447DD5"/>
    <w:rsid w:val="00451F17"/>
    <w:rsid w:val="0045482A"/>
    <w:rsid w:val="0047547E"/>
    <w:rsid w:val="004864FA"/>
    <w:rsid w:val="004A7FF3"/>
    <w:rsid w:val="004B1939"/>
    <w:rsid w:val="0051387D"/>
    <w:rsid w:val="00523AB6"/>
    <w:rsid w:val="005243D3"/>
    <w:rsid w:val="0052621E"/>
    <w:rsid w:val="00532ED4"/>
    <w:rsid w:val="00552134"/>
    <w:rsid w:val="00553369"/>
    <w:rsid w:val="0057389F"/>
    <w:rsid w:val="0058144A"/>
    <w:rsid w:val="005A32D3"/>
    <w:rsid w:val="005C4111"/>
    <w:rsid w:val="00600882"/>
    <w:rsid w:val="0062693E"/>
    <w:rsid w:val="00627E64"/>
    <w:rsid w:val="00641D70"/>
    <w:rsid w:val="00643509"/>
    <w:rsid w:val="006548C4"/>
    <w:rsid w:val="00655869"/>
    <w:rsid w:val="00662743"/>
    <w:rsid w:val="00665376"/>
    <w:rsid w:val="00682C83"/>
    <w:rsid w:val="00695E11"/>
    <w:rsid w:val="006A624C"/>
    <w:rsid w:val="006B666F"/>
    <w:rsid w:val="006B6F3C"/>
    <w:rsid w:val="006D728B"/>
    <w:rsid w:val="007055D9"/>
    <w:rsid w:val="00713430"/>
    <w:rsid w:val="00724275"/>
    <w:rsid w:val="00735043"/>
    <w:rsid w:val="0074402A"/>
    <w:rsid w:val="00747B80"/>
    <w:rsid w:val="00751E4C"/>
    <w:rsid w:val="00785C8A"/>
    <w:rsid w:val="007942FC"/>
    <w:rsid w:val="007972B5"/>
    <w:rsid w:val="007B35AB"/>
    <w:rsid w:val="007C0B5D"/>
    <w:rsid w:val="007C4B5E"/>
    <w:rsid w:val="007D0D20"/>
    <w:rsid w:val="007E59F5"/>
    <w:rsid w:val="007F0F8D"/>
    <w:rsid w:val="007F44D4"/>
    <w:rsid w:val="007F78B2"/>
    <w:rsid w:val="00813883"/>
    <w:rsid w:val="00814228"/>
    <w:rsid w:val="008235DB"/>
    <w:rsid w:val="0083551E"/>
    <w:rsid w:val="008406ED"/>
    <w:rsid w:val="00840F2A"/>
    <w:rsid w:val="00846802"/>
    <w:rsid w:val="008563E4"/>
    <w:rsid w:val="008773BC"/>
    <w:rsid w:val="0088343D"/>
    <w:rsid w:val="0089392F"/>
    <w:rsid w:val="008C6A0F"/>
    <w:rsid w:val="008F0465"/>
    <w:rsid w:val="00903196"/>
    <w:rsid w:val="00920D75"/>
    <w:rsid w:val="00923A02"/>
    <w:rsid w:val="00934B01"/>
    <w:rsid w:val="00937327"/>
    <w:rsid w:val="0094733F"/>
    <w:rsid w:val="00963D9F"/>
    <w:rsid w:val="00964FCE"/>
    <w:rsid w:val="009A2589"/>
    <w:rsid w:val="009A7A17"/>
    <w:rsid w:val="009B400C"/>
    <w:rsid w:val="009B4C4D"/>
    <w:rsid w:val="009D5273"/>
    <w:rsid w:val="009D6261"/>
    <w:rsid w:val="009F6807"/>
    <w:rsid w:val="00A03742"/>
    <w:rsid w:val="00A07ED4"/>
    <w:rsid w:val="00A21CB5"/>
    <w:rsid w:val="00A26E2A"/>
    <w:rsid w:val="00A345FA"/>
    <w:rsid w:val="00A5194E"/>
    <w:rsid w:val="00A73BF6"/>
    <w:rsid w:val="00A767E2"/>
    <w:rsid w:val="00A77E45"/>
    <w:rsid w:val="00AD53F1"/>
    <w:rsid w:val="00AE3427"/>
    <w:rsid w:val="00AF1835"/>
    <w:rsid w:val="00B0229F"/>
    <w:rsid w:val="00B15EDA"/>
    <w:rsid w:val="00B16A2A"/>
    <w:rsid w:val="00B21EAA"/>
    <w:rsid w:val="00B32D12"/>
    <w:rsid w:val="00B34B58"/>
    <w:rsid w:val="00B47493"/>
    <w:rsid w:val="00B569D8"/>
    <w:rsid w:val="00B67431"/>
    <w:rsid w:val="00B80E8D"/>
    <w:rsid w:val="00B95A01"/>
    <w:rsid w:val="00B97484"/>
    <w:rsid w:val="00BA15FD"/>
    <w:rsid w:val="00BA179A"/>
    <w:rsid w:val="00BA63B2"/>
    <w:rsid w:val="00BA6DD1"/>
    <w:rsid w:val="00BB271D"/>
    <w:rsid w:val="00BC42BB"/>
    <w:rsid w:val="00BC6EC3"/>
    <w:rsid w:val="00BD6FB2"/>
    <w:rsid w:val="00C052AB"/>
    <w:rsid w:val="00C21D7A"/>
    <w:rsid w:val="00C26B7C"/>
    <w:rsid w:val="00C407A3"/>
    <w:rsid w:val="00C533E1"/>
    <w:rsid w:val="00C72787"/>
    <w:rsid w:val="00C8524B"/>
    <w:rsid w:val="00C90F60"/>
    <w:rsid w:val="00C932D3"/>
    <w:rsid w:val="00C939BF"/>
    <w:rsid w:val="00CB1BC6"/>
    <w:rsid w:val="00CB6832"/>
    <w:rsid w:val="00CC2BC5"/>
    <w:rsid w:val="00CC355E"/>
    <w:rsid w:val="00CC76C4"/>
    <w:rsid w:val="00CE414F"/>
    <w:rsid w:val="00CF4BAD"/>
    <w:rsid w:val="00D0527A"/>
    <w:rsid w:val="00D07AE1"/>
    <w:rsid w:val="00D1740E"/>
    <w:rsid w:val="00D77DAB"/>
    <w:rsid w:val="00D8182B"/>
    <w:rsid w:val="00DB2F41"/>
    <w:rsid w:val="00DB7DC4"/>
    <w:rsid w:val="00DD4B6D"/>
    <w:rsid w:val="00DF387F"/>
    <w:rsid w:val="00E006D3"/>
    <w:rsid w:val="00E009E7"/>
    <w:rsid w:val="00E026DB"/>
    <w:rsid w:val="00E2511F"/>
    <w:rsid w:val="00E453B2"/>
    <w:rsid w:val="00E45DB7"/>
    <w:rsid w:val="00E5427A"/>
    <w:rsid w:val="00E55FF8"/>
    <w:rsid w:val="00E63D39"/>
    <w:rsid w:val="00E74061"/>
    <w:rsid w:val="00ED0603"/>
    <w:rsid w:val="00EE3236"/>
    <w:rsid w:val="00EE61A6"/>
    <w:rsid w:val="00F00818"/>
    <w:rsid w:val="00F013BA"/>
    <w:rsid w:val="00F106A0"/>
    <w:rsid w:val="00F10A4A"/>
    <w:rsid w:val="00F241BD"/>
    <w:rsid w:val="00F32688"/>
    <w:rsid w:val="00F5636B"/>
    <w:rsid w:val="00F71140"/>
    <w:rsid w:val="00F86C8C"/>
    <w:rsid w:val="00FC358F"/>
    <w:rsid w:val="00FD69A3"/>
    <w:rsid w:val="00FE5652"/>
    <w:rsid w:val="00FE7247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428805"/>
  <w14:defaultImageDpi w14:val="300"/>
  <w15:docId w15:val="{27B2D7F2-B732-A548-B0E5-EC827019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47E"/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link w:val="Nagwek2Znak"/>
    <w:uiPriority w:val="9"/>
    <w:qFormat/>
    <w:rsid w:val="00A037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7BD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pl-PL" w:eastAsia="zh-CN" w:bidi="hi-IN"/>
    </w:rPr>
  </w:style>
  <w:style w:type="character" w:customStyle="1" w:styleId="apple-converted-space">
    <w:name w:val="apple-converted-space"/>
    <w:basedOn w:val="Domylnaczcionkaakapitu"/>
    <w:rsid w:val="004117E8"/>
  </w:style>
  <w:style w:type="paragraph" w:styleId="Akapitzlist">
    <w:name w:val="List Paragraph"/>
    <w:basedOn w:val="Normalny"/>
    <w:uiPriority w:val="34"/>
    <w:qFormat/>
    <w:rsid w:val="004117E8"/>
    <w:pPr>
      <w:ind w:left="720"/>
      <w:contextualSpacing/>
    </w:pPr>
  </w:style>
  <w:style w:type="paragraph" w:customStyle="1" w:styleId="p1">
    <w:name w:val="p1"/>
    <w:basedOn w:val="Normalny"/>
    <w:rsid w:val="00392EAF"/>
    <w:pPr>
      <w:spacing w:before="100" w:beforeAutospacing="1" w:after="100" w:afterAutospacing="1"/>
    </w:pPr>
    <w:rPr>
      <w:sz w:val="20"/>
      <w:szCs w:val="20"/>
    </w:rPr>
  </w:style>
  <w:style w:type="character" w:customStyle="1" w:styleId="s1">
    <w:name w:val="s1"/>
    <w:basedOn w:val="Domylnaczcionkaakapitu"/>
    <w:rsid w:val="00392EAF"/>
  </w:style>
  <w:style w:type="paragraph" w:customStyle="1" w:styleId="p2">
    <w:name w:val="p2"/>
    <w:basedOn w:val="Normalny"/>
    <w:rsid w:val="00392EAF"/>
    <w:pPr>
      <w:spacing w:before="100" w:beforeAutospacing="1" w:after="100" w:afterAutospacing="1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03742"/>
    <w:rPr>
      <w:rFonts w:ascii="Times New Roman" w:hAnsi="Times New Roman" w:cs="Times New Roman"/>
      <w:b/>
      <w:bCs/>
      <w:sz w:val="36"/>
      <w:szCs w:val="36"/>
      <w:lang w:val="pl-PL"/>
    </w:rPr>
  </w:style>
  <w:style w:type="character" w:customStyle="1" w:styleId="acopre">
    <w:name w:val="acopre"/>
    <w:basedOn w:val="Domylnaczcionkaakapitu"/>
    <w:rsid w:val="00343D08"/>
  </w:style>
  <w:style w:type="character" w:styleId="Odwoaniedokomentarza">
    <w:name w:val="annotation reference"/>
    <w:basedOn w:val="Domylnaczcionkaakapitu"/>
    <w:uiPriority w:val="99"/>
    <w:semiHidden/>
    <w:unhideWhenUsed/>
    <w:rsid w:val="00F0081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8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818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81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818"/>
    <w:rPr>
      <w:rFonts w:ascii="Lucida Grande" w:hAnsi="Lucida Grande" w:cs="Lucida Grande"/>
      <w:sz w:val="18"/>
      <w:szCs w:val="18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B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B5"/>
    <w:rPr>
      <w:b/>
      <w:bCs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F241B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4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465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46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D4C91"/>
    <w:rPr>
      <w:i/>
      <w:iCs/>
    </w:rPr>
  </w:style>
  <w:style w:type="character" w:styleId="Hipercze">
    <w:name w:val="Hyperlink"/>
    <w:basedOn w:val="Domylnaczcionkaakapitu"/>
    <w:uiPriority w:val="99"/>
    <w:unhideWhenUsed/>
    <w:rsid w:val="002D4C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2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6D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02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6DB"/>
    <w:rPr>
      <w:lang w:val="pl-PL"/>
    </w:rPr>
  </w:style>
  <w:style w:type="paragraph" w:styleId="Bezodstpw">
    <w:name w:val="No Spacing"/>
    <w:uiPriority w:val="1"/>
    <w:qFormat/>
    <w:rsid w:val="00B95A01"/>
    <w:rPr>
      <w:rFonts w:eastAsiaTheme="minorHAnsi"/>
      <w:sz w:val="22"/>
      <w:szCs w:val="22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9F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E59F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47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9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4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BB63D4-3FCF-4057-938F-7780919B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Pitera</dc:creator>
  <cp:keywords/>
  <dc:description/>
  <cp:lastModifiedBy>Miliszewski Wiktor</cp:lastModifiedBy>
  <cp:revision>2</cp:revision>
  <cp:lastPrinted>2020-09-17T21:36:00Z</cp:lastPrinted>
  <dcterms:created xsi:type="dcterms:W3CDTF">2021-03-30T08:22:00Z</dcterms:created>
  <dcterms:modified xsi:type="dcterms:W3CDTF">2021-03-30T08:22:00Z</dcterms:modified>
</cp:coreProperties>
</file>