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20C8B" w14:textId="70A22176" w:rsidR="00716AB9" w:rsidRPr="00ED04E0" w:rsidRDefault="00937271" w:rsidP="00ED04E0">
      <w:pPr>
        <w:rPr>
          <w:rFonts w:cstheme="minorHAnsi"/>
          <w:sz w:val="22"/>
          <w:szCs w:val="22"/>
          <w:lang w:val="pl-PL"/>
        </w:rPr>
      </w:pPr>
      <w:r w:rsidRPr="00ED04E0">
        <w:rPr>
          <w:rFonts w:cstheme="minorHAnsi"/>
          <w:sz w:val="22"/>
          <w:szCs w:val="22"/>
          <w:lang w:val="pl-PL"/>
        </w:rPr>
        <w:t xml:space="preserve">Warszawa, dn. </w:t>
      </w:r>
      <w:r w:rsidR="008A3A86">
        <w:rPr>
          <w:rFonts w:cstheme="minorHAnsi"/>
          <w:sz w:val="22"/>
          <w:szCs w:val="22"/>
          <w:lang w:val="pl-PL"/>
        </w:rPr>
        <w:t>1</w:t>
      </w:r>
      <w:r w:rsidR="001D2AE8" w:rsidRPr="00ED04E0">
        <w:rPr>
          <w:rFonts w:cstheme="minorHAnsi"/>
          <w:sz w:val="22"/>
          <w:szCs w:val="22"/>
          <w:lang w:val="pl-PL"/>
        </w:rPr>
        <w:t>.0</w:t>
      </w:r>
      <w:r w:rsidR="008A3A86">
        <w:rPr>
          <w:rFonts w:cstheme="minorHAnsi"/>
          <w:sz w:val="22"/>
          <w:szCs w:val="22"/>
          <w:lang w:val="pl-PL"/>
        </w:rPr>
        <w:t>4</w:t>
      </w:r>
      <w:r w:rsidR="00206931" w:rsidRPr="00ED04E0">
        <w:rPr>
          <w:rFonts w:cstheme="minorHAnsi"/>
          <w:sz w:val="22"/>
          <w:szCs w:val="22"/>
          <w:lang w:val="pl-PL"/>
        </w:rPr>
        <w:t>.2021</w:t>
      </w:r>
    </w:p>
    <w:p w14:paraId="7F9877A5" w14:textId="5531E654" w:rsidR="00206931" w:rsidRPr="00ED04E0" w:rsidRDefault="00206931" w:rsidP="00ED04E0">
      <w:pPr>
        <w:jc w:val="right"/>
        <w:rPr>
          <w:rFonts w:cstheme="minorHAnsi"/>
          <w:sz w:val="22"/>
          <w:szCs w:val="22"/>
          <w:lang w:val="pl-PL"/>
        </w:rPr>
      </w:pPr>
      <w:r w:rsidRPr="00ED04E0">
        <w:rPr>
          <w:rFonts w:cstheme="minorHAnsi"/>
          <w:sz w:val="22"/>
          <w:szCs w:val="22"/>
          <w:lang w:val="pl-PL"/>
        </w:rPr>
        <w:t>Informacja prasowa</w:t>
      </w:r>
    </w:p>
    <w:p w14:paraId="10D6DC45" w14:textId="77777777" w:rsidR="00276738" w:rsidRPr="00ED04E0" w:rsidRDefault="00276738" w:rsidP="00ED04E0">
      <w:pPr>
        <w:rPr>
          <w:rFonts w:cstheme="minorHAnsi"/>
          <w:b/>
          <w:sz w:val="22"/>
          <w:szCs w:val="22"/>
          <w:lang w:val="pl-PL"/>
        </w:rPr>
      </w:pPr>
    </w:p>
    <w:p w14:paraId="1DCCFBA4" w14:textId="77777777" w:rsidR="00276738" w:rsidRPr="00ED04E0" w:rsidRDefault="00276738" w:rsidP="00ED04E0">
      <w:pPr>
        <w:rPr>
          <w:rFonts w:cstheme="minorHAnsi"/>
          <w:b/>
          <w:sz w:val="22"/>
          <w:szCs w:val="22"/>
          <w:lang w:val="pl-PL"/>
        </w:rPr>
      </w:pPr>
    </w:p>
    <w:p w14:paraId="7DB537AB" w14:textId="379DC1B7" w:rsidR="000A05C7" w:rsidRPr="000433F5" w:rsidRDefault="000433F5" w:rsidP="00ED04E0">
      <w:pPr>
        <w:jc w:val="center"/>
        <w:rPr>
          <w:rFonts w:cstheme="minorHAnsi"/>
          <w:b/>
          <w:u w:val="single"/>
          <w:lang w:val="pl-PL"/>
        </w:rPr>
      </w:pPr>
      <w:proofErr w:type="spellStart"/>
      <w:r w:rsidRPr="000433F5">
        <w:rPr>
          <w:rFonts w:cstheme="minorHAnsi"/>
          <w:b/>
          <w:u w:val="single"/>
          <w:lang w:val="pl-PL"/>
        </w:rPr>
        <w:t>Royal</w:t>
      </w:r>
      <w:proofErr w:type="spellEnd"/>
      <w:r w:rsidRPr="000433F5">
        <w:rPr>
          <w:rFonts w:cstheme="minorHAnsi"/>
          <w:b/>
          <w:u w:val="single"/>
          <w:lang w:val="pl-PL"/>
        </w:rPr>
        <w:t xml:space="preserve"> Wilanów</w:t>
      </w:r>
      <w:r>
        <w:rPr>
          <w:rFonts w:cstheme="minorHAnsi"/>
          <w:b/>
          <w:u w:val="single"/>
          <w:lang w:val="pl-PL"/>
        </w:rPr>
        <w:t xml:space="preserve"> z </w:t>
      </w:r>
      <w:r w:rsidR="000A05C7" w:rsidRPr="000433F5">
        <w:rPr>
          <w:rFonts w:cstheme="minorHAnsi"/>
          <w:b/>
          <w:u w:val="single"/>
          <w:lang w:val="pl-PL"/>
        </w:rPr>
        <w:t>punkt</w:t>
      </w:r>
      <w:r w:rsidR="00A55B87" w:rsidRPr="000433F5">
        <w:rPr>
          <w:rFonts w:cstheme="minorHAnsi"/>
          <w:b/>
          <w:u w:val="single"/>
          <w:lang w:val="pl-PL"/>
        </w:rPr>
        <w:t>em</w:t>
      </w:r>
      <w:r w:rsidR="000A05C7" w:rsidRPr="000433F5">
        <w:rPr>
          <w:rFonts w:cstheme="minorHAnsi"/>
          <w:b/>
          <w:u w:val="single"/>
          <w:lang w:val="pl-PL"/>
        </w:rPr>
        <w:t xml:space="preserve"> badań diagnostycznych SARS-C</w:t>
      </w:r>
      <w:r w:rsidR="008A3A86" w:rsidRPr="000433F5">
        <w:rPr>
          <w:rFonts w:cstheme="minorHAnsi"/>
          <w:b/>
          <w:u w:val="single"/>
          <w:lang w:val="pl-PL"/>
        </w:rPr>
        <w:t>ov</w:t>
      </w:r>
      <w:r w:rsidR="000B3268">
        <w:rPr>
          <w:rFonts w:cstheme="minorHAnsi"/>
          <w:b/>
          <w:u w:val="single"/>
          <w:lang w:val="pl-PL"/>
        </w:rPr>
        <w:t xml:space="preserve">-2 </w:t>
      </w:r>
      <w:bookmarkStart w:id="0" w:name="_GoBack"/>
      <w:bookmarkEnd w:id="0"/>
    </w:p>
    <w:p w14:paraId="33A5277F" w14:textId="77777777" w:rsidR="00E53AA6" w:rsidRPr="000433F5" w:rsidRDefault="00E53AA6" w:rsidP="00ED04E0">
      <w:pPr>
        <w:jc w:val="center"/>
        <w:rPr>
          <w:rFonts w:cstheme="minorHAnsi"/>
          <w:b/>
          <w:u w:val="single"/>
          <w:lang w:val="pl-PL"/>
        </w:rPr>
      </w:pPr>
    </w:p>
    <w:p w14:paraId="61E903FC" w14:textId="454DC493" w:rsidR="00E53AA6" w:rsidRPr="00ED04E0" w:rsidRDefault="000A05C7" w:rsidP="00ED04E0">
      <w:pPr>
        <w:jc w:val="both"/>
        <w:rPr>
          <w:rFonts w:cstheme="minorHAnsi"/>
          <w:b/>
          <w:sz w:val="22"/>
          <w:szCs w:val="22"/>
          <w:lang w:val="pl-PL"/>
        </w:rPr>
      </w:pPr>
      <w:r>
        <w:rPr>
          <w:rFonts w:cstheme="minorHAnsi"/>
          <w:b/>
          <w:sz w:val="22"/>
          <w:szCs w:val="22"/>
          <w:lang w:val="pl-PL"/>
        </w:rPr>
        <w:t>W budynku zlokalizowanym na warszawskim Wilanowie przy ul. Klimczaka 1, uruchomiony został nowy punkt,</w:t>
      </w:r>
      <w:r w:rsidR="000433F5">
        <w:rPr>
          <w:rFonts w:cstheme="minorHAnsi"/>
          <w:b/>
          <w:sz w:val="22"/>
          <w:szCs w:val="22"/>
          <w:lang w:val="pl-PL"/>
        </w:rPr>
        <w:t xml:space="preserve"> prowadzony przez zespół Office </w:t>
      </w:r>
      <w:proofErr w:type="spellStart"/>
      <w:r w:rsidR="000433F5">
        <w:rPr>
          <w:rFonts w:cstheme="minorHAnsi"/>
          <w:b/>
          <w:sz w:val="22"/>
          <w:szCs w:val="22"/>
          <w:lang w:val="pl-PL"/>
        </w:rPr>
        <w:t>Doctor</w:t>
      </w:r>
      <w:proofErr w:type="spellEnd"/>
      <w:r w:rsidR="000433F5">
        <w:rPr>
          <w:rFonts w:cstheme="minorHAnsi"/>
          <w:b/>
          <w:sz w:val="22"/>
          <w:szCs w:val="22"/>
          <w:lang w:val="pl-PL"/>
        </w:rPr>
        <w:t>,</w:t>
      </w:r>
      <w:r>
        <w:rPr>
          <w:rFonts w:cstheme="minorHAnsi"/>
          <w:b/>
          <w:sz w:val="22"/>
          <w:szCs w:val="22"/>
          <w:lang w:val="pl-PL"/>
        </w:rPr>
        <w:t xml:space="preserve"> w którym możliwe jest wykonanie</w:t>
      </w:r>
      <w:r w:rsidR="00A55B87">
        <w:rPr>
          <w:rFonts w:cstheme="minorHAnsi"/>
          <w:b/>
          <w:sz w:val="22"/>
          <w:szCs w:val="22"/>
          <w:lang w:val="pl-PL"/>
        </w:rPr>
        <w:t xml:space="preserve"> komercyjnych</w:t>
      </w:r>
      <w:r>
        <w:rPr>
          <w:rFonts w:cstheme="minorHAnsi"/>
          <w:b/>
          <w:sz w:val="22"/>
          <w:szCs w:val="22"/>
          <w:lang w:val="pl-PL"/>
        </w:rPr>
        <w:t xml:space="preserve"> </w:t>
      </w:r>
      <w:r w:rsidR="00A55B87">
        <w:rPr>
          <w:rFonts w:cstheme="minorHAnsi"/>
          <w:b/>
          <w:sz w:val="22"/>
          <w:szCs w:val="22"/>
          <w:lang w:val="pl-PL"/>
        </w:rPr>
        <w:t>testów</w:t>
      </w:r>
      <w:r>
        <w:rPr>
          <w:rFonts w:cstheme="minorHAnsi"/>
          <w:b/>
          <w:sz w:val="22"/>
          <w:szCs w:val="22"/>
          <w:lang w:val="pl-PL"/>
        </w:rPr>
        <w:t xml:space="preserve"> wykrywających </w:t>
      </w:r>
      <w:r w:rsidR="00F40DB4">
        <w:rPr>
          <w:rFonts w:cstheme="minorHAnsi"/>
          <w:b/>
          <w:sz w:val="22"/>
          <w:szCs w:val="22"/>
          <w:lang w:val="pl-PL"/>
        </w:rPr>
        <w:t>obecność wirusa SARS-C</w:t>
      </w:r>
      <w:r w:rsidR="008A3A86">
        <w:rPr>
          <w:rFonts w:cstheme="minorHAnsi"/>
          <w:b/>
          <w:sz w:val="22"/>
          <w:szCs w:val="22"/>
          <w:lang w:val="pl-PL"/>
        </w:rPr>
        <w:t>ov</w:t>
      </w:r>
      <w:r w:rsidR="00F40DB4">
        <w:rPr>
          <w:rFonts w:cstheme="minorHAnsi"/>
          <w:b/>
          <w:sz w:val="22"/>
          <w:szCs w:val="22"/>
          <w:lang w:val="pl-PL"/>
        </w:rPr>
        <w:t xml:space="preserve">-2 </w:t>
      </w:r>
      <w:r>
        <w:rPr>
          <w:rFonts w:cstheme="minorHAnsi"/>
          <w:b/>
          <w:sz w:val="22"/>
          <w:szCs w:val="22"/>
          <w:lang w:val="pl-PL"/>
        </w:rPr>
        <w:t>oraz</w:t>
      </w:r>
      <w:r w:rsidR="00F40DB4">
        <w:rPr>
          <w:rFonts w:cstheme="minorHAnsi"/>
          <w:b/>
          <w:sz w:val="22"/>
          <w:szCs w:val="22"/>
          <w:lang w:val="pl-PL"/>
        </w:rPr>
        <w:t xml:space="preserve"> </w:t>
      </w:r>
      <w:r>
        <w:rPr>
          <w:rFonts w:cstheme="minorHAnsi"/>
          <w:b/>
          <w:sz w:val="22"/>
          <w:szCs w:val="22"/>
          <w:lang w:val="pl-PL"/>
        </w:rPr>
        <w:t>gryp</w:t>
      </w:r>
      <w:r w:rsidR="00F40DB4">
        <w:rPr>
          <w:rFonts w:cstheme="minorHAnsi"/>
          <w:b/>
          <w:sz w:val="22"/>
          <w:szCs w:val="22"/>
          <w:lang w:val="pl-PL"/>
        </w:rPr>
        <w:t>y</w:t>
      </w:r>
      <w:r w:rsidR="00B1202A" w:rsidRPr="00ED04E0">
        <w:rPr>
          <w:rFonts w:cstheme="minorHAnsi"/>
          <w:b/>
          <w:sz w:val="22"/>
          <w:szCs w:val="22"/>
          <w:lang w:val="pl-PL"/>
        </w:rPr>
        <w:t>.</w:t>
      </w:r>
      <w:r>
        <w:rPr>
          <w:rFonts w:cstheme="minorHAnsi"/>
          <w:b/>
          <w:sz w:val="22"/>
          <w:szCs w:val="22"/>
          <w:lang w:val="pl-PL"/>
        </w:rPr>
        <w:t xml:space="preserve"> Placówka działa 7 dni w tygodniu i jest ogólnodostępna – nie tylko dla pracowników </w:t>
      </w:r>
      <w:proofErr w:type="spellStart"/>
      <w:r>
        <w:rPr>
          <w:rFonts w:cstheme="minorHAnsi"/>
          <w:b/>
          <w:sz w:val="22"/>
          <w:szCs w:val="22"/>
          <w:lang w:val="pl-PL"/>
        </w:rPr>
        <w:t>Royal</w:t>
      </w:r>
      <w:proofErr w:type="spellEnd"/>
      <w:r>
        <w:rPr>
          <w:rFonts w:cstheme="minorHAnsi"/>
          <w:b/>
          <w:sz w:val="22"/>
          <w:szCs w:val="22"/>
          <w:lang w:val="pl-PL"/>
        </w:rPr>
        <w:t xml:space="preserve"> Wilanów, ale także okolicznych mieszkańców i wszystkich zainteresowanych dostępem do szybkich i profesjonalnych badań diagnozujących </w:t>
      </w:r>
      <w:proofErr w:type="spellStart"/>
      <w:r>
        <w:rPr>
          <w:rFonts w:cstheme="minorHAnsi"/>
          <w:b/>
          <w:sz w:val="22"/>
          <w:szCs w:val="22"/>
          <w:lang w:val="pl-PL"/>
        </w:rPr>
        <w:t>koronawirusa</w:t>
      </w:r>
      <w:proofErr w:type="spellEnd"/>
      <w:r>
        <w:rPr>
          <w:rFonts w:cstheme="minorHAnsi"/>
          <w:b/>
          <w:sz w:val="22"/>
          <w:szCs w:val="22"/>
          <w:lang w:val="pl-PL"/>
        </w:rPr>
        <w:t>.</w:t>
      </w:r>
    </w:p>
    <w:p w14:paraId="2F996734" w14:textId="782DF9AA" w:rsidR="000A05C7" w:rsidRPr="00853734" w:rsidRDefault="000A05C7" w:rsidP="00853734">
      <w:pPr>
        <w:pStyle w:val="Normalny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>Nowy punkt diagnostyczny</w:t>
      </w:r>
      <w:r w:rsidR="00853734">
        <w:rPr>
          <w:rFonts w:asciiTheme="minorHAnsi" w:hAnsiTheme="minorHAnsi" w:cstheme="minorHAnsi"/>
          <w:sz w:val="22"/>
          <w:szCs w:val="22"/>
          <w:shd w:val="clear" w:color="auto" w:fill="FFFFFF"/>
        </w:rPr>
        <w:t>, prowadzony przez zespół Office Doctor,</w:t>
      </w:r>
      <w:r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zlokalizowany jest na parterze obiektu, od strony skrzyżowania ulic Klimczaka i Przyczółkowej, w </w:t>
      </w:r>
      <w:r w:rsidR="00F40DB4">
        <w:rPr>
          <w:rFonts w:asciiTheme="minorHAnsi" w:hAnsiTheme="minorHAnsi" w:cstheme="minorHAnsi"/>
          <w:sz w:val="22"/>
          <w:szCs w:val="22"/>
          <w:shd w:val="clear" w:color="auto" w:fill="FFFFFF"/>
        </w:rPr>
        <w:t>pomiędzy</w:t>
      </w:r>
      <w:r w:rsidR="00F40DB4"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>restauracj</w:t>
      </w:r>
      <w:r w:rsidR="00F40DB4">
        <w:rPr>
          <w:rFonts w:asciiTheme="minorHAnsi" w:hAnsiTheme="minorHAnsi" w:cstheme="minorHAnsi"/>
          <w:sz w:val="22"/>
          <w:szCs w:val="22"/>
          <w:shd w:val="clear" w:color="auto" w:fill="FFFFFF"/>
        </w:rPr>
        <w:t>ą</w:t>
      </w:r>
      <w:r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>Pinsa</w:t>
      </w:r>
      <w:proofErr w:type="spellEnd"/>
      <w:r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Poczt</w:t>
      </w:r>
      <w:r w:rsidR="00F40DB4">
        <w:rPr>
          <w:rFonts w:asciiTheme="minorHAnsi" w:hAnsiTheme="minorHAnsi" w:cstheme="minorHAnsi"/>
          <w:sz w:val="22"/>
          <w:szCs w:val="22"/>
          <w:shd w:val="clear" w:color="auto" w:fill="FFFFFF"/>
        </w:rPr>
        <w:t>ą</w:t>
      </w:r>
      <w:r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Polsk</w:t>
      </w:r>
      <w:r w:rsidR="00F40DB4">
        <w:rPr>
          <w:rFonts w:asciiTheme="minorHAnsi" w:hAnsiTheme="minorHAnsi" w:cstheme="minorHAnsi"/>
          <w:sz w:val="22"/>
          <w:szCs w:val="22"/>
          <w:shd w:val="clear" w:color="auto" w:fill="FFFFFF"/>
        </w:rPr>
        <w:t>ą</w:t>
      </w:r>
      <w:r w:rsidR="00A55B87"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>. Placówka funkcjonuje od poniedziałku do niedzieli w godzinach od 8.00 do 20.00. Oferuje szereg różnego rodzaju testów diagnozujących obecność wirusa SARS-Cov-2 w organizmie</w:t>
      </w:r>
      <w:r w:rsidR="00BA3A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człowieka</w:t>
      </w:r>
      <w:r w:rsidR="00A55B87"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C81781"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Dostępne są zarówno te genetyczne </w:t>
      </w:r>
      <w:r w:rsidR="009005DB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="00C81781"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>PCR</w:t>
      </w:r>
      <w:r w:rsidR="009005DB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C81781"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jak i szybkie </w:t>
      </w:r>
      <w:r w:rsidR="009005DB">
        <w:rPr>
          <w:rFonts w:asciiTheme="minorHAnsi" w:hAnsiTheme="minorHAnsi" w:cstheme="minorHAnsi"/>
          <w:sz w:val="22"/>
          <w:szCs w:val="22"/>
          <w:shd w:val="clear" w:color="auto" w:fill="FFFFFF"/>
        </w:rPr>
        <w:t>badania</w:t>
      </w:r>
      <w:r w:rsidR="00C81781"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antyge</w:t>
      </w:r>
      <w:r w:rsidR="00CD1844"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>nowe. Czas oczekiwania na wynik</w:t>
      </w:r>
      <w:r w:rsidR="00C81781"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zależy od jego rodzaju</w:t>
      </w:r>
      <w:r w:rsidR="00CD1844"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9005DB">
        <w:rPr>
          <w:rFonts w:asciiTheme="minorHAnsi" w:hAnsiTheme="minorHAnsi" w:cstheme="minorHAnsi"/>
          <w:sz w:val="22"/>
          <w:szCs w:val="22"/>
          <w:shd w:val="clear" w:color="auto" w:fill="FFFFFF"/>
        </w:rPr>
        <w:t>Przy metodzie</w:t>
      </w:r>
      <w:r w:rsidR="00CD1844" w:rsidRPr="00CD1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PCR dostępne jest wersji standard lub ekspres – przy pierwszej z nich oczekiwanie na wynik to ok. 24 godzin, w opcji szybszej – do 4 godzin. Przy wykonaniu testu antygenowego rezultat uzyskiwany jest już po 15 minutach. Każdy z badanych otrzymuje pisemny </w:t>
      </w:r>
      <w:r w:rsidR="00CD1844" w:rsidRPr="00CD1844">
        <w:rPr>
          <w:rFonts w:asciiTheme="minorHAnsi" w:eastAsiaTheme="minorHAnsi" w:hAnsiTheme="minorHAnsi" w:cstheme="minorHAnsi"/>
          <w:sz w:val="22"/>
          <w:szCs w:val="22"/>
          <w:lang w:eastAsia="en-US"/>
        </w:rPr>
        <w:t>wynik, potwierdzony zaświadczeniem z akredytowanego laboratorium</w:t>
      </w:r>
      <w:r w:rsidR="00F40DB4">
        <w:rPr>
          <w:rFonts w:asciiTheme="minorHAnsi" w:eastAsiaTheme="minorHAnsi" w:hAnsiTheme="minorHAnsi" w:cstheme="minorHAnsi"/>
          <w:sz w:val="22"/>
          <w:szCs w:val="22"/>
          <w:lang w:eastAsia="en-US"/>
        </w:rPr>
        <w:t>, lub oświadczeniem o wyniku w przypadku testów antygenowych</w:t>
      </w:r>
      <w:r w:rsidR="00CD1844" w:rsidRPr="00CD18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Specjalna oferta umożliwia także wykonywanie badań dla osób wybierających się za granicę – w tym przypadku zaświadczenie potwierdzające wynik będzie dostosowane do wymogów docelowego kraju podróży. </w:t>
      </w:r>
    </w:p>
    <w:p w14:paraId="0577D795" w14:textId="756AD16D" w:rsidR="005B0EC4" w:rsidRDefault="00ED04E0" w:rsidP="00ED04E0">
      <w:pPr>
        <w:pStyle w:val="Bezodstpw"/>
        <w:jc w:val="both"/>
        <w:rPr>
          <w:rFonts w:cstheme="minorHAnsi"/>
          <w:lang w:eastAsia="pl-PL"/>
        </w:rPr>
      </w:pPr>
      <w:r w:rsidRPr="00ED04E0">
        <w:rPr>
          <w:rFonts w:eastAsia="Times New Roman" w:cstheme="minorHAnsi"/>
          <w:i/>
        </w:rPr>
        <w:t>–</w:t>
      </w:r>
      <w:r w:rsidR="005B0EC4" w:rsidRPr="00ED04E0">
        <w:rPr>
          <w:rFonts w:eastAsia="Times New Roman" w:cstheme="minorHAnsi"/>
        </w:rPr>
        <w:t xml:space="preserve"> </w:t>
      </w:r>
      <w:r w:rsidR="00F0469B">
        <w:rPr>
          <w:rFonts w:eastAsia="Times New Roman" w:cstheme="minorHAnsi"/>
          <w:i/>
        </w:rPr>
        <w:t>Wykonując nasze usługi, korzystamy z</w:t>
      </w:r>
      <w:r w:rsidR="00BA3A18">
        <w:rPr>
          <w:rFonts w:eastAsia="Times New Roman" w:cstheme="minorHAnsi"/>
          <w:i/>
        </w:rPr>
        <w:t>e</w:t>
      </w:r>
      <w:r w:rsidR="00F0469B">
        <w:rPr>
          <w:rFonts w:eastAsia="Times New Roman" w:cstheme="minorHAnsi"/>
          <w:i/>
        </w:rPr>
        <w:t xml:space="preserve"> </w:t>
      </w:r>
      <w:r w:rsidR="00BA3A18">
        <w:rPr>
          <w:rFonts w:eastAsia="Times New Roman" w:cstheme="minorHAnsi"/>
          <w:i/>
        </w:rPr>
        <w:t>specjalistycz</w:t>
      </w:r>
      <w:r w:rsidR="00F0469B">
        <w:rPr>
          <w:rFonts w:eastAsia="Times New Roman" w:cstheme="minorHAnsi"/>
          <w:i/>
        </w:rPr>
        <w:t xml:space="preserve">nych, profesjonalnych testów, a ich analizą zajmuje się certyfikowane laboratorium diagnostyczne. Niewątpliwą zaletą jest </w:t>
      </w:r>
      <w:r w:rsidR="00BA3A18">
        <w:rPr>
          <w:rFonts w:eastAsia="Times New Roman" w:cstheme="minorHAnsi"/>
          <w:i/>
        </w:rPr>
        <w:t xml:space="preserve">to, </w:t>
      </w:r>
      <w:r w:rsidR="00F0469B">
        <w:rPr>
          <w:rFonts w:eastAsia="Times New Roman" w:cstheme="minorHAnsi"/>
          <w:i/>
        </w:rPr>
        <w:t>ż</w:t>
      </w:r>
      <w:r w:rsidR="00BA3A18">
        <w:rPr>
          <w:rFonts w:eastAsia="Times New Roman" w:cstheme="minorHAnsi"/>
          <w:i/>
        </w:rPr>
        <w:t>e</w:t>
      </w:r>
      <w:r w:rsidR="00F0469B">
        <w:rPr>
          <w:rFonts w:eastAsia="Times New Roman" w:cstheme="minorHAnsi"/>
          <w:i/>
        </w:rPr>
        <w:t xml:space="preserve"> zgłaszając się na badania do Office Doctor, oszczędzamy przede wszystkim czas. </w:t>
      </w:r>
      <w:r w:rsidR="00BA3A18">
        <w:rPr>
          <w:rFonts w:eastAsia="Times New Roman" w:cstheme="minorHAnsi"/>
          <w:i/>
        </w:rPr>
        <w:br/>
      </w:r>
      <w:r w:rsidR="00F0469B">
        <w:rPr>
          <w:rFonts w:eastAsia="Times New Roman" w:cstheme="minorHAnsi"/>
          <w:i/>
        </w:rPr>
        <w:t xml:space="preserve">W przeciwieństwie do innych punktów, u nas istnieje możliwość umówienia się na konkretną godzinę, co jest bezpiecznym rozwiązaniem, gdyż </w:t>
      </w:r>
      <w:r w:rsidR="00853734">
        <w:rPr>
          <w:rFonts w:eastAsia="Times New Roman" w:cstheme="minorHAnsi"/>
          <w:i/>
        </w:rPr>
        <w:t xml:space="preserve">nie narażamy się na kontakt z potencjalnie zarażonymi osobami stojącymi w </w:t>
      </w:r>
      <w:r w:rsidR="00F06494">
        <w:rPr>
          <w:rFonts w:eastAsia="Times New Roman" w:cstheme="minorHAnsi"/>
          <w:i/>
        </w:rPr>
        <w:t>kolejce.</w:t>
      </w:r>
      <w:r w:rsidR="00653CBA">
        <w:rPr>
          <w:rFonts w:eastAsia="Times New Roman" w:cstheme="minorHAnsi"/>
          <w:i/>
        </w:rPr>
        <w:t xml:space="preserve"> Badania wykonywane są</w:t>
      </w:r>
      <w:r w:rsidR="00F06494">
        <w:rPr>
          <w:rFonts w:eastAsia="Times New Roman" w:cstheme="minorHAnsi"/>
          <w:i/>
        </w:rPr>
        <w:t xml:space="preserve"> w lokalu z osobnym wejściem z zewnątrz, z zachowaniem wszelkich norm reżimu sanitarnego. </w:t>
      </w:r>
      <w:r w:rsidR="00653CBA">
        <w:rPr>
          <w:rFonts w:eastAsia="Times New Roman" w:cstheme="minorHAnsi"/>
          <w:i/>
        </w:rPr>
        <w:t xml:space="preserve">Materiał diagnostyczny pobierany jest </w:t>
      </w:r>
      <w:r w:rsidR="00F06494">
        <w:rPr>
          <w:rFonts w:eastAsia="Times New Roman" w:cstheme="minorHAnsi"/>
          <w:i/>
        </w:rPr>
        <w:t xml:space="preserve">przez profesjonalny personel medyczny, dzięki czemu wyniki </w:t>
      </w:r>
      <w:r w:rsidR="00653CBA">
        <w:rPr>
          <w:rFonts w:eastAsia="Times New Roman" w:cstheme="minorHAnsi"/>
          <w:i/>
        </w:rPr>
        <w:t xml:space="preserve">testów </w:t>
      </w:r>
      <w:r w:rsidR="00F06494">
        <w:rPr>
          <w:rFonts w:eastAsia="Times New Roman" w:cstheme="minorHAnsi"/>
          <w:i/>
        </w:rPr>
        <w:t xml:space="preserve">są w pełni wiarygodne </w:t>
      </w:r>
      <w:r w:rsidRPr="00ED04E0">
        <w:rPr>
          <w:rFonts w:eastAsia="Times New Roman" w:cstheme="minorHAnsi"/>
          <w:i/>
        </w:rPr>
        <w:t>–</w:t>
      </w:r>
      <w:r w:rsidR="005B0EC4" w:rsidRPr="00ED04E0">
        <w:rPr>
          <w:rFonts w:cstheme="minorHAnsi"/>
          <w:lang w:eastAsia="pl-PL"/>
        </w:rPr>
        <w:t xml:space="preserve"> mówi </w:t>
      </w:r>
      <w:r w:rsidR="00F40DB4">
        <w:rPr>
          <w:rFonts w:cstheme="minorHAnsi"/>
          <w:lang w:eastAsia="pl-PL"/>
        </w:rPr>
        <w:t xml:space="preserve">Łukasz Jeżewski – Dyrektor Administracyjny </w:t>
      </w:r>
      <w:r w:rsidR="008A3A86">
        <w:rPr>
          <w:rFonts w:cstheme="minorHAnsi"/>
          <w:lang w:eastAsia="pl-PL"/>
        </w:rPr>
        <w:br/>
      </w:r>
      <w:r w:rsidR="00F40DB4">
        <w:rPr>
          <w:rFonts w:cstheme="minorHAnsi"/>
          <w:lang w:eastAsia="pl-PL"/>
        </w:rPr>
        <w:t>i koordynator punktu</w:t>
      </w:r>
      <w:r w:rsidR="000A05C7">
        <w:rPr>
          <w:rFonts w:cstheme="minorHAnsi"/>
          <w:lang w:eastAsia="pl-PL"/>
        </w:rPr>
        <w:t xml:space="preserve"> z firmy BEP</w:t>
      </w:r>
      <w:r w:rsidR="00853734">
        <w:rPr>
          <w:rFonts w:cstheme="minorHAnsi"/>
          <w:lang w:eastAsia="pl-PL"/>
        </w:rPr>
        <w:t xml:space="preserve"> </w:t>
      </w:r>
      <w:r w:rsidR="000A05C7">
        <w:rPr>
          <w:rFonts w:cstheme="minorHAnsi"/>
          <w:lang w:eastAsia="pl-PL"/>
        </w:rPr>
        <w:t>M</w:t>
      </w:r>
      <w:r w:rsidR="00853734">
        <w:rPr>
          <w:rFonts w:cstheme="minorHAnsi"/>
          <w:lang w:eastAsia="pl-PL"/>
        </w:rPr>
        <w:t>edica</w:t>
      </w:r>
      <w:r w:rsidR="000A05C7">
        <w:rPr>
          <w:rFonts w:cstheme="minorHAnsi"/>
          <w:lang w:eastAsia="pl-PL"/>
        </w:rPr>
        <w:t>, oferującej usługę Office Doctor</w:t>
      </w:r>
      <w:r w:rsidR="005B0EC4" w:rsidRPr="00ED04E0">
        <w:rPr>
          <w:rFonts w:cstheme="minorHAnsi"/>
          <w:lang w:eastAsia="pl-PL"/>
        </w:rPr>
        <w:t>.</w:t>
      </w:r>
    </w:p>
    <w:p w14:paraId="59C3564B" w14:textId="77777777" w:rsidR="00853734" w:rsidRDefault="00853734" w:rsidP="00ED04E0">
      <w:pPr>
        <w:pStyle w:val="Bezodstpw"/>
        <w:jc w:val="both"/>
        <w:rPr>
          <w:rFonts w:cstheme="minorHAnsi"/>
          <w:lang w:eastAsia="pl-PL"/>
        </w:rPr>
      </w:pPr>
    </w:p>
    <w:p w14:paraId="63F3FDAF" w14:textId="341FEED1" w:rsidR="00853734" w:rsidRDefault="00853734" w:rsidP="00853734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Badania dostępne są odpłatnie, a ich cena zależy od rodzaju testu i czasu jego wykonania. Szczegółowy wykaz oraz cennik usług punktu diagnostycznego Office Doctor znajduje się na </w:t>
      </w:r>
      <w:r>
        <w:rPr>
          <w:rFonts w:cstheme="minorHAnsi"/>
          <w:sz w:val="22"/>
          <w:szCs w:val="22"/>
          <w:shd w:val="clear" w:color="auto" w:fill="FFFFFF"/>
          <w:lang w:val="pl-PL"/>
        </w:rPr>
        <w:lastRenderedPageBreak/>
        <w:t xml:space="preserve">stronie </w:t>
      </w:r>
      <w:hyperlink r:id="rId9" w:history="1">
        <w:r w:rsidRPr="006B51BB">
          <w:rPr>
            <w:rStyle w:val="Hipercze"/>
            <w:rFonts w:cstheme="minorHAnsi"/>
            <w:sz w:val="22"/>
            <w:szCs w:val="22"/>
            <w:shd w:val="clear" w:color="auto" w:fill="FFFFFF"/>
            <w:lang w:val="pl-PL"/>
          </w:rPr>
          <w:t>www.royalwilanow.pl</w:t>
        </w:r>
      </w:hyperlink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 oraz w aplikacji Royal Wilanów, którą bezpłatnie można pobrać w Apple </w:t>
      </w:r>
      <w:proofErr w:type="spellStart"/>
      <w:r>
        <w:rPr>
          <w:rFonts w:cstheme="minorHAnsi"/>
          <w:sz w:val="22"/>
          <w:szCs w:val="22"/>
          <w:shd w:val="clear" w:color="auto" w:fill="FFFFFF"/>
          <w:lang w:val="pl-PL"/>
        </w:rPr>
        <w:t>Store</w:t>
      </w:r>
      <w:proofErr w:type="spellEnd"/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 i Google Play. Dla większych grup, np. pracowniczych, istnieje możliwoś</w:t>
      </w:r>
      <w:r w:rsidR="00BA3A18">
        <w:rPr>
          <w:rFonts w:cstheme="minorHAnsi"/>
          <w:sz w:val="22"/>
          <w:szCs w:val="22"/>
          <w:shd w:val="clear" w:color="auto" w:fill="FFFFFF"/>
          <w:lang w:val="pl-PL"/>
        </w:rPr>
        <w:t>ć indywidualnego ustalenia ceny badań,</w:t>
      </w:r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 uwzględniającej jej liczebność.</w:t>
      </w:r>
    </w:p>
    <w:p w14:paraId="09F36A21" w14:textId="77777777" w:rsidR="00B1202A" w:rsidRPr="00ED04E0" w:rsidRDefault="00B1202A" w:rsidP="00ED04E0">
      <w:pPr>
        <w:jc w:val="both"/>
        <w:rPr>
          <w:rFonts w:eastAsia="Times New Roman" w:cstheme="minorHAnsi"/>
          <w:sz w:val="22"/>
          <w:szCs w:val="22"/>
          <w:lang w:val="pl-PL"/>
        </w:rPr>
      </w:pPr>
    </w:p>
    <w:p w14:paraId="32DCCC95" w14:textId="4F69122C" w:rsidR="00653CBA" w:rsidRDefault="000A05C7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>
        <w:rPr>
          <w:rFonts w:cstheme="minorHAnsi"/>
          <w:sz w:val="22"/>
          <w:szCs w:val="22"/>
          <w:shd w:val="clear" w:color="auto" w:fill="FFFFFF"/>
          <w:lang w:val="pl-PL"/>
        </w:rPr>
        <w:t>Office Doctor to innowacyjna na skalę europejską usługa, wprowadzona pioniersko na polski  rynek przez Grupę Capital Park w ramach</w:t>
      </w:r>
      <w:r w:rsidR="00F06494">
        <w:rPr>
          <w:rFonts w:cstheme="minorHAnsi"/>
          <w:sz w:val="22"/>
          <w:szCs w:val="22"/>
          <w:shd w:val="clear" w:color="auto" w:fill="FFFFFF"/>
          <w:lang w:val="pl-PL"/>
        </w:rPr>
        <w:t xml:space="preserve"> autorskiego</w:t>
      </w:r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 programu Biuro+</w:t>
      </w:r>
      <w:r w:rsidR="00F06494">
        <w:rPr>
          <w:rFonts w:cstheme="minorHAnsi"/>
          <w:sz w:val="22"/>
          <w:szCs w:val="22"/>
          <w:shd w:val="clear" w:color="auto" w:fill="FFFFFF"/>
          <w:lang w:val="pl-PL"/>
        </w:rPr>
        <w:t>, oferującego najemcom biurowym szereg dodatkowych usług w miejscu ich pracy</w:t>
      </w:r>
      <w:r>
        <w:rPr>
          <w:rFonts w:cstheme="minorHAnsi"/>
          <w:sz w:val="22"/>
          <w:szCs w:val="22"/>
          <w:shd w:val="clear" w:color="auto" w:fill="FFFFFF"/>
          <w:lang w:val="pl-PL"/>
        </w:rPr>
        <w:t xml:space="preserve">. </w:t>
      </w:r>
      <w:r w:rsidR="00F06494">
        <w:rPr>
          <w:rFonts w:cstheme="minorHAnsi"/>
          <w:sz w:val="22"/>
          <w:szCs w:val="22"/>
          <w:shd w:val="clear" w:color="auto" w:fill="FFFFFF"/>
          <w:lang w:val="pl-PL"/>
        </w:rPr>
        <w:t xml:space="preserve">Dzięki niej </w:t>
      </w:r>
      <w:r w:rsidR="00653CBA">
        <w:rPr>
          <w:rFonts w:cstheme="minorHAnsi"/>
          <w:sz w:val="22"/>
          <w:szCs w:val="22"/>
          <w:shd w:val="clear" w:color="auto" w:fill="FFFFFF"/>
          <w:lang w:val="pl-PL"/>
        </w:rPr>
        <w:t>osoby pracujące na terenie R</w:t>
      </w:r>
      <w:r w:rsidR="00F06494">
        <w:rPr>
          <w:rFonts w:cstheme="minorHAnsi"/>
          <w:sz w:val="22"/>
          <w:szCs w:val="22"/>
          <w:shd w:val="clear" w:color="auto" w:fill="FFFFFF"/>
          <w:lang w:val="pl-PL"/>
        </w:rPr>
        <w:t xml:space="preserve">oyal Wilanów mają całodzienny dostęp do wizyt lekarskich i opieki zespołu ratownictwa medycznego. </w:t>
      </w:r>
      <w:r w:rsidR="00BA3A18">
        <w:rPr>
          <w:rFonts w:cstheme="minorHAnsi"/>
          <w:sz w:val="22"/>
          <w:szCs w:val="22"/>
          <w:shd w:val="clear" w:color="auto" w:fill="FFFFFF"/>
          <w:lang w:val="pl-PL"/>
        </w:rPr>
        <w:t>Z</w:t>
      </w:r>
      <w:r w:rsidR="00F06494">
        <w:rPr>
          <w:rFonts w:cstheme="minorHAnsi"/>
          <w:sz w:val="22"/>
          <w:szCs w:val="22"/>
          <w:shd w:val="clear" w:color="auto" w:fill="FFFFFF"/>
          <w:lang w:val="pl-PL"/>
        </w:rPr>
        <w:t xml:space="preserve">aletą jest </w:t>
      </w:r>
      <w:r w:rsidR="00BA3A18">
        <w:rPr>
          <w:rFonts w:cstheme="minorHAnsi"/>
          <w:sz w:val="22"/>
          <w:szCs w:val="22"/>
          <w:shd w:val="clear" w:color="auto" w:fill="FFFFFF"/>
          <w:lang w:val="pl-PL"/>
        </w:rPr>
        <w:t xml:space="preserve">również </w:t>
      </w:r>
      <w:r w:rsidR="00F06494">
        <w:rPr>
          <w:rFonts w:cstheme="minorHAnsi"/>
          <w:sz w:val="22"/>
          <w:szCs w:val="22"/>
          <w:shd w:val="clear" w:color="auto" w:fill="FFFFFF"/>
          <w:lang w:val="pl-PL"/>
        </w:rPr>
        <w:t xml:space="preserve">możliwość szybkiego skorzystania </w:t>
      </w:r>
      <w:r w:rsidR="00BA3A18">
        <w:rPr>
          <w:rFonts w:cstheme="minorHAnsi"/>
          <w:sz w:val="22"/>
          <w:szCs w:val="22"/>
          <w:shd w:val="clear" w:color="auto" w:fill="FFFFFF"/>
          <w:lang w:val="pl-PL"/>
        </w:rPr>
        <w:br/>
      </w:r>
      <w:r w:rsidR="00F06494">
        <w:rPr>
          <w:rFonts w:cstheme="minorHAnsi"/>
          <w:sz w:val="22"/>
          <w:szCs w:val="22"/>
          <w:shd w:val="clear" w:color="auto" w:fill="FFFFFF"/>
          <w:lang w:val="pl-PL"/>
        </w:rPr>
        <w:t>z porady medycznej, bez konieczności wcześniejszego umawiania się.</w:t>
      </w:r>
      <w:r w:rsidR="00653CBA">
        <w:rPr>
          <w:rFonts w:cstheme="minorHAnsi"/>
          <w:sz w:val="22"/>
          <w:szCs w:val="22"/>
          <w:shd w:val="clear" w:color="auto" w:fill="FFFFFF"/>
          <w:lang w:val="pl-PL"/>
        </w:rPr>
        <w:t xml:space="preserve"> </w:t>
      </w:r>
    </w:p>
    <w:p w14:paraId="4BC515C2" w14:textId="77777777" w:rsidR="00F06494" w:rsidRPr="00ED04E0" w:rsidRDefault="00F06494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</w:p>
    <w:p w14:paraId="549FA02C" w14:textId="1F5251E1" w:rsidR="00716AB9" w:rsidRPr="00ED04E0" w:rsidRDefault="00716AB9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>Royal Wilanów</w:t>
      </w:r>
      <w:r w:rsidR="00F06494">
        <w:rPr>
          <w:rFonts w:cstheme="minorHAnsi"/>
          <w:sz w:val="22"/>
          <w:szCs w:val="22"/>
          <w:shd w:val="clear" w:color="auto" w:fill="FFFFFF"/>
          <w:lang w:val="pl-PL"/>
        </w:rPr>
        <w:t xml:space="preserve"> t</w:t>
      </w:r>
      <w:r w:rsidR="00D44797" w:rsidRPr="00ED04E0">
        <w:rPr>
          <w:rFonts w:cstheme="minorHAnsi"/>
          <w:sz w:val="22"/>
          <w:szCs w:val="22"/>
          <w:shd w:val="clear" w:color="auto" w:fill="FFFFFF"/>
          <w:lang w:val="pl-PL"/>
        </w:rPr>
        <w:t>o wysokiej klasy budynek biurowy z rozbud</w:t>
      </w:r>
      <w:r w:rsidR="007D00D2" w:rsidRPr="00ED04E0">
        <w:rPr>
          <w:rFonts w:cstheme="minorHAnsi"/>
          <w:sz w:val="22"/>
          <w:szCs w:val="22"/>
          <w:shd w:val="clear" w:color="auto" w:fill="FFFFFF"/>
          <w:lang w:val="pl-PL"/>
        </w:rPr>
        <w:t>owaną funkcją usługowo-handlową</w:t>
      </w:r>
      <w:r w:rsidR="00F06494">
        <w:rPr>
          <w:rFonts w:cstheme="minorHAnsi"/>
          <w:sz w:val="22"/>
          <w:szCs w:val="22"/>
          <w:shd w:val="clear" w:color="auto" w:fill="FFFFFF"/>
          <w:lang w:val="pl-PL"/>
        </w:rPr>
        <w:t xml:space="preserve">, działający </w:t>
      </w:r>
      <w:r w:rsidR="00F06494" w:rsidRPr="00ED04E0">
        <w:rPr>
          <w:rFonts w:cstheme="minorHAnsi"/>
          <w:sz w:val="22"/>
          <w:szCs w:val="22"/>
          <w:shd w:val="clear" w:color="auto" w:fill="FFFFFF"/>
          <w:lang w:val="pl-PL"/>
        </w:rPr>
        <w:t>od 2015 roku</w:t>
      </w:r>
      <w:r w:rsidR="007D00D2"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. </w:t>
      </w:r>
      <w:r w:rsidR="00F06494">
        <w:rPr>
          <w:rFonts w:cstheme="minorHAnsi"/>
          <w:sz w:val="22"/>
          <w:szCs w:val="22"/>
          <w:shd w:val="clear" w:color="auto" w:fill="FFFFFF"/>
          <w:lang w:val="pl-PL"/>
        </w:rPr>
        <w:t xml:space="preserve">Dzięki swojemu położeniu w centralnym punkcie dzielnicy, vis a vis wilanowskiego Ratusza, z </w:t>
      </w: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infrastruktury i oferty obiektu korzystają również chętnie mieszkańcy okolicznych osiedli, dla których pełni </w:t>
      </w:r>
      <w:r w:rsidR="007D00D2"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on </w:t>
      </w: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funkcję lokalnego, dzielnicowego placu i miejsca spotkań. </w:t>
      </w:r>
      <w:r w:rsidR="007D00D2" w:rsidRPr="00ED04E0">
        <w:rPr>
          <w:rFonts w:cstheme="minorHAnsi"/>
          <w:sz w:val="22"/>
          <w:szCs w:val="22"/>
          <w:shd w:val="clear" w:color="auto" w:fill="FFFFFF"/>
          <w:lang w:val="pl-PL"/>
        </w:rPr>
        <w:t>W budynku znajdują się</w:t>
      </w: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 m.in. market Carrefour, centrum medyczne i apteka Medicover, </w:t>
      </w:r>
      <w:r w:rsidR="007D00D2"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butiki odzieżowe i sportowe, kilkanaście restauracji i konceptów gastronomicznych. </w:t>
      </w: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>Klienci mogą korzystać z licznych punktów usługowych, m.in. poczty, biura podróży, wypożyczalni aut, myjni samochodowej oraz sal</w:t>
      </w:r>
      <w:r w:rsidR="000D1C3D" w:rsidRPr="00ED04E0">
        <w:rPr>
          <w:rFonts w:cstheme="minorHAnsi"/>
          <w:sz w:val="22"/>
          <w:szCs w:val="22"/>
          <w:shd w:val="clear" w:color="auto" w:fill="FFFFFF"/>
          <w:lang w:val="pl-PL"/>
        </w:rPr>
        <w:t>onów kosmetycznych</w:t>
      </w: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 i </w:t>
      </w:r>
      <w:proofErr w:type="spellStart"/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>barbera</w:t>
      </w:r>
      <w:proofErr w:type="spellEnd"/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. </w:t>
      </w:r>
      <w:r w:rsidR="007D00D2" w:rsidRPr="00ED04E0">
        <w:rPr>
          <w:rFonts w:cstheme="minorHAnsi"/>
          <w:sz w:val="22"/>
          <w:szCs w:val="22"/>
          <w:shd w:val="clear" w:color="auto" w:fill="FFFFFF"/>
          <w:lang w:val="pl-PL"/>
        </w:rPr>
        <w:t>Działa tu klub</w:t>
      </w: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 fitness Artis </w:t>
      </w:r>
      <w:r w:rsidR="007D00D2" w:rsidRPr="00ED04E0">
        <w:rPr>
          <w:rFonts w:cstheme="minorHAnsi"/>
          <w:sz w:val="22"/>
          <w:szCs w:val="22"/>
          <w:shd w:val="clear" w:color="auto" w:fill="FFFFFF"/>
          <w:lang w:val="pl-PL"/>
        </w:rPr>
        <w:t>oraz kulinarne</w:t>
      </w: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 studio Cook Story </w:t>
      </w:r>
      <w:r w:rsidR="007D00D2"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by Samsung. Duży teren zielony na zewnątrz przystosowany jest do ogólnodostępnych celów rekreacyjnych (boiska sportowe, trampoliny, mini-ścianka wspinaczkowa, plac zabaw dla dzieci itp.). </w:t>
      </w: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Obiekt posiada także szereg udogodnień przyjaznych rowerzystom – m.in. dedykowane miejsca postojowe, prysznice czy stację naprawy jednośladów. </w:t>
      </w:r>
    </w:p>
    <w:p w14:paraId="3A7C48F5" w14:textId="77777777" w:rsidR="00B647DE" w:rsidRPr="00ED04E0" w:rsidRDefault="00B647DE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</w:p>
    <w:p w14:paraId="7CB0B64A" w14:textId="43881A19" w:rsidR="00B647DE" w:rsidRPr="00ED04E0" w:rsidRDefault="004B2047" w:rsidP="00ED04E0">
      <w:pPr>
        <w:jc w:val="both"/>
        <w:rPr>
          <w:rFonts w:cstheme="minorHAnsi"/>
          <w:b/>
          <w:sz w:val="22"/>
          <w:szCs w:val="22"/>
          <w:shd w:val="clear" w:color="auto" w:fill="FFFFFF"/>
          <w:lang w:val="pl-PL"/>
        </w:rPr>
      </w:pPr>
      <w:r w:rsidRPr="00ED04E0">
        <w:rPr>
          <w:rFonts w:cstheme="minorHAnsi"/>
          <w:b/>
          <w:sz w:val="22"/>
          <w:szCs w:val="22"/>
          <w:shd w:val="clear" w:color="auto" w:fill="FFFFFF"/>
          <w:lang w:val="pl-PL"/>
        </w:rPr>
        <w:t>Dodatkowe informacje:</w:t>
      </w:r>
    </w:p>
    <w:p w14:paraId="224E3995" w14:textId="1D80400E" w:rsidR="00B647DE" w:rsidRPr="00ED04E0" w:rsidRDefault="00B647DE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>Biuro prasowe Royal Wilanów</w:t>
      </w:r>
    </w:p>
    <w:p w14:paraId="707D99C0" w14:textId="2E6B857C" w:rsidR="00B647DE" w:rsidRPr="00ED04E0" w:rsidRDefault="00B647DE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>Ada Wysocka</w:t>
      </w:r>
    </w:p>
    <w:p w14:paraId="47A8B66E" w14:textId="4BA26AC1" w:rsidR="00B647DE" w:rsidRPr="00ED04E0" w:rsidRDefault="00B647DE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tel. </w:t>
      </w:r>
      <w:r w:rsidR="004B2047" w:rsidRPr="00ED04E0">
        <w:rPr>
          <w:rFonts w:cstheme="minorHAnsi"/>
          <w:sz w:val="22"/>
          <w:szCs w:val="22"/>
          <w:shd w:val="clear" w:color="auto" w:fill="FFFFFF"/>
          <w:lang w:val="pl-PL"/>
        </w:rPr>
        <w:t xml:space="preserve">+48 </w:t>
      </w: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>733 332 018</w:t>
      </w:r>
    </w:p>
    <w:p w14:paraId="6E486ADE" w14:textId="0DA26A78" w:rsidR="00716AB9" w:rsidRPr="00ED04E0" w:rsidRDefault="00B647DE" w:rsidP="00ED04E0">
      <w:pPr>
        <w:jc w:val="both"/>
        <w:rPr>
          <w:rFonts w:cstheme="minorHAnsi"/>
          <w:sz w:val="22"/>
          <w:szCs w:val="22"/>
          <w:shd w:val="clear" w:color="auto" w:fill="FFFFFF"/>
          <w:lang w:val="pl-PL"/>
        </w:rPr>
      </w:pPr>
      <w:r w:rsidRPr="00ED04E0">
        <w:rPr>
          <w:rFonts w:cstheme="minorHAnsi"/>
          <w:sz w:val="22"/>
          <w:szCs w:val="22"/>
          <w:shd w:val="clear" w:color="auto" w:fill="FFFFFF"/>
          <w:lang w:val="pl-PL"/>
        </w:rPr>
        <w:t>mail: a.wysocka@bepr.pl</w:t>
      </w:r>
    </w:p>
    <w:sectPr w:rsidR="00716AB9" w:rsidRPr="00ED04E0" w:rsidSect="00077401">
      <w:headerReference w:type="default" r:id="rId10"/>
      <w:footerReference w:type="default" r:id="rId11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EEA3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BEE77" w16cid:durableId="20E1656B"/>
  <w16cid:commentId w16cid:paraId="5BE81FAC" w16cid:durableId="20E16577"/>
  <w16cid:commentId w16cid:paraId="7313FE85" w16cid:durableId="20E1659F"/>
  <w16cid:commentId w16cid:paraId="611829E1" w16cid:durableId="20E165C4"/>
  <w16cid:commentId w16cid:paraId="770B766D" w16cid:durableId="20E165EE"/>
  <w16cid:commentId w16cid:paraId="0DCB1DB3" w16cid:durableId="20E16611"/>
  <w16cid:commentId w16cid:paraId="443F174C" w16cid:durableId="20E1665E"/>
  <w16cid:commentId w16cid:paraId="436D8C16" w16cid:durableId="20E1666F"/>
  <w16cid:commentId w16cid:paraId="5CA3FAC9" w16cid:durableId="20E1667A"/>
  <w16cid:commentId w16cid:paraId="19D8E636" w16cid:durableId="20E16690"/>
  <w16cid:commentId w16cid:paraId="31045C64" w16cid:durableId="20E166A9"/>
  <w16cid:commentId w16cid:paraId="0F5939B4" w16cid:durableId="20E166C5"/>
  <w16cid:commentId w16cid:paraId="6D076BE8" w16cid:durableId="20E166D9"/>
  <w16cid:commentId w16cid:paraId="50C381FD" w16cid:durableId="20E166F9"/>
  <w16cid:commentId w16cid:paraId="775EB786" w16cid:durableId="20E16710"/>
  <w16cid:commentId w16cid:paraId="07B3901C" w16cid:durableId="20E16723"/>
  <w16cid:commentId w16cid:paraId="0EAC428A" w16cid:durableId="20E16737"/>
  <w16cid:commentId w16cid:paraId="01815CBD" w16cid:durableId="20E16856"/>
  <w16cid:commentId w16cid:paraId="5ACF5F67" w16cid:durableId="20E168F5"/>
  <w16cid:commentId w16cid:paraId="608BDAB8" w16cid:durableId="20E1690B"/>
  <w16cid:commentId w16cid:paraId="7052A426" w16cid:durableId="20E169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A14E" w14:textId="77777777" w:rsidR="00CF5C5E" w:rsidRDefault="00CF5C5E">
      <w:r>
        <w:separator/>
      </w:r>
    </w:p>
  </w:endnote>
  <w:endnote w:type="continuationSeparator" w:id="0">
    <w:p w14:paraId="52A54FBA" w14:textId="77777777" w:rsidR="00CF5C5E" w:rsidRDefault="00CF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1865" w14:textId="77777777" w:rsidR="000A21E1" w:rsidRDefault="000A21E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B469C18" wp14:editId="26874CDD">
          <wp:simplePos x="0" y="0"/>
          <wp:positionH relativeFrom="page">
            <wp:posOffset>0</wp:posOffset>
          </wp:positionH>
          <wp:positionV relativeFrom="paragraph">
            <wp:posOffset>-1427480</wp:posOffset>
          </wp:positionV>
          <wp:extent cx="8772525" cy="2065020"/>
          <wp:effectExtent l="0" t="0" r="9525" b="0"/>
          <wp:wrapThrough wrapText="bothSides">
            <wp:wrapPolygon edited="0">
              <wp:start x="0" y="0"/>
              <wp:lineTo x="0" y="21321"/>
              <wp:lineTo x="21577" y="21321"/>
              <wp:lineTo x="21577" y="0"/>
              <wp:lineTo x="0" y="0"/>
            </wp:wrapPolygon>
          </wp:wrapThrough>
          <wp:docPr id="2" name="Picture 2" descr="Macintosh HD:Users:lapart:Desktop:Magda:rw-papier-firmowy2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part:Desktop:Magda:rw-papier-firmowy2-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525" cy="206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AE40" w14:textId="77777777" w:rsidR="00CF5C5E" w:rsidRDefault="00CF5C5E">
      <w:r>
        <w:separator/>
      </w:r>
    </w:p>
  </w:footnote>
  <w:footnote w:type="continuationSeparator" w:id="0">
    <w:p w14:paraId="7077D420" w14:textId="77777777" w:rsidR="00CF5C5E" w:rsidRDefault="00CF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895F" w14:textId="77777777" w:rsidR="000A21E1" w:rsidRDefault="000A21E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1831D4D" wp14:editId="3E07C613">
          <wp:simplePos x="0" y="0"/>
          <wp:positionH relativeFrom="column">
            <wp:posOffset>323850</wp:posOffset>
          </wp:positionH>
          <wp:positionV relativeFrom="page">
            <wp:posOffset>-438150</wp:posOffset>
          </wp:positionV>
          <wp:extent cx="5185410" cy="1565275"/>
          <wp:effectExtent l="0" t="0" r="0" b="0"/>
          <wp:wrapSquare wrapText="bothSides"/>
          <wp:docPr id="1" name="Picture 1" descr="Macintosh HD:Users:lapart:Desktop:Magda:rw-papier-firmowy2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part:Desktop:Magda:rw-papier-firmowy2-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410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90C"/>
    <w:multiLevelType w:val="multilevel"/>
    <w:tmpl w:val="4E80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90C7D"/>
    <w:multiLevelType w:val="hybridMultilevel"/>
    <w:tmpl w:val="1F962524"/>
    <w:lvl w:ilvl="0" w:tplc="9FFC3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347F"/>
    <w:multiLevelType w:val="hybridMultilevel"/>
    <w:tmpl w:val="5D90B406"/>
    <w:lvl w:ilvl="0" w:tplc="D5AEF4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wina Lipińska">
    <w15:presenceInfo w15:providerId="AD" w15:userId="S-1-5-21-4127739934-2269145230-2896896346-1625"/>
  </w15:person>
  <w15:person w15:author="Michał Najgrodzki">
    <w15:presenceInfo w15:providerId="AD" w15:userId="S-1-5-21-4127739934-2269145230-2896896346-1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B9"/>
    <w:rsid w:val="00001772"/>
    <w:rsid w:val="000433F5"/>
    <w:rsid w:val="00077401"/>
    <w:rsid w:val="000A05C7"/>
    <w:rsid w:val="000A21E1"/>
    <w:rsid w:val="000B3268"/>
    <w:rsid w:val="000C2AD5"/>
    <w:rsid w:val="000D1C3D"/>
    <w:rsid w:val="000E12FC"/>
    <w:rsid w:val="001514E7"/>
    <w:rsid w:val="0015418C"/>
    <w:rsid w:val="001D2AE8"/>
    <w:rsid w:val="00206931"/>
    <w:rsid w:val="00240D25"/>
    <w:rsid w:val="00276738"/>
    <w:rsid w:val="002C0A09"/>
    <w:rsid w:val="002C0E1C"/>
    <w:rsid w:val="00356642"/>
    <w:rsid w:val="00361F39"/>
    <w:rsid w:val="00390CBB"/>
    <w:rsid w:val="003C732B"/>
    <w:rsid w:val="003E2B2D"/>
    <w:rsid w:val="0044697F"/>
    <w:rsid w:val="004A7CB1"/>
    <w:rsid w:val="004A7EB0"/>
    <w:rsid w:val="004B2047"/>
    <w:rsid w:val="004F4A38"/>
    <w:rsid w:val="005973D6"/>
    <w:rsid w:val="005B0EC4"/>
    <w:rsid w:val="005E79B6"/>
    <w:rsid w:val="00600E9C"/>
    <w:rsid w:val="00635894"/>
    <w:rsid w:val="00653CBA"/>
    <w:rsid w:val="006A5A80"/>
    <w:rsid w:val="006B296B"/>
    <w:rsid w:val="006B3D24"/>
    <w:rsid w:val="006D06F1"/>
    <w:rsid w:val="00716AB9"/>
    <w:rsid w:val="007350BA"/>
    <w:rsid w:val="00747D97"/>
    <w:rsid w:val="00770FE3"/>
    <w:rsid w:val="007A2D3D"/>
    <w:rsid w:val="007D00D2"/>
    <w:rsid w:val="00853734"/>
    <w:rsid w:val="008A3A86"/>
    <w:rsid w:val="008B4BC3"/>
    <w:rsid w:val="009005DB"/>
    <w:rsid w:val="00937271"/>
    <w:rsid w:val="00964EE5"/>
    <w:rsid w:val="009A1B4A"/>
    <w:rsid w:val="009F73A6"/>
    <w:rsid w:val="00A11CD2"/>
    <w:rsid w:val="00A55B87"/>
    <w:rsid w:val="00A74AA7"/>
    <w:rsid w:val="00AF368C"/>
    <w:rsid w:val="00B0549E"/>
    <w:rsid w:val="00B1202A"/>
    <w:rsid w:val="00B376A0"/>
    <w:rsid w:val="00B63B00"/>
    <w:rsid w:val="00B647DE"/>
    <w:rsid w:val="00B73052"/>
    <w:rsid w:val="00B779F1"/>
    <w:rsid w:val="00BA3A18"/>
    <w:rsid w:val="00C20AFC"/>
    <w:rsid w:val="00C74687"/>
    <w:rsid w:val="00C81781"/>
    <w:rsid w:val="00C845F5"/>
    <w:rsid w:val="00C9169D"/>
    <w:rsid w:val="00CD1844"/>
    <w:rsid w:val="00CD5975"/>
    <w:rsid w:val="00CF5C5E"/>
    <w:rsid w:val="00D44797"/>
    <w:rsid w:val="00D63409"/>
    <w:rsid w:val="00DB6E58"/>
    <w:rsid w:val="00DE05A8"/>
    <w:rsid w:val="00DE36EB"/>
    <w:rsid w:val="00E53AA6"/>
    <w:rsid w:val="00E63664"/>
    <w:rsid w:val="00E8078E"/>
    <w:rsid w:val="00EB0128"/>
    <w:rsid w:val="00ED04E0"/>
    <w:rsid w:val="00F0469B"/>
    <w:rsid w:val="00F06494"/>
    <w:rsid w:val="00F33079"/>
    <w:rsid w:val="00F40DB4"/>
    <w:rsid w:val="00F71611"/>
    <w:rsid w:val="00F85ECF"/>
    <w:rsid w:val="00FD6850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B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AB9"/>
    <w:rPr>
      <w:rFonts w:eastAsiaTheme="minorEastAsia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AB9"/>
    <w:rPr>
      <w:rFonts w:eastAsiaTheme="minorEastAsia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716A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B9"/>
    <w:rPr>
      <w:rFonts w:ascii="Segoe UI" w:eastAsiaTheme="minorEastAsia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6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611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11"/>
    <w:rPr>
      <w:rFonts w:eastAsiaTheme="minorEastAsia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01772"/>
    <w:pPr>
      <w:ind w:left="720"/>
      <w:contextualSpacing/>
    </w:pPr>
  </w:style>
  <w:style w:type="paragraph" w:styleId="Bezodstpw">
    <w:name w:val="No Spacing"/>
    <w:uiPriority w:val="1"/>
    <w:qFormat/>
    <w:rsid w:val="005B0EC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5B8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B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B87"/>
    <w:rPr>
      <w:rFonts w:eastAsiaTheme="minorEastAsia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B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B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AB9"/>
    <w:rPr>
      <w:rFonts w:eastAsiaTheme="minorEastAsia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6AB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AB9"/>
    <w:rPr>
      <w:rFonts w:eastAsiaTheme="minorEastAsia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716A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B9"/>
    <w:rPr>
      <w:rFonts w:ascii="Segoe UI" w:eastAsiaTheme="minorEastAsia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6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611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11"/>
    <w:rPr>
      <w:rFonts w:eastAsiaTheme="minorEastAsia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01772"/>
    <w:pPr>
      <w:ind w:left="720"/>
      <w:contextualSpacing/>
    </w:pPr>
  </w:style>
  <w:style w:type="paragraph" w:styleId="Bezodstpw">
    <w:name w:val="No Spacing"/>
    <w:uiPriority w:val="1"/>
    <w:qFormat/>
    <w:rsid w:val="005B0EC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5B8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B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B87"/>
    <w:rPr>
      <w:rFonts w:eastAsiaTheme="minorEastAsia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yalwilanow.pl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B33F-CA2A-491E-97A8-C401C84A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Czubak</dc:creator>
  <cp:lastModifiedBy>CEM</cp:lastModifiedBy>
  <cp:revision>4</cp:revision>
  <cp:lastPrinted>2021-04-01T07:54:00Z</cp:lastPrinted>
  <dcterms:created xsi:type="dcterms:W3CDTF">2021-04-01T07:46:00Z</dcterms:created>
  <dcterms:modified xsi:type="dcterms:W3CDTF">2021-04-01T07:54:00Z</dcterms:modified>
</cp:coreProperties>
</file>