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B753" w14:textId="50EBD1C4" w:rsidR="008454B8" w:rsidRPr="00B93FA5" w:rsidRDefault="000C196D" w:rsidP="00B93FA5">
      <w:pPr>
        <w:jc w:val="center"/>
        <w:rPr>
          <w:rFonts w:ascii="Roboto Condensed" w:eastAsia="Ericsson Hilda Light" w:hAnsi="Roboto Condensed" w:cs="Arial"/>
          <w:b/>
          <w:bCs/>
          <w:sz w:val="36"/>
          <w:szCs w:val="36"/>
          <w:lang w:val="pl-PL"/>
        </w:rPr>
      </w:pPr>
      <w:r>
        <w:rPr>
          <w:rFonts w:ascii="Roboto Condensed" w:hAnsi="Roboto Condensed" w:cs="Arial"/>
          <w:b/>
          <w:bCs/>
          <w:sz w:val="36"/>
          <w:szCs w:val="36"/>
          <w:lang w:val="pl-PL"/>
        </w:rPr>
        <w:t xml:space="preserve">Play </w:t>
      </w:r>
      <w:r w:rsidR="008454B8" w:rsidRPr="00B93FA5">
        <w:rPr>
          <w:rFonts w:ascii="Roboto Condensed" w:hAnsi="Roboto Condensed" w:cs="Arial"/>
          <w:b/>
          <w:bCs/>
          <w:sz w:val="36"/>
          <w:szCs w:val="36"/>
          <w:lang w:val="pl-PL"/>
        </w:rPr>
        <w:t xml:space="preserve">i </w:t>
      </w:r>
      <w:r>
        <w:rPr>
          <w:rFonts w:ascii="Roboto Condensed" w:hAnsi="Roboto Condensed" w:cs="Arial"/>
          <w:b/>
          <w:bCs/>
          <w:sz w:val="36"/>
          <w:szCs w:val="36"/>
          <w:lang w:val="pl-PL"/>
        </w:rPr>
        <w:t xml:space="preserve">Ericsson </w:t>
      </w:r>
      <w:r w:rsidR="008454B8" w:rsidRPr="00B93FA5">
        <w:rPr>
          <w:rFonts w:ascii="Roboto Condensed" w:hAnsi="Roboto Condensed" w:cs="Arial"/>
          <w:b/>
          <w:bCs/>
          <w:sz w:val="36"/>
          <w:szCs w:val="36"/>
          <w:lang w:val="pl-PL"/>
        </w:rPr>
        <w:t>rozszerzają współpracę w</w:t>
      </w:r>
      <w:r w:rsidR="00B93FA5" w:rsidRPr="00B93FA5">
        <w:rPr>
          <w:rFonts w:ascii="Roboto Condensed" w:hAnsi="Roboto Condensed" w:cs="Arial"/>
          <w:b/>
          <w:bCs/>
          <w:sz w:val="36"/>
          <w:szCs w:val="36"/>
          <w:lang w:val="pl-PL"/>
        </w:rPr>
        <w:t> </w:t>
      </w:r>
      <w:r w:rsidR="008454B8" w:rsidRPr="00B93FA5">
        <w:rPr>
          <w:rFonts w:ascii="Roboto Condensed" w:hAnsi="Roboto Condensed" w:cs="Arial"/>
          <w:b/>
          <w:bCs/>
          <w:sz w:val="36"/>
          <w:szCs w:val="36"/>
          <w:lang w:val="pl-PL"/>
        </w:rPr>
        <w:t>zakresie sieci dostępu radiowego (RAN)</w:t>
      </w:r>
    </w:p>
    <w:p w14:paraId="67ABC8F6" w14:textId="6D7EBC9B" w:rsidR="008454B8" w:rsidRPr="00B93FA5" w:rsidRDefault="008454B8" w:rsidP="008454B8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Roboto Condensed" w:hAnsi="Roboto Condensed" w:cs="Arial"/>
          <w:sz w:val="24"/>
          <w:szCs w:val="24"/>
          <w:lang w:val="pl-PL"/>
        </w:rPr>
      </w:pPr>
      <w:r w:rsidRPr="00B93FA5">
        <w:rPr>
          <w:rFonts w:ascii="Roboto Condensed" w:hAnsi="Roboto Condensed" w:cs="Arial"/>
          <w:b/>
          <w:bCs/>
          <w:sz w:val="24"/>
          <w:szCs w:val="24"/>
          <w:lang w:val="pl-PL"/>
        </w:rPr>
        <w:t xml:space="preserve">Play rozszerza współpracę partnerską </w:t>
      </w:r>
      <w:r w:rsidRPr="00B93FA5">
        <w:rPr>
          <w:rFonts w:ascii="Roboto Condensed" w:hAnsi="Roboto Condensed" w:cs="Arial"/>
          <w:sz w:val="24"/>
          <w:szCs w:val="24"/>
          <w:lang w:val="pl-PL"/>
        </w:rPr>
        <w:t xml:space="preserve">w zakresie rozwoju sieci 5G oraz modernizacji radiowej sieci dostępowej RAN (Radio Access Network) </w:t>
      </w:r>
      <w:r w:rsidRPr="00B93FA5">
        <w:rPr>
          <w:rFonts w:ascii="Roboto Condensed" w:hAnsi="Roboto Condensed" w:cs="Arial"/>
          <w:b/>
          <w:bCs/>
          <w:sz w:val="24"/>
          <w:szCs w:val="24"/>
          <w:lang w:val="pl-PL"/>
        </w:rPr>
        <w:t xml:space="preserve">z firmą Ericsson, </w:t>
      </w:r>
      <w:r w:rsidRPr="00B93FA5">
        <w:rPr>
          <w:rFonts w:ascii="Roboto Condensed" w:hAnsi="Roboto Condensed" w:cs="Arial"/>
          <w:sz w:val="24"/>
          <w:szCs w:val="24"/>
          <w:lang w:val="pl-PL"/>
        </w:rPr>
        <w:t>jednym ze swoich dostawców infrastruktury telekomunikacyjnej</w:t>
      </w:r>
    </w:p>
    <w:p w14:paraId="44496F17" w14:textId="77777777" w:rsidR="008454B8" w:rsidRPr="00B93FA5" w:rsidRDefault="008454B8" w:rsidP="008454B8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Roboto Condensed" w:hAnsi="Roboto Condensed" w:cs="Arial"/>
          <w:color w:val="auto"/>
          <w:sz w:val="24"/>
          <w:szCs w:val="24"/>
          <w:lang w:val="pl-PL"/>
        </w:rPr>
      </w:pPr>
      <w:r w:rsidRPr="00B93FA5">
        <w:rPr>
          <w:rFonts w:ascii="Roboto Condensed" w:hAnsi="Roboto Condensed" w:cs="Arial"/>
          <w:color w:val="auto"/>
          <w:sz w:val="24"/>
          <w:szCs w:val="24"/>
          <w:lang w:val="pl"/>
        </w:rPr>
        <w:t xml:space="preserve">W ramach modernizacji sieci wdrożone zostaną produkowane w Polsce technologie radiowe </w:t>
      </w:r>
      <w:r w:rsidRPr="00B93FA5">
        <w:rPr>
          <w:rFonts w:ascii="Roboto Condensed" w:hAnsi="Roboto Condensed" w:cs="Arial"/>
          <w:b/>
          <w:bCs/>
          <w:color w:val="auto"/>
          <w:sz w:val="24"/>
          <w:szCs w:val="24"/>
          <w:lang w:val="pl"/>
        </w:rPr>
        <w:t>firmy Ericsson</w:t>
      </w:r>
    </w:p>
    <w:p w14:paraId="5037AA82" w14:textId="1D8B1C8C" w:rsidR="008454B8" w:rsidRPr="00B93FA5" w:rsidRDefault="008454B8" w:rsidP="008454B8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Roboto Condensed" w:hAnsi="Roboto Condensed" w:cs="Arial"/>
          <w:color w:val="auto"/>
          <w:sz w:val="24"/>
          <w:szCs w:val="24"/>
          <w:lang w:val="pl-PL"/>
        </w:rPr>
      </w:pPr>
      <w:r w:rsidRPr="00B93FA5">
        <w:rPr>
          <w:rFonts w:ascii="Roboto Condensed" w:hAnsi="Roboto Condensed" w:cs="Arial"/>
          <w:color w:val="auto"/>
          <w:sz w:val="24"/>
          <w:szCs w:val="24"/>
          <w:lang w:val="pl"/>
        </w:rPr>
        <w:t xml:space="preserve">Play stale </w:t>
      </w:r>
      <w:r w:rsidRPr="00B93FA5">
        <w:rPr>
          <w:rFonts w:ascii="Roboto Condensed" w:hAnsi="Roboto Condensed" w:cs="Arial"/>
          <w:b/>
          <w:bCs/>
          <w:color w:val="auto"/>
          <w:sz w:val="24"/>
          <w:szCs w:val="24"/>
          <w:lang w:val="pl"/>
        </w:rPr>
        <w:t xml:space="preserve">inwestuje w najnowsze technologie </w:t>
      </w:r>
      <w:r w:rsidRPr="00B93FA5">
        <w:rPr>
          <w:rFonts w:ascii="Roboto Condensed" w:hAnsi="Roboto Condensed" w:cs="Arial"/>
          <w:color w:val="auto"/>
          <w:sz w:val="24"/>
          <w:szCs w:val="24"/>
          <w:lang w:val="pl"/>
        </w:rPr>
        <w:t>i rozwija sieć radiową</w:t>
      </w:r>
    </w:p>
    <w:p w14:paraId="02951F50" w14:textId="77777777" w:rsidR="008454B8" w:rsidRPr="00B93FA5" w:rsidRDefault="008454B8" w:rsidP="008454B8">
      <w:pPr>
        <w:pStyle w:val="Akapitzlist"/>
        <w:spacing w:after="0" w:line="240" w:lineRule="auto"/>
        <w:ind w:left="360"/>
        <w:contextualSpacing w:val="0"/>
        <w:rPr>
          <w:rFonts w:ascii="Roboto Condensed" w:hAnsi="Roboto Condensed" w:cs="Arial"/>
          <w:color w:val="auto"/>
          <w:sz w:val="24"/>
          <w:szCs w:val="24"/>
          <w:lang w:val="pl-PL"/>
        </w:rPr>
      </w:pPr>
    </w:p>
    <w:p w14:paraId="2DDEEAA0" w14:textId="185EBD51" w:rsidR="008454B8" w:rsidRPr="00B93FA5" w:rsidRDefault="008454B8" w:rsidP="008454B8">
      <w:pPr>
        <w:jc w:val="both"/>
        <w:rPr>
          <w:rFonts w:ascii="Roboto Condensed" w:hAnsi="Roboto Condensed" w:cs="Arial"/>
          <w:lang w:val="pl-PL"/>
        </w:rPr>
      </w:pPr>
      <w:r w:rsidRPr="00B93FA5">
        <w:rPr>
          <w:rFonts w:ascii="Roboto Condensed" w:hAnsi="Roboto Condensed" w:cs="Arial"/>
          <w:lang w:val="pl"/>
        </w:rPr>
        <w:t>Ericsson (NASDAQ: ERIC) i P4, operator sieci Play w Polsce, podpisali nową umowę rozszerzającą partnerstwo w zakresie radiowej sieci dostępowej (RAN), przybliżając Polskę do ery 5G. Rozszerzona umowa jest pierwszym porozumieniem między firmami Ericsson i Play od czasu przejęcia firmy Play przez Grupę iliad w 2020 roku. Umowa obejmuje modernizację sieci dostępu radiowego w całym kraju, w oparciu o wiodące rozwiązania 5G Ericsson Radio System.</w:t>
      </w:r>
    </w:p>
    <w:p w14:paraId="5BDBB632" w14:textId="063F195E" w:rsidR="008454B8" w:rsidRPr="00B93FA5" w:rsidRDefault="008454B8" w:rsidP="008454B8">
      <w:pPr>
        <w:jc w:val="both"/>
        <w:rPr>
          <w:rFonts w:ascii="Roboto Condensed" w:hAnsi="Roboto Condensed" w:cs="Arial"/>
          <w:lang w:val="pl"/>
        </w:rPr>
      </w:pPr>
      <w:r w:rsidRPr="00B93FA5">
        <w:rPr>
          <w:rFonts w:ascii="Roboto Condensed" w:hAnsi="Roboto Condensed" w:cs="Arial"/>
          <w:lang w:val="pl"/>
        </w:rPr>
        <w:t>Nowa umowa jeszcze bardziej przybliży klientów Play do innowacyjnych zastosowań 5G oraz znacznie ulepszonego mobilnego internetu szerokopasmowego. Play stale modernizuje swoją sieć do najnowszej generacji sprzętu radiowego, a stacje bazowe wyposaża we wszystkie posiadane pasma częstotliwości. Dodatkowo operator unowocześnia stacje bazowe do standardu MIMO 4x4,co znacznie podnosi jakość i</w:t>
      </w:r>
      <w:r w:rsidR="002E7921">
        <w:rPr>
          <w:rFonts w:ascii="Roboto Condensed" w:hAnsi="Roboto Condensed" w:cs="Arial"/>
          <w:lang w:val="pl"/>
        </w:rPr>
        <w:t> </w:t>
      </w:r>
      <w:r w:rsidRPr="00B93FA5">
        <w:rPr>
          <w:rFonts w:ascii="Roboto Condensed" w:hAnsi="Roboto Condensed" w:cs="Arial"/>
          <w:lang w:val="pl"/>
        </w:rPr>
        <w:t>zwiększa pojemność sieci radiowej Play.</w:t>
      </w:r>
    </w:p>
    <w:p w14:paraId="16E9843E" w14:textId="77777777" w:rsidR="008454B8" w:rsidRPr="00B93FA5" w:rsidRDefault="008454B8" w:rsidP="008454B8">
      <w:pPr>
        <w:jc w:val="both"/>
        <w:rPr>
          <w:rFonts w:ascii="Roboto Condensed" w:hAnsi="Roboto Condensed" w:cs="Arial"/>
          <w:lang w:val="pl"/>
        </w:rPr>
      </w:pPr>
      <w:r w:rsidRPr="00B93FA5">
        <w:rPr>
          <w:rFonts w:ascii="Roboto Condensed" w:hAnsi="Roboto Condensed" w:cs="Arial"/>
          <w:color w:val="auto"/>
          <w:lang w:val="pl"/>
        </w:rPr>
        <w:t>W ramach umowy Ericsson wdroży produkowane lokalnie – „Made in Poland” technologie Ericsson Radio System takie jak Massive MIMO, które zapewnia wiodącą w branży wydajność, przy minimalnym wykorzystaniu powierzchni i najniższym zużyciu energii.</w:t>
      </w:r>
      <w:r w:rsidRPr="00B93FA5">
        <w:rPr>
          <w:rFonts w:ascii="Roboto Condensed" w:hAnsi="Roboto Condensed" w:cs="Arial"/>
          <w:lang w:val="pl"/>
        </w:rPr>
        <w:t xml:space="preserve"> Dzięki tej umowie Play dywersyfikuje swój łańcuch dostaw nowej technologii mobilnej. </w:t>
      </w:r>
    </w:p>
    <w:p w14:paraId="1782FD77" w14:textId="01560365" w:rsidR="008454B8" w:rsidRPr="00B93FA5" w:rsidRDefault="008454B8" w:rsidP="008454B8">
      <w:pPr>
        <w:jc w:val="both"/>
        <w:rPr>
          <w:rFonts w:ascii="Roboto Condensed" w:hAnsi="Roboto Condensed" w:cs="Arial"/>
          <w:color w:val="auto"/>
          <w:lang w:val="pl-PL"/>
        </w:rPr>
      </w:pPr>
      <w:r w:rsidRPr="00B93FA5">
        <w:rPr>
          <w:rFonts w:ascii="Roboto Condensed" w:hAnsi="Roboto Condensed" w:cs="Arial"/>
          <w:color w:val="auto"/>
          <w:lang w:val="pl"/>
        </w:rPr>
        <w:t xml:space="preserve">Umowa obejmuje również wprowadzenie zaawansowanych technologii oprogramowania radiowego, takich jak </w:t>
      </w:r>
      <w:r w:rsidRPr="00B93FA5">
        <w:rPr>
          <w:rFonts w:ascii="Roboto Condensed" w:hAnsi="Roboto Condensed" w:cs="Arial"/>
          <w:lang w:val="pl"/>
        </w:rPr>
        <w:t xml:space="preserve">Ericsson Spectrum Sharing, Uplink Booster i 5G Carrier Aggregation, które poprawią poziom satysfakcji klientów Play. </w:t>
      </w:r>
      <w:r w:rsidRPr="00B93FA5">
        <w:rPr>
          <w:rFonts w:ascii="Roboto Condensed" w:hAnsi="Roboto Condensed" w:cs="Arial"/>
          <w:color w:val="auto"/>
          <w:lang w:val="pl"/>
        </w:rPr>
        <w:t>Ericsson Radio System to wiodące w branży rozwiązanie technologiczne zaprojektowane w taki sposób by obsłużyć stale rosnące zapotrzebowanie na transmisję danych za</w:t>
      </w:r>
      <w:r w:rsidR="002E7921">
        <w:rPr>
          <w:rFonts w:ascii="Roboto Condensed" w:hAnsi="Roboto Condensed" w:cs="Arial"/>
          <w:color w:val="auto"/>
          <w:lang w:val="pl"/>
        </w:rPr>
        <w:t> </w:t>
      </w:r>
      <w:r w:rsidRPr="00B93FA5">
        <w:rPr>
          <w:rFonts w:ascii="Roboto Condensed" w:hAnsi="Roboto Condensed" w:cs="Arial"/>
          <w:color w:val="auto"/>
          <w:lang w:val="pl"/>
        </w:rPr>
        <w:t>pomocą technologii mobilnych 2G, 3G, 4G oraz 5G.</w:t>
      </w:r>
    </w:p>
    <w:p w14:paraId="174287E3" w14:textId="04F2B770" w:rsidR="008454B8" w:rsidRPr="00B93FA5" w:rsidRDefault="008454B8" w:rsidP="008454B8">
      <w:pPr>
        <w:jc w:val="both"/>
        <w:rPr>
          <w:rFonts w:ascii="Roboto Condensed" w:hAnsi="Roboto Condensed" w:cs="Arial"/>
          <w:lang w:val="pl"/>
        </w:rPr>
      </w:pPr>
      <w:r w:rsidRPr="00B93FA5">
        <w:rPr>
          <w:rFonts w:ascii="Roboto Condensed" w:hAnsi="Roboto Condensed" w:cs="Arial"/>
          <w:lang w:val="pl"/>
        </w:rPr>
        <w:t xml:space="preserve">Ericsson i P4 łączy już długa historia wspólnych innowacji. Firmy jako jedne z pierwszych na świecie współpracowały przy wdrożeniu Ericsson Spectrum Sharing. </w:t>
      </w:r>
      <w:r w:rsidRPr="00B93FA5">
        <w:rPr>
          <w:rFonts w:ascii="Roboto Condensed" w:hAnsi="Roboto Condensed" w:cs="Arial"/>
          <w:color w:val="272727"/>
          <w:shd w:val="clear" w:color="auto" w:fill="FEFEFE"/>
        </w:rPr>
        <w:t>Play kontynuuje współpracę z ośrodkami badawczo-rozwojowymi firmy Ericsson w Polsce, zlokalizowanymi w Krakowie i Łodzi, gdzie zatrudni</w:t>
      </w:r>
      <w:r w:rsidRPr="00B93FA5">
        <w:rPr>
          <w:rFonts w:ascii="Roboto Condensed" w:hAnsi="Roboto Condensed" w:cs="Arial"/>
        </w:rPr>
        <w:t xml:space="preserve">onych jest </w:t>
      </w:r>
      <w:r w:rsidRPr="00B93FA5">
        <w:rPr>
          <w:rFonts w:ascii="Roboto Condensed" w:hAnsi="Roboto Condensed" w:cs="Arial"/>
          <w:lang w:val="pl"/>
        </w:rPr>
        <w:t xml:space="preserve">1 700 ekspertów </w:t>
      </w:r>
      <w:r w:rsidRPr="00B93FA5">
        <w:rPr>
          <w:rFonts w:ascii="Roboto Condensed" w:hAnsi="Roboto Condensed" w:cs="Arial"/>
          <w:color w:val="272727"/>
          <w:shd w:val="clear" w:color="auto" w:fill="FEFEFE"/>
        </w:rPr>
        <w:t xml:space="preserve">ds. rozwoju sieci radiowej. Wspólne osiągnięcia </w:t>
      </w:r>
      <w:r w:rsidRPr="00B93FA5">
        <w:rPr>
          <w:rFonts w:ascii="Roboto Condensed" w:hAnsi="Roboto Condensed" w:cs="Arial"/>
        </w:rPr>
        <w:t>umożliwiają firmie</w:t>
      </w:r>
      <w:r w:rsidRPr="00B93FA5">
        <w:rPr>
          <w:rFonts w:ascii="Roboto Condensed" w:hAnsi="Roboto Condensed" w:cs="Arial"/>
          <w:lang w:val="pl"/>
        </w:rPr>
        <w:t xml:space="preserve"> Play szybsze wprowadzenie na rynek nowych funkcjonalności w zakresie komunikacji mobilnej. </w:t>
      </w:r>
    </w:p>
    <w:p w14:paraId="6E63D825" w14:textId="659BF964" w:rsidR="008454B8" w:rsidRPr="0064298F" w:rsidRDefault="0064298F" w:rsidP="008454B8">
      <w:pPr>
        <w:jc w:val="both"/>
        <w:rPr>
          <w:rFonts w:ascii="Roboto Condensed" w:hAnsi="Roboto Condensed" w:cs="Arial"/>
          <w:lang w:val="pl-PL"/>
        </w:rPr>
      </w:pPr>
      <w:r w:rsidRPr="0064298F">
        <w:rPr>
          <w:rFonts w:ascii="Roboto Condensed" w:hAnsi="Roboto Condensed" w:cs="Arial"/>
          <w:lang w:val="pl"/>
        </w:rPr>
        <w:t xml:space="preserve">- </w:t>
      </w:r>
      <w:r w:rsidR="008454B8" w:rsidRPr="0064298F">
        <w:rPr>
          <w:rFonts w:ascii="Roboto Condensed" w:hAnsi="Roboto Condensed" w:cs="Arial"/>
          <w:i/>
          <w:iCs/>
          <w:lang w:val="pl"/>
        </w:rPr>
        <w:t>Rozwój sieci i inwestycje w zakresie nowych technologii są dla Play priorytetem, ponieważ przekładają się na komfort korzystania z usług dla naszych klientów. Cieszę się, że współpracujemy z firmą Ericsson, dzięki czemu dostarczamy najbardziej innowacyjne rozwiązania sieciowe na rynku</w:t>
      </w:r>
      <w:r w:rsidRPr="0064298F">
        <w:rPr>
          <w:rFonts w:ascii="Roboto Condensed" w:hAnsi="Roboto Condensed" w:cs="Arial"/>
          <w:i/>
          <w:iCs/>
          <w:lang w:val="pl"/>
        </w:rPr>
        <w:t xml:space="preserve"> –</w:t>
      </w:r>
      <w:r w:rsidRPr="0064298F">
        <w:rPr>
          <w:rFonts w:ascii="Roboto Condensed" w:hAnsi="Roboto Condensed" w:cs="Arial"/>
          <w:lang w:val="pl"/>
        </w:rPr>
        <w:t xml:space="preserve"> powiedział</w:t>
      </w:r>
      <w:r w:rsidRPr="0064298F">
        <w:rPr>
          <w:rFonts w:ascii="Roboto Condensed" w:hAnsi="Roboto Condensed" w:cs="Arial"/>
          <w:i/>
          <w:iCs/>
          <w:lang w:val="pl"/>
        </w:rPr>
        <w:t xml:space="preserve"> </w:t>
      </w:r>
      <w:r w:rsidRPr="0064298F">
        <w:rPr>
          <w:rStyle w:val="Pogrubienie"/>
          <w:rFonts w:ascii="Roboto Condensed" w:hAnsi="Roboto Condensed"/>
        </w:rPr>
        <w:t>Jean-Marc Harion, Prezes Zarządu Play.</w:t>
      </w:r>
    </w:p>
    <w:p w14:paraId="56DBACB9" w14:textId="01A2429D" w:rsidR="00D47FEA" w:rsidRPr="0064298F" w:rsidRDefault="0064298F" w:rsidP="00B93FA5">
      <w:pPr>
        <w:jc w:val="both"/>
        <w:rPr>
          <w:rFonts w:ascii="Roboto Condensed" w:hAnsi="Roboto Condensed" w:cs="Arial"/>
          <w:b/>
          <w:bCs/>
          <w:lang w:val="pl-PL"/>
        </w:rPr>
      </w:pPr>
      <w:r>
        <w:rPr>
          <w:rFonts w:ascii="Roboto Condensed" w:hAnsi="Roboto Condensed" w:cs="Arial"/>
          <w:lang w:val="pl"/>
        </w:rPr>
        <w:lastRenderedPageBreak/>
        <w:t xml:space="preserve">- </w:t>
      </w:r>
      <w:r w:rsidR="008454B8" w:rsidRPr="007A5A58">
        <w:rPr>
          <w:rFonts w:ascii="Roboto Condensed" w:hAnsi="Roboto Condensed" w:cs="Arial"/>
          <w:i/>
          <w:iCs/>
          <w:lang w:val="pl"/>
        </w:rPr>
        <w:t xml:space="preserve">Dla firmy Ericsson w Polsce to ogromna satysfakcja, że wzmacnia partnerstwo z Play, aby dostarczyć najbardziej zaawansowaną technologię i zmodernizować sieć firmy Play. Ericsson </w:t>
      </w:r>
      <w:r w:rsidR="008454B8" w:rsidRPr="007A5A58">
        <w:rPr>
          <w:rFonts w:ascii="Roboto Condensed" w:hAnsi="Roboto Condensed" w:cs="Arial"/>
          <w:i/>
          <w:iCs/>
          <w:color w:val="272727"/>
          <w:shd w:val="clear" w:color="auto" w:fill="FEFEFE"/>
        </w:rPr>
        <w:t xml:space="preserve">stale inwestuje znaczne środki w prace badawczo-rozwojowe </w:t>
      </w:r>
      <w:r w:rsidR="008454B8" w:rsidRPr="007A5A58">
        <w:rPr>
          <w:rFonts w:ascii="Roboto Condensed" w:hAnsi="Roboto Condensed" w:cs="Arial"/>
          <w:i/>
          <w:iCs/>
          <w:lang w:val="pl"/>
        </w:rPr>
        <w:t>w Polsce, rozwój oprogramowania mobilnego oraz produkcję 5G. Jestem dumny, że nasze produkty „Made in Poland” zostaną wdrożone przez Play z korzyścią dla ich polskich klientów</w:t>
      </w:r>
      <w:r w:rsidR="008454B8" w:rsidRPr="00B93FA5">
        <w:rPr>
          <w:rFonts w:ascii="Roboto Condensed" w:hAnsi="Roboto Condensed" w:cs="Arial"/>
          <w:lang w:val="pl"/>
        </w:rPr>
        <w:t xml:space="preserve"> – powiedział </w:t>
      </w:r>
      <w:r w:rsidR="008454B8" w:rsidRPr="0064298F">
        <w:rPr>
          <w:rFonts w:ascii="Roboto Condensed" w:hAnsi="Roboto Condensed" w:cs="Arial"/>
          <w:b/>
          <w:bCs/>
          <w:lang w:val="pl"/>
        </w:rPr>
        <w:t>Martin Mellor, szef firmy Ericsson w Polsce.</w:t>
      </w:r>
    </w:p>
    <w:sectPr w:rsidR="00D47FEA" w:rsidRPr="0064298F" w:rsidSect="00B93FA5">
      <w:footerReference w:type="default" r:id="rId7"/>
      <w:pgSz w:w="11906" w:h="16838" w:code="9"/>
      <w:pgMar w:top="1418" w:right="1418" w:bottom="198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F7EF" w14:textId="77777777" w:rsidR="00A80E45" w:rsidRDefault="00A80E45" w:rsidP="008454B8">
      <w:pPr>
        <w:spacing w:after="0" w:line="240" w:lineRule="auto"/>
      </w:pPr>
      <w:r>
        <w:separator/>
      </w:r>
    </w:p>
  </w:endnote>
  <w:endnote w:type="continuationSeparator" w:id="0">
    <w:p w14:paraId="3AB5FB65" w14:textId="77777777" w:rsidR="00A80E45" w:rsidRDefault="00A80E45" w:rsidP="008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ricsson Hilda Light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4484" w14:textId="466CDD3B" w:rsidR="00BD6DDA" w:rsidRDefault="006F1F9C" w:rsidP="008454B8">
    <w:pPr>
      <w:pStyle w:val="Stopka"/>
      <w:tabs>
        <w:tab w:val="clear" w:pos="4536"/>
        <w:tab w:val="clear" w:pos="9072"/>
        <w:tab w:val="left" w:pos="334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6FF207" wp14:editId="732EEB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2964b8e845f1c507d48718a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154168" w14:textId="5F8F0C37" w:rsidR="006F1F9C" w:rsidRPr="006F1F9C" w:rsidRDefault="006F1F9C" w:rsidP="006F1F9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FF207" id="_x0000_t202" coordsize="21600,21600" o:spt="202" path="m,l,21600r21600,l21600,xe">
              <v:stroke joinstyle="miter"/>
              <v:path gradientshapeok="t" o:connecttype="rect"/>
            </v:shapetype>
            <v:shape id="MSIPCM62964b8e845f1c507d48718a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iist2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5154168" w14:textId="5F8F0C37" w:rsidR="006F1F9C" w:rsidRPr="006F1F9C" w:rsidRDefault="006F1F9C" w:rsidP="006F1F9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EB116" w14:textId="77777777" w:rsidR="00A80E45" w:rsidRDefault="00A80E45" w:rsidP="008454B8">
      <w:pPr>
        <w:spacing w:after="0" w:line="240" w:lineRule="auto"/>
      </w:pPr>
      <w:r>
        <w:separator/>
      </w:r>
    </w:p>
  </w:footnote>
  <w:footnote w:type="continuationSeparator" w:id="0">
    <w:p w14:paraId="631F91C8" w14:textId="77777777" w:rsidR="00A80E45" w:rsidRDefault="00A80E45" w:rsidP="0084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3DA8"/>
    <w:multiLevelType w:val="hybridMultilevel"/>
    <w:tmpl w:val="B06495CA"/>
    <w:lvl w:ilvl="0" w:tplc="B1663E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8453F0">
      <w:start w:val="20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B59E06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4458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EEB4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D082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6CD8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4266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0441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NDC2tDAyNDIwtjBS0lEKTi0uzszPAykwrAUA7aRikSwAAAA="/>
  </w:docVars>
  <w:rsids>
    <w:rsidRoot w:val="008454B8"/>
    <w:rsid w:val="000C196D"/>
    <w:rsid w:val="001D6BE2"/>
    <w:rsid w:val="002E7921"/>
    <w:rsid w:val="003D031F"/>
    <w:rsid w:val="00526A81"/>
    <w:rsid w:val="0064298F"/>
    <w:rsid w:val="006F1F9C"/>
    <w:rsid w:val="007A5A58"/>
    <w:rsid w:val="008454B8"/>
    <w:rsid w:val="00A80E45"/>
    <w:rsid w:val="00B93FA5"/>
    <w:rsid w:val="00BE6E90"/>
    <w:rsid w:val="00C13D7F"/>
    <w:rsid w:val="00D55C1C"/>
    <w:rsid w:val="00E00C11"/>
    <w:rsid w:val="00E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0831F"/>
  <w15:chartTrackingRefBased/>
  <w15:docId w15:val="{F2C08316-348B-4939-A12E-772EBBA7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4B8"/>
    <w:pPr>
      <w:spacing w:after="200" w:line="276" w:lineRule="auto"/>
    </w:pPr>
    <w:rPr>
      <w:rFonts w:ascii="Ericsson Hilda Light" w:eastAsia="Calibri" w:hAnsi="Ericsson Hilda Light" w:cs="Times New Roman"/>
      <w:color w:val="000000" w:themeColor="text1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sletterDate">
    <w:name w:val="Newsletter Date"/>
    <w:basedOn w:val="Normalny"/>
    <w:next w:val="Normalny"/>
    <w:qFormat/>
    <w:rsid w:val="008454B8"/>
    <w:pPr>
      <w:spacing w:after="120"/>
      <w:jc w:val="right"/>
    </w:pPr>
    <w:rPr>
      <w:rFonts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B8"/>
    <w:rPr>
      <w:rFonts w:ascii="Ericsson Hilda Light" w:eastAsia="Calibri" w:hAnsi="Ericsson Hilda Light" w:cs="Times New Roman"/>
      <w:color w:val="000000" w:themeColor="text1"/>
      <w:lang w:val="sv-SE"/>
    </w:rPr>
  </w:style>
  <w:style w:type="paragraph" w:styleId="Akapitzlist">
    <w:name w:val="List Paragraph"/>
    <w:basedOn w:val="Normalny"/>
    <w:uiPriority w:val="34"/>
    <w:qFormat/>
    <w:rsid w:val="008454B8"/>
    <w:pPr>
      <w:ind w:left="720"/>
      <w:contextualSpacing/>
    </w:pPr>
  </w:style>
  <w:style w:type="paragraph" w:customStyle="1" w:styleId="paragraph">
    <w:name w:val="paragraph"/>
    <w:basedOn w:val="Normalny"/>
    <w:rsid w:val="008454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pt-BR" w:eastAsia="pt-BR"/>
    </w:rPr>
  </w:style>
  <w:style w:type="character" w:customStyle="1" w:styleId="normaltextrun">
    <w:name w:val="normaltextrun"/>
    <w:basedOn w:val="Domylnaczcionkaakapitu"/>
    <w:rsid w:val="008454B8"/>
  </w:style>
  <w:style w:type="paragraph" w:styleId="Nagwek">
    <w:name w:val="header"/>
    <w:basedOn w:val="Normalny"/>
    <w:link w:val="NagwekZnak"/>
    <w:uiPriority w:val="99"/>
    <w:unhideWhenUsed/>
    <w:rsid w:val="008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B8"/>
    <w:rPr>
      <w:rFonts w:ascii="Ericsson Hilda Light" w:eastAsia="Calibri" w:hAnsi="Ericsson Hilda Light" w:cs="Times New Roman"/>
      <w:color w:val="000000" w:themeColor="text1"/>
      <w:lang w:val="sv-SE"/>
    </w:rPr>
  </w:style>
  <w:style w:type="character" w:styleId="Pogrubienie">
    <w:name w:val="Strong"/>
    <w:basedOn w:val="Domylnaczcionkaakapitu"/>
    <w:uiPriority w:val="22"/>
    <w:qFormat/>
    <w:rsid w:val="00642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Kranz</dc:creator>
  <cp:keywords/>
  <dc:description/>
  <cp:lastModifiedBy>Agnieszka Platkowska</cp:lastModifiedBy>
  <cp:revision>9</cp:revision>
  <dcterms:created xsi:type="dcterms:W3CDTF">2021-10-14T08:50:00Z</dcterms:created>
  <dcterms:modified xsi:type="dcterms:W3CDTF">2021-10-14T13:14:00Z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2021-10-14T08:50:49Z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31939f0a-0087-4057-9400-503b9d2a156f</vt:lpwstr>
  </property>
  <property fmtid="{D5CDD505-2E9C-101B-9397-08002B2CF9AE}" pid="8" name="MSIP_Label_ffedf4fd-fdc4-436f-a9e4-cb74c8d35f1c_ContentBits">
    <vt:lpwstr>2</vt:lpwstr>
  </property>
</Properties>
</file>