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CFD9" w14:textId="008B1C10" w:rsidR="00FB6500" w:rsidRPr="00FC11EA" w:rsidRDefault="00FB6500" w:rsidP="00613ABA">
      <w:pPr>
        <w:pStyle w:val="OHIMTEXT"/>
        <w:spacing w:after="0"/>
        <w:ind w:left="0" w:right="0"/>
        <w:jc w:val="right"/>
        <w:rPr>
          <w:b/>
          <w:sz w:val="20"/>
          <w:szCs w:val="20"/>
        </w:rPr>
      </w:pPr>
      <w:r w:rsidRPr="00FC11EA">
        <w:rPr>
          <w:b/>
          <w:sz w:val="20"/>
          <w:szCs w:val="20"/>
        </w:rPr>
        <w:t>KOMUNIKAT PRASOWY</w:t>
      </w:r>
    </w:p>
    <w:p w14:paraId="424ECFDA" w14:textId="0B61BEA7" w:rsidR="00FB6500" w:rsidRPr="00FC11EA" w:rsidRDefault="00EE10DC" w:rsidP="00613ABA">
      <w:pPr>
        <w:pStyle w:val="OHIMTEXT"/>
        <w:spacing w:after="0"/>
        <w:ind w:left="0" w:right="0"/>
        <w:jc w:val="right"/>
      </w:pPr>
      <w:r w:rsidRPr="00FC11EA">
        <w:t>19 października 2021 r.</w:t>
      </w:r>
    </w:p>
    <w:p w14:paraId="424ECFDB" w14:textId="77777777" w:rsidR="00FB6500" w:rsidRPr="00FC11EA" w:rsidRDefault="00FB6500" w:rsidP="007C6B87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14:paraId="424ECFDC" w14:textId="3402409B" w:rsidR="00F123F0" w:rsidRPr="00FC11EA" w:rsidRDefault="00650D9B" w:rsidP="007C6B87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FC11EA">
        <w:rPr>
          <w:rFonts w:ascii="Arial" w:hAnsi="Arial"/>
          <w:b/>
          <w:color w:val="000000"/>
          <w:sz w:val="32"/>
          <w:szCs w:val="32"/>
        </w:rPr>
        <w:t>System oświetleniowy Relio² i monitor pacjenta Philips</w:t>
      </w:r>
      <w:r w:rsidR="006D617A">
        <w:rPr>
          <w:rFonts w:ascii="Arial" w:hAnsi="Arial"/>
          <w:b/>
          <w:color w:val="000000"/>
          <w:sz w:val="32"/>
          <w:szCs w:val="32"/>
        </w:rPr>
        <w:t xml:space="preserve"> </w:t>
      </w:r>
      <w:proofErr w:type="spellStart"/>
      <w:r w:rsidR="006D617A" w:rsidRPr="008C4E53">
        <w:rPr>
          <w:rFonts w:ascii="Arial" w:hAnsi="Arial"/>
          <w:b/>
          <w:color w:val="000000"/>
          <w:sz w:val="32"/>
          <w:szCs w:val="32"/>
        </w:rPr>
        <w:t>IntelliVue</w:t>
      </w:r>
      <w:proofErr w:type="spellEnd"/>
      <w:r w:rsidR="006D617A" w:rsidRPr="008C4E53">
        <w:rPr>
          <w:rFonts w:ascii="Arial" w:hAnsi="Arial"/>
          <w:b/>
          <w:color w:val="000000"/>
          <w:sz w:val="32"/>
          <w:szCs w:val="32"/>
        </w:rPr>
        <w:t xml:space="preserve"> X3</w:t>
      </w:r>
      <w:r w:rsidRPr="00FC11EA">
        <w:rPr>
          <w:rFonts w:ascii="Arial" w:hAnsi="Arial"/>
          <w:b/>
          <w:color w:val="000000"/>
          <w:sz w:val="32"/>
          <w:szCs w:val="32"/>
        </w:rPr>
        <w:t xml:space="preserve"> zwycięzcami w konkursie </w:t>
      </w:r>
      <w:proofErr w:type="spellStart"/>
      <w:r w:rsidRPr="00FC11EA">
        <w:rPr>
          <w:rFonts w:ascii="Arial" w:hAnsi="Arial"/>
          <w:b/>
          <w:color w:val="000000"/>
          <w:sz w:val="32"/>
          <w:szCs w:val="32"/>
        </w:rPr>
        <w:t>DesignEuropa</w:t>
      </w:r>
      <w:proofErr w:type="spellEnd"/>
      <w:r w:rsidRPr="00FC11EA">
        <w:rPr>
          <w:rFonts w:ascii="Arial" w:hAnsi="Arial"/>
          <w:b/>
          <w:color w:val="000000"/>
          <w:sz w:val="32"/>
          <w:szCs w:val="32"/>
        </w:rPr>
        <w:t xml:space="preserve"> </w:t>
      </w:r>
      <w:proofErr w:type="spellStart"/>
      <w:r w:rsidRPr="00FC11EA">
        <w:rPr>
          <w:rFonts w:ascii="Arial" w:hAnsi="Arial"/>
          <w:b/>
          <w:color w:val="000000"/>
          <w:sz w:val="32"/>
          <w:szCs w:val="32"/>
        </w:rPr>
        <w:t>Awards</w:t>
      </w:r>
      <w:proofErr w:type="spellEnd"/>
    </w:p>
    <w:p w14:paraId="4288CBB0" w14:textId="27FB9E42" w:rsidR="00C069BA" w:rsidRPr="00FC11EA" w:rsidRDefault="00C069BA" w:rsidP="00C069BA">
      <w:pPr>
        <w:pStyle w:val="Akapitzlist"/>
        <w:numPr>
          <w:ilvl w:val="0"/>
          <w:numId w:val="13"/>
        </w:numPr>
        <w:rPr>
          <w:rFonts w:ascii="Arial" w:hAnsi="Arial" w:cs="Arial"/>
          <w:b/>
          <w:color w:val="000000"/>
        </w:rPr>
      </w:pPr>
      <w:r w:rsidRPr="00FC11EA">
        <w:rPr>
          <w:rFonts w:ascii="Arial" w:hAnsi="Arial"/>
          <w:b/>
          <w:color w:val="000000"/>
        </w:rPr>
        <w:t>Włoski system oświetleniowy Relio², który imituje światło słoneczne, zdobył nagrodę w kategorii małych i nowo utworzonych przedsiębiorstw</w:t>
      </w:r>
    </w:p>
    <w:p w14:paraId="1A478374" w14:textId="116941DE" w:rsidR="00FB3BD8" w:rsidRPr="00FC11EA" w:rsidRDefault="00F721C1" w:rsidP="00A34E7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color w:val="000000"/>
        </w:rPr>
      </w:pPr>
      <w:r w:rsidRPr="00FC11EA">
        <w:rPr>
          <w:rFonts w:ascii="Arial" w:hAnsi="Arial"/>
          <w:b/>
          <w:color w:val="000000"/>
        </w:rPr>
        <w:t xml:space="preserve">Nagrodę </w:t>
      </w:r>
      <w:r w:rsidR="00903AE4">
        <w:rPr>
          <w:rFonts w:ascii="Arial" w:hAnsi="Arial"/>
          <w:b/>
          <w:color w:val="000000"/>
        </w:rPr>
        <w:t xml:space="preserve">w kategorii </w:t>
      </w:r>
      <w:r w:rsidR="00903AE4" w:rsidRPr="00FC11EA">
        <w:rPr>
          <w:rFonts w:ascii="Arial" w:hAnsi="Arial"/>
          <w:b/>
          <w:bCs/>
          <w:color w:val="000000"/>
        </w:rPr>
        <w:t>„</w:t>
      </w:r>
      <w:r w:rsidR="00903AE4">
        <w:rPr>
          <w:rFonts w:ascii="Arial" w:hAnsi="Arial"/>
          <w:b/>
          <w:color w:val="000000"/>
        </w:rPr>
        <w:t>Przemysł</w:t>
      </w:r>
      <w:r w:rsidR="00903AE4" w:rsidRPr="00FC11EA">
        <w:rPr>
          <w:rFonts w:ascii="Arial" w:hAnsi="Arial"/>
          <w:b/>
          <w:bCs/>
          <w:color w:val="000000"/>
        </w:rPr>
        <w:t>”</w:t>
      </w:r>
      <w:r w:rsidR="00903AE4">
        <w:rPr>
          <w:rFonts w:ascii="Arial" w:hAnsi="Arial"/>
          <w:b/>
          <w:color w:val="000000"/>
        </w:rPr>
        <w:t xml:space="preserve"> </w:t>
      </w:r>
      <w:r w:rsidRPr="00FC11EA">
        <w:rPr>
          <w:rFonts w:ascii="Arial" w:hAnsi="Arial"/>
          <w:b/>
          <w:color w:val="000000"/>
        </w:rPr>
        <w:t xml:space="preserve">przyznano innowacyjnemu przenośnemu monitorowi zdrowia pacjentów Philips </w:t>
      </w:r>
      <w:proofErr w:type="spellStart"/>
      <w:r w:rsidRPr="00FC11EA">
        <w:rPr>
          <w:rFonts w:ascii="Arial" w:hAnsi="Arial"/>
          <w:b/>
          <w:color w:val="000000"/>
        </w:rPr>
        <w:t>IntelliVue</w:t>
      </w:r>
      <w:proofErr w:type="spellEnd"/>
      <w:r w:rsidRPr="00FC11EA">
        <w:rPr>
          <w:rFonts w:ascii="Arial" w:hAnsi="Arial"/>
          <w:b/>
          <w:color w:val="000000"/>
        </w:rPr>
        <w:t xml:space="preserve"> X3.</w:t>
      </w:r>
    </w:p>
    <w:p w14:paraId="16DA89D6" w14:textId="16BC8DB2" w:rsidR="003E4E8E" w:rsidRPr="00FC11EA" w:rsidRDefault="00564E55" w:rsidP="00613ABA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/>
          <w:color w:val="000000"/>
        </w:rPr>
      </w:pPr>
      <w:r w:rsidRPr="00FC11EA">
        <w:rPr>
          <w:rFonts w:ascii="Arial" w:hAnsi="Arial"/>
          <w:b/>
          <w:color w:val="000000"/>
        </w:rPr>
        <w:t xml:space="preserve">Zdobywcą nagrody za całokształt osiągnięć jest </w:t>
      </w:r>
      <w:proofErr w:type="spellStart"/>
      <w:r w:rsidRPr="00FC11EA">
        <w:rPr>
          <w:rFonts w:ascii="Arial" w:hAnsi="Arial"/>
          <w:b/>
          <w:color w:val="000000"/>
        </w:rPr>
        <w:t>André</w:t>
      </w:r>
      <w:proofErr w:type="spellEnd"/>
      <w:r w:rsidRPr="00FC11EA">
        <w:rPr>
          <w:rFonts w:ascii="Arial" w:hAnsi="Arial"/>
          <w:b/>
          <w:color w:val="000000"/>
        </w:rPr>
        <w:t xml:space="preserve"> </w:t>
      </w:r>
      <w:proofErr w:type="spellStart"/>
      <w:r w:rsidRPr="00FC11EA">
        <w:rPr>
          <w:rFonts w:ascii="Arial" w:hAnsi="Arial"/>
          <w:b/>
          <w:color w:val="000000"/>
        </w:rPr>
        <w:t>Ricard</w:t>
      </w:r>
      <w:proofErr w:type="spellEnd"/>
      <w:r w:rsidRPr="00FC11EA">
        <w:rPr>
          <w:rFonts w:ascii="Arial" w:hAnsi="Arial"/>
          <w:b/>
          <w:color w:val="000000"/>
        </w:rPr>
        <w:t xml:space="preserve"> znany z zaprojektowania pochodni na Igrzyska Olimpijskie w Barcelonie w 1992 r.</w:t>
      </w:r>
    </w:p>
    <w:p w14:paraId="7D42F6B4" w14:textId="77777777" w:rsidR="004137FE" w:rsidRPr="00FC11EA" w:rsidRDefault="004137FE" w:rsidP="00613ABA">
      <w:pPr>
        <w:spacing w:after="0"/>
        <w:jc w:val="both"/>
        <w:rPr>
          <w:rFonts w:ascii="Arial" w:hAnsi="Arial" w:cs="Arial"/>
          <w:color w:val="000000"/>
        </w:rPr>
      </w:pPr>
    </w:p>
    <w:p w14:paraId="4B0CA12B" w14:textId="634C1D6D" w:rsidR="000A5FEF" w:rsidRPr="00FC11EA" w:rsidRDefault="00EF38FE" w:rsidP="00613ABA">
      <w:pPr>
        <w:spacing w:after="0"/>
        <w:jc w:val="both"/>
        <w:rPr>
          <w:rFonts w:ascii="Arial" w:hAnsi="Arial" w:cs="Arial"/>
        </w:rPr>
      </w:pPr>
      <w:r w:rsidRPr="00FC11EA">
        <w:rPr>
          <w:rFonts w:ascii="Arial" w:hAnsi="Arial"/>
        </w:rPr>
        <w:t xml:space="preserve">EINDHOVEN. W trzeciej edycji </w:t>
      </w:r>
      <w:proofErr w:type="spellStart"/>
      <w:r w:rsidRPr="00FC11EA">
        <w:rPr>
          <w:rFonts w:ascii="Arial" w:hAnsi="Arial"/>
        </w:rPr>
        <w:t>DesignEuropa</w:t>
      </w:r>
      <w:proofErr w:type="spellEnd"/>
      <w:r w:rsidRPr="00FC11EA">
        <w:rPr>
          <w:rFonts w:ascii="Arial" w:hAnsi="Arial"/>
        </w:rPr>
        <w:t xml:space="preserve"> </w:t>
      </w:r>
      <w:proofErr w:type="spellStart"/>
      <w:r w:rsidRPr="00FC11EA">
        <w:rPr>
          <w:rFonts w:ascii="Arial" w:hAnsi="Arial"/>
        </w:rPr>
        <w:t>Awards</w:t>
      </w:r>
      <w:proofErr w:type="spellEnd"/>
      <w:r w:rsidRPr="00FC11EA">
        <w:rPr>
          <w:rFonts w:ascii="Arial" w:hAnsi="Arial"/>
        </w:rPr>
        <w:t xml:space="preserve"> uhonorowano dzisiaj dwa wybitne wzory. Stworzony przez włoskiego projektanta Marca </w:t>
      </w:r>
      <w:proofErr w:type="spellStart"/>
      <w:r w:rsidRPr="00FC11EA">
        <w:rPr>
          <w:rFonts w:ascii="Arial" w:hAnsi="Arial"/>
        </w:rPr>
        <w:t>Bozzolę</w:t>
      </w:r>
      <w:proofErr w:type="spellEnd"/>
      <w:r w:rsidRPr="00FC11EA">
        <w:rPr>
          <w:rFonts w:ascii="Arial" w:hAnsi="Arial"/>
        </w:rPr>
        <w:t xml:space="preserve"> </w:t>
      </w:r>
      <w:hyperlink r:id="rId11" w:history="1">
        <w:r w:rsidRPr="00FC11EA">
          <w:rPr>
            <w:rStyle w:val="Hipercze"/>
            <w:rFonts w:ascii="Arial" w:hAnsi="Arial"/>
          </w:rPr>
          <w:t>system profesjonalnego oświetlenia Relio²</w:t>
        </w:r>
      </w:hyperlink>
      <w:r w:rsidRPr="00FC11EA">
        <w:rPr>
          <w:rFonts w:ascii="Arial" w:hAnsi="Arial"/>
        </w:rPr>
        <w:t xml:space="preserve"> emitujący światło porównywalne ze światłem słonecznym zdobył nagrodę przyznawaną małym i nowo utworzonym przedsiębiorstwom. Nagrodę </w:t>
      </w:r>
      <w:r w:rsidR="001D2E8F">
        <w:rPr>
          <w:rFonts w:ascii="Arial" w:hAnsi="Arial"/>
          <w:b/>
          <w:color w:val="000000"/>
        </w:rPr>
        <w:t xml:space="preserve">w kategorii </w:t>
      </w:r>
      <w:r w:rsidR="001D2E8F" w:rsidRPr="00FC11EA">
        <w:rPr>
          <w:rFonts w:ascii="Arial" w:hAnsi="Arial"/>
          <w:b/>
          <w:bCs/>
          <w:color w:val="000000"/>
        </w:rPr>
        <w:t>„</w:t>
      </w:r>
      <w:r w:rsidR="001D2E8F">
        <w:rPr>
          <w:rFonts w:ascii="Arial" w:hAnsi="Arial"/>
          <w:b/>
          <w:color w:val="000000"/>
        </w:rPr>
        <w:t>Przemysł</w:t>
      </w:r>
      <w:r w:rsidR="001D2E8F" w:rsidRPr="00FC11EA">
        <w:rPr>
          <w:rFonts w:ascii="Arial" w:hAnsi="Arial"/>
          <w:b/>
          <w:bCs/>
          <w:color w:val="000000"/>
        </w:rPr>
        <w:t>”</w:t>
      </w:r>
      <w:r w:rsidR="001D2E8F">
        <w:rPr>
          <w:rFonts w:ascii="Arial" w:hAnsi="Arial"/>
          <w:b/>
          <w:color w:val="000000"/>
        </w:rPr>
        <w:t xml:space="preserve"> </w:t>
      </w:r>
      <w:r w:rsidRPr="00FC11EA">
        <w:rPr>
          <w:rFonts w:ascii="Arial" w:hAnsi="Arial"/>
        </w:rPr>
        <w:t xml:space="preserve"> otrzymał</w:t>
      </w:r>
      <w:r w:rsidRPr="00FC11EA">
        <w:rPr>
          <w:rFonts w:ascii="Arial" w:hAnsi="Arial"/>
          <w:color w:val="000000"/>
        </w:rPr>
        <w:t xml:space="preserve"> </w:t>
      </w:r>
      <w:hyperlink r:id="rId12" w:history="1">
        <w:r w:rsidRPr="00FC11EA">
          <w:rPr>
            <w:rStyle w:val="Hipercze"/>
            <w:rFonts w:ascii="Arial" w:hAnsi="Arial"/>
          </w:rPr>
          <w:t xml:space="preserve">przenośny monitor pacjenta Philips </w:t>
        </w:r>
        <w:proofErr w:type="spellStart"/>
        <w:r w:rsidRPr="00FC11EA">
          <w:rPr>
            <w:rStyle w:val="Hipercze"/>
            <w:rFonts w:ascii="Arial" w:hAnsi="Arial"/>
          </w:rPr>
          <w:t>IntelliVue</w:t>
        </w:r>
        <w:proofErr w:type="spellEnd"/>
        <w:r w:rsidRPr="00FC11EA">
          <w:rPr>
            <w:rStyle w:val="Hipercze"/>
            <w:rFonts w:ascii="Arial" w:hAnsi="Arial"/>
          </w:rPr>
          <w:t xml:space="preserve"> X3</w:t>
        </w:r>
      </w:hyperlink>
      <w:r w:rsidRPr="00FC11EA">
        <w:rPr>
          <w:rFonts w:ascii="Arial" w:hAnsi="Arial"/>
        </w:rPr>
        <w:t xml:space="preserve">, zaprojektowany przez Fabiana </w:t>
      </w:r>
      <w:proofErr w:type="spellStart"/>
      <w:r w:rsidRPr="00FC11EA">
        <w:rPr>
          <w:rFonts w:ascii="Arial" w:hAnsi="Arial"/>
        </w:rPr>
        <w:t>Benediktera</w:t>
      </w:r>
      <w:proofErr w:type="spellEnd"/>
      <w:r w:rsidRPr="00FC11EA">
        <w:rPr>
          <w:rFonts w:ascii="Arial" w:hAnsi="Arial"/>
        </w:rPr>
        <w:t xml:space="preserve"> i </w:t>
      </w:r>
      <w:proofErr w:type="spellStart"/>
      <w:r w:rsidRPr="00FC11EA">
        <w:rPr>
          <w:rFonts w:ascii="Arial" w:hAnsi="Arial"/>
        </w:rPr>
        <w:t>Ceren</w:t>
      </w:r>
      <w:proofErr w:type="spellEnd"/>
      <w:r w:rsidRPr="00FC11EA">
        <w:rPr>
          <w:rFonts w:ascii="Arial" w:hAnsi="Arial"/>
        </w:rPr>
        <w:t xml:space="preserve"> </w:t>
      </w:r>
      <w:proofErr w:type="spellStart"/>
      <w:r w:rsidRPr="00FC11EA">
        <w:rPr>
          <w:rFonts w:ascii="Arial" w:hAnsi="Arial"/>
        </w:rPr>
        <w:t>Bagatar</w:t>
      </w:r>
      <w:proofErr w:type="spellEnd"/>
      <w:r w:rsidRPr="00FC11EA">
        <w:rPr>
          <w:rFonts w:ascii="Arial" w:hAnsi="Arial"/>
        </w:rPr>
        <w:t>. Ten kompaktowy monitor umożliwia stały nadzór nad pacjentami oraz  bezpieczne przemieszczanie się w szpitalach.</w:t>
      </w:r>
    </w:p>
    <w:p w14:paraId="2381B13F" w14:textId="77777777" w:rsidR="00613ABA" w:rsidRPr="00FC11EA" w:rsidRDefault="00613ABA" w:rsidP="00613ABA">
      <w:pPr>
        <w:spacing w:after="0"/>
        <w:jc w:val="both"/>
        <w:rPr>
          <w:rFonts w:ascii="Arial" w:hAnsi="Arial" w:cs="Arial"/>
          <w:color w:val="000000"/>
        </w:rPr>
      </w:pPr>
    </w:p>
    <w:p w14:paraId="6C4E0F51" w14:textId="1A77C9E9" w:rsidR="000A5FEF" w:rsidRPr="00FC11EA" w:rsidRDefault="000A5FEF" w:rsidP="00613ABA">
      <w:pPr>
        <w:spacing w:after="0"/>
        <w:jc w:val="both"/>
        <w:rPr>
          <w:rFonts w:ascii="Arial" w:hAnsi="Arial" w:cs="Arial"/>
        </w:rPr>
      </w:pPr>
      <w:r w:rsidRPr="00FC11EA">
        <w:rPr>
          <w:rFonts w:ascii="Arial" w:hAnsi="Arial"/>
        </w:rPr>
        <w:t xml:space="preserve">Konkurs </w:t>
      </w:r>
      <w:hyperlink r:id="rId13" w:history="1">
        <w:proofErr w:type="spellStart"/>
        <w:r w:rsidRPr="00FC11EA">
          <w:rPr>
            <w:rStyle w:val="Hipercze"/>
            <w:rFonts w:ascii="Arial" w:hAnsi="Arial"/>
          </w:rPr>
          <w:t>DesignEuropa</w:t>
        </w:r>
        <w:proofErr w:type="spellEnd"/>
        <w:r w:rsidRPr="00FC11EA">
          <w:rPr>
            <w:rStyle w:val="Hipercze"/>
            <w:rFonts w:ascii="Arial" w:hAnsi="Arial"/>
          </w:rPr>
          <w:t xml:space="preserve"> </w:t>
        </w:r>
        <w:proofErr w:type="spellStart"/>
        <w:r w:rsidRPr="00FC11EA">
          <w:rPr>
            <w:rStyle w:val="Hipercze"/>
            <w:rFonts w:ascii="Arial" w:hAnsi="Arial"/>
          </w:rPr>
          <w:t>Awards</w:t>
        </w:r>
        <w:proofErr w:type="spellEnd"/>
      </w:hyperlink>
      <w:r w:rsidRPr="00FC11EA">
        <w:t xml:space="preserve"> </w:t>
      </w:r>
      <w:r w:rsidRPr="00FC11EA">
        <w:rPr>
          <w:rFonts w:ascii="Arial" w:hAnsi="Arial"/>
        </w:rPr>
        <w:t>organizuje Urząd Unii Europejskiej ds. Własności Intelektualnej (EUIPO), aby wyrazić uznanie dla wzorów chronionych jako zarejestrowane wzory wspólnotowe (ZWW) oraz czołowych postaci z dziedziny wzornictwa przemysłowego.</w:t>
      </w:r>
    </w:p>
    <w:p w14:paraId="6DF2CC71" w14:textId="77777777" w:rsidR="00613ABA" w:rsidRPr="00FC11EA" w:rsidRDefault="00613ABA" w:rsidP="00613ABA">
      <w:pPr>
        <w:spacing w:after="0"/>
        <w:jc w:val="both"/>
        <w:rPr>
          <w:rFonts w:ascii="Arial" w:hAnsi="Arial" w:cs="Arial"/>
          <w:color w:val="000000"/>
        </w:rPr>
      </w:pPr>
    </w:p>
    <w:p w14:paraId="56144F9D" w14:textId="17B30BBD" w:rsidR="00261B0C" w:rsidRPr="00FC11EA" w:rsidRDefault="00EE219B" w:rsidP="00613ABA">
      <w:pPr>
        <w:spacing w:after="0"/>
        <w:jc w:val="both"/>
        <w:rPr>
          <w:rFonts w:ascii="Arial" w:hAnsi="Arial" w:cs="Arial"/>
        </w:rPr>
      </w:pPr>
      <w:r w:rsidRPr="00FC11EA">
        <w:rPr>
          <w:rFonts w:ascii="Arial" w:hAnsi="Arial"/>
        </w:rPr>
        <w:t xml:space="preserve">Podczas uroczystości wręczenia nagród, która odbyła się w centrum konferencyjnym </w:t>
      </w:r>
      <w:proofErr w:type="spellStart"/>
      <w:r w:rsidRPr="00FC11EA">
        <w:rPr>
          <w:rFonts w:ascii="Arial" w:hAnsi="Arial"/>
        </w:rPr>
        <w:t>Evolu</w:t>
      </w:r>
      <w:r w:rsidR="008C4E53">
        <w:rPr>
          <w:rFonts w:ascii="Arial" w:hAnsi="Arial"/>
        </w:rPr>
        <w:t>o</w:t>
      </w:r>
      <w:r w:rsidRPr="00FC11EA">
        <w:rPr>
          <w:rFonts w:ascii="Arial" w:hAnsi="Arial"/>
        </w:rPr>
        <w:t>n</w:t>
      </w:r>
      <w:proofErr w:type="spellEnd"/>
      <w:r w:rsidRPr="00FC11EA">
        <w:rPr>
          <w:rFonts w:ascii="Arial" w:hAnsi="Arial"/>
        </w:rPr>
        <w:t xml:space="preserve"> w Eindhoven (Holandia) nagrodę za całokształt osiągnięć przyznano </w:t>
      </w:r>
      <w:hyperlink r:id="rId14" w:history="1">
        <w:proofErr w:type="spellStart"/>
        <w:r w:rsidRPr="00FC11EA">
          <w:rPr>
            <w:rStyle w:val="Hipercze"/>
            <w:rFonts w:ascii="Arial" w:hAnsi="Arial"/>
          </w:rPr>
          <w:t>André</w:t>
        </w:r>
        <w:proofErr w:type="spellEnd"/>
        <w:r w:rsidRPr="00FC11EA">
          <w:rPr>
            <w:rStyle w:val="Hipercze"/>
            <w:rFonts w:ascii="Arial" w:hAnsi="Arial"/>
          </w:rPr>
          <w:t xml:space="preserve"> Ricardowi</w:t>
        </w:r>
      </w:hyperlink>
      <w:r w:rsidRPr="00FC11EA">
        <w:rPr>
          <w:rFonts w:ascii="Arial" w:hAnsi="Arial"/>
        </w:rPr>
        <w:t xml:space="preserve">. Pionier wzornictwa hiszpańskiego i europejskiego, </w:t>
      </w:r>
      <w:proofErr w:type="spellStart"/>
      <w:r w:rsidRPr="00FC11EA">
        <w:rPr>
          <w:rFonts w:ascii="Arial" w:hAnsi="Arial"/>
        </w:rPr>
        <w:t>Ricard</w:t>
      </w:r>
      <w:proofErr w:type="spellEnd"/>
      <w:r w:rsidRPr="00FC11EA">
        <w:rPr>
          <w:rFonts w:ascii="Arial" w:hAnsi="Arial"/>
        </w:rPr>
        <w:t xml:space="preserve"> jest jednym z najbardziej wpływowych projektantów przemysłowych naszych czasów i zawsze kojarzony będzie z pochodnią olimpijską</w:t>
      </w:r>
      <w:r w:rsidR="006D617A">
        <w:rPr>
          <w:rFonts w:ascii="Arial" w:hAnsi="Arial"/>
        </w:rPr>
        <w:t xml:space="preserve">, </w:t>
      </w:r>
      <w:r w:rsidR="006D617A" w:rsidRPr="00FC11EA">
        <w:rPr>
          <w:rFonts w:ascii="Arial" w:hAnsi="Arial"/>
        </w:rPr>
        <w:t>którą zaprojektował</w:t>
      </w:r>
      <w:r w:rsidR="006D617A">
        <w:rPr>
          <w:rFonts w:ascii="Arial" w:hAnsi="Arial"/>
        </w:rPr>
        <w:t xml:space="preserve"> na</w:t>
      </w:r>
      <w:r w:rsidRPr="00FC11EA">
        <w:rPr>
          <w:rFonts w:ascii="Arial" w:hAnsi="Arial"/>
        </w:rPr>
        <w:t xml:space="preserve"> igrzysk</w:t>
      </w:r>
      <w:r w:rsidR="006D617A">
        <w:rPr>
          <w:rFonts w:ascii="Arial" w:hAnsi="Arial"/>
        </w:rPr>
        <w:t>a</w:t>
      </w:r>
      <w:r w:rsidRPr="00FC11EA">
        <w:rPr>
          <w:rFonts w:ascii="Arial" w:hAnsi="Arial"/>
        </w:rPr>
        <w:t xml:space="preserve"> w Barcelonie w 1992 r..</w:t>
      </w:r>
    </w:p>
    <w:p w14:paraId="2D2A7FBF" w14:textId="77777777" w:rsidR="00613ABA" w:rsidRPr="00FC11EA" w:rsidRDefault="00613ABA" w:rsidP="00613ABA">
      <w:pPr>
        <w:spacing w:after="0"/>
        <w:jc w:val="both"/>
        <w:rPr>
          <w:rFonts w:ascii="Arial" w:hAnsi="Arial" w:cs="Arial"/>
          <w:color w:val="000000"/>
        </w:rPr>
      </w:pPr>
    </w:p>
    <w:p w14:paraId="76D78A83" w14:textId="1140BB47" w:rsidR="00EF38FE" w:rsidRPr="00FC11EA" w:rsidRDefault="00746DA4" w:rsidP="00613ABA">
      <w:pPr>
        <w:spacing w:after="0"/>
        <w:jc w:val="both"/>
        <w:rPr>
          <w:rFonts w:ascii="Arial" w:hAnsi="Arial" w:cs="Arial"/>
        </w:rPr>
      </w:pPr>
      <w:hyperlink r:id="rId15" w:history="1">
        <w:r w:rsidR="00FA77F1" w:rsidRPr="00FC11EA">
          <w:rPr>
            <w:rStyle w:val="Hipercze"/>
            <w:rFonts w:ascii="Arial" w:hAnsi="Arial"/>
          </w:rPr>
          <w:t>Przewodnicząca jury</w:t>
        </w:r>
      </w:hyperlink>
      <w:r w:rsidR="00FA77F1" w:rsidRPr="00FC11EA">
        <w:rPr>
          <w:rFonts w:ascii="Arial" w:hAnsi="Arial"/>
        </w:rPr>
        <w:t xml:space="preserve">, znana fińska projektantka </w:t>
      </w:r>
      <w:proofErr w:type="spellStart"/>
      <w:r w:rsidR="00FA77F1" w:rsidRPr="00FC11EA">
        <w:rPr>
          <w:rFonts w:ascii="Arial" w:hAnsi="Arial"/>
          <w:b/>
          <w:bCs/>
        </w:rPr>
        <w:t>Päivi</w:t>
      </w:r>
      <w:proofErr w:type="spellEnd"/>
      <w:r w:rsidR="00FA77F1" w:rsidRPr="00FC11EA">
        <w:rPr>
          <w:rFonts w:ascii="Arial" w:hAnsi="Arial"/>
          <w:b/>
          <w:bCs/>
        </w:rPr>
        <w:t xml:space="preserve"> </w:t>
      </w:r>
      <w:proofErr w:type="spellStart"/>
      <w:r w:rsidR="00FA77F1" w:rsidRPr="00FC11EA">
        <w:rPr>
          <w:rFonts w:ascii="Arial" w:hAnsi="Arial"/>
          <w:b/>
          <w:bCs/>
        </w:rPr>
        <w:t>Tahkokallio</w:t>
      </w:r>
      <w:proofErr w:type="spellEnd"/>
      <w:r w:rsidR="00FA77F1" w:rsidRPr="00FC11EA">
        <w:rPr>
          <w:rFonts w:ascii="Arial" w:hAnsi="Arial"/>
        </w:rPr>
        <w:t>, powiedziała:</w:t>
      </w:r>
    </w:p>
    <w:p w14:paraId="354EF07F" w14:textId="77777777" w:rsidR="00613ABA" w:rsidRPr="00FC11EA" w:rsidRDefault="00613ABA" w:rsidP="00613ABA">
      <w:pPr>
        <w:spacing w:after="0"/>
        <w:jc w:val="both"/>
        <w:rPr>
          <w:rFonts w:ascii="Arial" w:hAnsi="Arial" w:cs="Arial"/>
        </w:rPr>
      </w:pPr>
    </w:p>
    <w:p w14:paraId="78D8EE4F" w14:textId="0314DA7E" w:rsidR="009E25ED" w:rsidRPr="008B76F6" w:rsidRDefault="00DB6391" w:rsidP="00613ABA">
      <w:pPr>
        <w:spacing w:after="0"/>
        <w:jc w:val="both"/>
        <w:rPr>
          <w:rFonts w:ascii="Arial" w:hAnsi="Arial" w:cs="Arial"/>
          <w:i/>
          <w:iCs/>
        </w:rPr>
      </w:pPr>
      <w:r w:rsidRPr="008B76F6">
        <w:rPr>
          <w:rFonts w:ascii="Arial" w:hAnsi="Arial"/>
          <w:i/>
          <w:iCs/>
        </w:rPr>
        <w:t xml:space="preserve">Wybór zwycięzcy spośród ponad 750 zgłoszeń ze wszystkich państw UE i spoza niej nie był łatwy. Zwycięzcy tej edycji reprezentują </w:t>
      </w:r>
      <w:r w:rsidR="008B76F6" w:rsidRPr="008B76F6">
        <w:rPr>
          <w:rFonts w:ascii="Arial" w:hAnsi="Arial"/>
          <w:i/>
          <w:iCs/>
        </w:rPr>
        <w:t>doskonale</w:t>
      </w:r>
      <w:r w:rsidR="00650B17" w:rsidRPr="008B76F6">
        <w:rPr>
          <w:rFonts w:ascii="Arial" w:hAnsi="Arial"/>
          <w:i/>
          <w:iCs/>
        </w:rPr>
        <w:t xml:space="preserve"> </w:t>
      </w:r>
      <w:r w:rsidRPr="008B76F6">
        <w:rPr>
          <w:rFonts w:ascii="Arial" w:hAnsi="Arial"/>
          <w:i/>
          <w:iCs/>
        </w:rPr>
        <w:t xml:space="preserve">europejskie wzornictwo przemysłowe. Są oni </w:t>
      </w:r>
      <w:r w:rsidR="00650B17" w:rsidRPr="008B76F6">
        <w:rPr>
          <w:rFonts w:ascii="Arial" w:hAnsi="Arial"/>
          <w:i/>
          <w:iCs/>
        </w:rPr>
        <w:t>świetnym</w:t>
      </w:r>
      <w:r w:rsidRPr="008B76F6">
        <w:rPr>
          <w:rFonts w:ascii="Arial" w:hAnsi="Arial"/>
          <w:i/>
          <w:iCs/>
        </w:rPr>
        <w:t xml:space="preserve"> przykładem tego, </w:t>
      </w:r>
      <w:r w:rsidR="00650B17" w:rsidRPr="008B76F6">
        <w:rPr>
          <w:rFonts w:ascii="Arial" w:hAnsi="Arial"/>
          <w:i/>
          <w:iCs/>
        </w:rPr>
        <w:t xml:space="preserve">w jaki sposób wzornictwo jest </w:t>
      </w:r>
      <w:r w:rsidRPr="008B76F6">
        <w:rPr>
          <w:rFonts w:ascii="Arial" w:hAnsi="Arial"/>
          <w:i/>
          <w:iCs/>
        </w:rPr>
        <w:t>silnym narzędziem</w:t>
      </w:r>
      <w:r w:rsidR="00650B17" w:rsidRPr="008B76F6">
        <w:rPr>
          <w:rFonts w:ascii="Arial" w:hAnsi="Arial"/>
          <w:i/>
          <w:iCs/>
        </w:rPr>
        <w:t xml:space="preserve"> wspierania wzrostu gospodarczego,</w:t>
      </w:r>
      <w:r w:rsidRPr="008B76F6">
        <w:rPr>
          <w:rFonts w:ascii="Arial" w:hAnsi="Arial"/>
          <w:i/>
          <w:iCs/>
        </w:rPr>
        <w:t xml:space="preserve"> przyciągania inwestycji i</w:t>
      </w:r>
      <w:r w:rsidR="00650B17" w:rsidRPr="008B76F6">
        <w:rPr>
          <w:rFonts w:ascii="Arial" w:hAnsi="Arial"/>
          <w:i/>
          <w:iCs/>
        </w:rPr>
        <w:t xml:space="preserve"> przyciągania inwestycji i tworzenia miejsc pracy, zarówno wśród dużych przedsiębiorstw, jak i MŚP.</w:t>
      </w:r>
    </w:p>
    <w:p w14:paraId="637CD3CF" w14:textId="77777777" w:rsidR="00613ABA" w:rsidRPr="008B76F6" w:rsidRDefault="00613ABA" w:rsidP="00613ABA">
      <w:pPr>
        <w:spacing w:after="0"/>
        <w:jc w:val="both"/>
        <w:rPr>
          <w:rStyle w:val="break-words"/>
          <w:rFonts w:ascii="Arial" w:hAnsi="Arial" w:cs="Arial"/>
        </w:rPr>
      </w:pPr>
    </w:p>
    <w:p w14:paraId="33DB1690" w14:textId="46D69CBE" w:rsidR="00EF38FE" w:rsidRPr="00FC11EA" w:rsidRDefault="00EF38FE" w:rsidP="00613ABA">
      <w:pPr>
        <w:spacing w:after="0"/>
        <w:jc w:val="both"/>
        <w:rPr>
          <w:rFonts w:ascii="Arial" w:hAnsi="Arial" w:cs="Arial"/>
          <w:color w:val="000000"/>
        </w:rPr>
      </w:pPr>
      <w:r w:rsidRPr="00FC11EA">
        <w:rPr>
          <w:rFonts w:ascii="Arial" w:hAnsi="Arial"/>
          <w:b/>
          <w:bCs/>
          <w:color w:val="000000"/>
        </w:rPr>
        <w:t xml:space="preserve">Christian </w:t>
      </w:r>
      <w:proofErr w:type="spellStart"/>
      <w:r w:rsidRPr="00FC11EA">
        <w:rPr>
          <w:rFonts w:ascii="Arial" w:hAnsi="Arial"/>
          <w:b/>
          <w:bCs/>
          <w:color w:val="000000"/>
        </w:rPr>
        <w:t>Archambeau</w:t>
      </w:r>
      <w:proofErr w:type="spellEnd"/>
      <w:r w:rsidRPr="00FC11EA">
        <w:rPr>
          <w:rFonts w:ascii="Arial" w:hAnsi="Arial"/>
          <w:color w:val="000000"/>
        </w:rPr>
        <w:t xml:space="preserve">, dyrektor wykonawczy EUIPO, powiedział: </w:t>
      </w:r>
    </w:p>
    <w:p w14:paraId="3247F81F" w14:textId="77777777" w:rsidR="00613ABA" w:rsidRPr="00FC11EA" w:rsidRDefault="00613ABA" w:rsidP="00613ABA">
      <w:pPr>
        <w:spacing w:after="0"/>
        <w:jc w:val="both"/>
        <w:rPr>
          <w:rFonts w:ascii="Arial" w:hAnsi="Arial" w:cs="Arial"/>
          <w:color w:val="000000"/>
        </w:rPr>
      </w:pPr>
    </w:p>
    <w:p w14:paraId="593963C1" w14:textId="4CAFE0A5" w:rsidR="00705F1A" w:rsidRPr="00FC11EA" w:rsidRDefault="00D140D0" w:rsidP="0019041C">
      <w:pPr>
        <w:spacing w:after="0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FC11EA">
        <w:rPr>
          <w:rFonts w:ascii="Arial" w:hAnsi="Arial"/>
          <w:i/>
          <w:iCs/>
          <w:color w:val="000000"/>
        </w:rPr>
        <w:lastRenderedPageBreak/>
        <w:t>DesignEuropa</w:t>
      </w:r>
      <w:proofErr w:type="spellEnd"/>
      <w:r w:rsidRPr="00FC11EA">
        <w:rPr>
          <w:rFonts w:ascii="Arial" w:hAnsi="Arial"/>
          <w:i/>
          <w:iCs/>
          <w:color w:val="000000"/>
        </w:rPr>
        <w:t xml:space="preserve"> </w:t>
      </w:r>
      <w:proofErr w:type="spellStart"/>
      <w:r w:rsidRPr="00FC11EA">
        <w:rPr>
          <w:rFonts w:ascii="Arial" w:hAnsi="Arial"/>
          <w:i/>
          <w:iCs/>
          <w:color w:val="000000"/>
        </w:rPr>
        <w:t>Awards</w:t>
      </w:r>
      <w:proofErr w:type="spellEnd"/>
      <w:r w:rsidRPr="00FC11EA">
        <w:rPr>
          <w:rFonts w:ascii="Arial" w:hAnsi="Arial"/>
          <w:i/>
          <w:iCs/>
          <w:color w:val="000000"/>
        </w:rPr>
        <w:t xml:space="preserve"> prezentuje kreatywność i innowacyjność w najlepszym wydaniu. Mamy dwóch wspaniałych zwycięzców, którzy dowodzą znaczenia wzoru jako siły napędzającej wzrost gospodarczy i tworzenie miejsc pracy, nawet w czasach zawirowań gospodarczych. Zdobywca nagrody za całokształt osiągnięć, </w:t>
      </w:r>
      <w:proofErr w:type="spellStart"/>
      <w:r w:rsidRPr="00FC11EA">
        <w:rPr>
          <w:rFonts w:ascii="Arial" w:hAnsi="Arial"/>
          <w:i/>
          <w:iCs/>
          <w:color w:val="000000"/>
        </w:rPr>
        <w:t>André</w:t>
      </w:r>
      <w:proofErr w:type="spellEnd"/>
      <w:r w:rsidRPr="00FC11EA">
        <w:rPr>
          <w:rFonts w:ascii="Arial" w:hAnsi="Arial"/>
          <w:i/>
          <w:iCs/>
          <w:color w:val="000000"/>
        </w:rPr>
        <w:t xml:space="preserve"> </w:t>
      </w:r>
      <w:proofErr w:type="spellStart"/>
      <w:r w:rsidRPr="00FC11EA">
        <w:rPr>
          <w:rFonts w:ascii="Arial" w:hAnsi="Arial"/>
          <w:i/>
          <w:iCs/>
          <w:color w:val="000000"/>
        </w:rPr>
        <w:t>Ricard</w:t>
      </w:r>
      <w:proofErr w:type="spellEnd"/>
      <w:r w:rsidRPr="00FC11EA">
        <w:rPr>
          <w:rFonts w:ascii="Arial" w:hAnsi="Arial"/>
          <w:i/>
          <w:iCs/>
          <w:color w:val="000000"/>
        </w:rPr>
        <w:t xml:space="preserve">, jest mistrzem wzornictwa przemysłowego, którego słynne dzieła od dziesięcioleci są częścią naszego codziennego życia. </w:t>
      </w:r>
    </w:p>
    <w:p w14:paraId="6A75D37C" w14:textId="77777777" w:rsidR="00EF38FE" w:rsidRPr="00FC11EA" w:rsidRDefault="00EF38FE" w:rsidP="0019041C">
      <w:pPr>
        <w:spacing w:after="0"/>
        <w:jc w:val="both"/>
        <w:rPr>
          <w:rFonts w:ascii="Arial" w:hAnsi="Arial" w:cs="Arial"/>
          <w:i/>
          <w:iCs/>
          <w:color w:val="000000"/>
        </w:rPr>
      </w:pPr>
    </w:p>
    <w:p w14:paraId="39948967" w14:textId="108703F6" w:rsidR="009F5DCD" w:rsidRPr="00FC11EA" w:rsidRDefault="008D3DA1" w:rsidP="0019041C">
      <w:pPr>
        <w:spacing w:after="0"/>
        <w:jc w:val="both"/>
        <w:rPr>
          <w:rFonts w:ascii="Arial" w:hAnsi="Arial" w:cs="Arial"/>
          <w:color w:val="000000"/>
        </w:rPr>
      </w:pPr>
      <w:r w:rsidRPr="00FC11EA">
        <w:rPr>
          <w:rFonts w:ascii="Arial" w:hAnsi="Arial"/>
          <w:color w:val="000000"/>
        </w:rPr>
        <w:t>UE jest światowym liderem w dziedzinie wzornictwa przemysłowego</w:t>
      </w:r>
      <w:r w:rsidR="001120C7">
        <w:rPr>
          <w:rFonts w:ascii="Arial" w:hAnsi="Arial"/>
          <w:color w:val="000000"/>
        </w:rPr>
        <w:t>.</w:t>
      </w:r>
      <w:r w:rsidRPr="00FC11EA">
        <w:rPr>
          <w:rFonts w:ascii="Arial" w:hAnsi="Arial"/>
          <w:color w:val="000000"/>
        </w:rPr>
        <w:t xml:space="preserve"> Sektory intensywnie korzystające ze wzorów zapewniają </w:t>
      </w:r>
      <w:r w:rsidRPr="00FC11EA">
        <w:rPr>
          <w:rFonts w:ascii="Arial" w:hAnsi="Arial"/>
          <w:b/>
          <w:bCs/>
          <w:color w:val="000000"/>
        </w:rPr>
        <w:t>bezpośrednio 30,7 mln miejsc pracy</w:t>
      </w:r>
      <w:r w:rsidRPr="00FC11EA">
        <w:rPr>
          <w:rFonts w:ascii="Arial" w:hAnsi="Arial"/>
          <w:color w:val="000000"/>
        </w:rPr>
        <w:t xml:space="preserve">, a ich łączny </w:t>
      </w:r>
      <w:r w:rsidRPr="00FC11EA">
        <w:rPr>
          <w:rFonts w:ascii="Arial" w:hAnsi="Arial"/>
          <w:b/>
          <w:bCs/>
          <w:color w:val="000000"/>
        </w:rPr>
        <w:t>wkład w PKB Unii Europejskiej kształtuje się na poziomie 16,2%</w:t>
      </w:r>
      <w:r w:rsidRPr="00FC11EA">
        <w:rPr>
          <w:rFonts w:ascii="Arial" w:hAnsi="Arial"/>
          <w:color w:val="000000"/>
        </w:rPr>
        <w:t>. EUIPO otrzymuje co roku około 1</w:t>
      </w:r>
      <w:r w:rsidR="000F39C1">
        <w:rPr>
          <w:rFonts w:ascii="Arial" w:hAnsi="Arial"/>
          <w:color w:val="000000"/>
        </w:rPr>
        <w:t>0</w:t>
      </w:r>
      <w:r w:rsidRPr="00FC11EA">
        <w:rPr>
          <w:rFonts w:ascii="Arial" w:hAnsi="Arial"/>
          <w:color w:val="000000"/>
        </w:rPr>
        <w:t xml:space="preserve">0 000 zgłoszeń wzorów, co pokazuje, że zarejestrowane wzory wspólnotowe nadal cieszą się ogromną popularnością wśród przedsiębiorstw. EUIPO otrzymał </w:t>
      </w:r>
      <w:r w:rsidRPr="00FC11EA">
        <w:rPr>
          <w:rFonts w:ascii="Arial" w:hAnsi="Arial"/>
          <w:b/>
          <w:bCs/>
          <w:color w:val="000000"/>
        </w:rPr>
        <w:t>1,5 mln zgłoszeń wzorów</w:t>
      </w:r>
      <w:r w:rsidRPr="00FC11EA">
        <w:rPr>
          <w:rFonts w:ascii="Arial" w:hAnsi="Arial"/>
          <w:color w:val="000000"/>
        </w:rPr>
        <w:t xml:space="preserve"> od 2003 r., kiedy to zaczął zarządzać tym prawem własności intelektualnej </w:t>
      </w:r>
      <w:r w:rsidR="001120C7">
        <w:rPr>
          <w:rFonts w:ascii="Arial" w:hAnsi="Arial"/>
          <w:color w:val="000000"/>
        </w:rPr>
        <w:t xml:space="preserve">obowiązującym </w:t>
      </w:r>
      <w:r w:rsidRPr="00FC11EA">
        <w:rPr>
          <w:rFonts w:ascii="Arial" w:hAnsi="Arial"/>
          <w:color w:val="000000"/>
        </w:rPr>
        <w:t xml:space="preserve"> w całej UE. </w:t>
      </w:r>
    </w:p>
    <w:p w14:paraId="6AED9E0D" w14:textId="77777777" w:rsidR="00496605" w:rsidRPr="00FC11EA" w:rsidRDefault="00496605" w:rsidP="0019041C">
      <w:pPr>
        <w:spacing w:after="0"/>
        <w:jc w:val="both"/>
        <w:rPr>
          <w:rFonts w:ascii="Arial" w:hAnsi="Arial" w:cs="Arial"/>
          <w:color w:val="000000"/>
        </w:rPr>
      </w:pPr>
    </w:p>
    <w:p w14:paraId="2ED8CE74" w14:textId="29EAB6A5" w:rsidR="00224336" w:rsidRPr="00FC11EA" w:rsidRDefault="00224336" w:rsidP="0019041C">
      <w:pPr>
        <w:spacing w:after="0"/>
        <w:jc w:val="both"/>
        <w:rPr>
          <w:rFonts w:ascii="Arial" w:hAnsi="Arial" w:cs="Arial"/>
        </w:rPr>
      </w:pPr>
      <w:r w:rsidRPr="00FC11EA">
        <w:rPr>
          <w:rFonts w:ascii="Arial" w:hAnsi="Arial"/>
        </w:rPr>
        <w:t xml:space="preserve">Dwa zwycięskie wzory wybrano z listy </w:t>
      </w:r>
      <w:hyperlink r:id="rId16" w:history="1">
        <w:r w:rsidRPr="00FC11EA">
          <w:rPr>
            <w:rStyle w:val="Hipercze"/>
            <w:rFonts w:ascii="Arial" w:hAnsi="Arial"/>
          </w:rPr>
          <w:t>8 finalistów</w:t>
        </w:r>
      </w:hyperlink>
      <w:r w:rsidRPr="00FC11EA">
        <w:rPr>
          <w:rFonts w:ascii="Arial" w:hAnsi="Arial"/>
        </w:rPr>
        <w:t>, którą ogłoszono we wrześniu.</w:t>
      </w:r>
    </w:p>
    <w:p w14:paraId="48610B8B" w14:textId="4346F179" w:rsidR="00AB501B" w:rsidRPr="00FC11EA" w:rsidRDefault="00AB501B" w:rsidP="00AB501B">
      <w:pPr>
        <w:spacing w:after="0"/>
        <w:jc w:val="both"/>
        <w:rPr>
          <w:rFonts w:ascii="Arial" w:hAnsi="Arial" w:cs="Arial"/>
          <w:color w:val="000000"/>
        </w:rPr>
      </w:pPr>
    </w:p>
    <w:p w14:paraId="72870D35" w14:textId="5939F76C" w:rsidR="00EF38FE" w:rsidRPr="00FC11EA" w:rsidRDefault="00EF38FE" w:rsidP="0019041C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FC11EA">
        <w:rPr>
          <w:rFonts w:ascii="Arial" w:hAnsi="Arial"/>
          <w:b/>
          <w:bCs/>
          <w:color w:val="000000"/>
        </w:rPr>
        <w:t>Zwycięzcy w kategorii „Małe i nowo utworzone przedsiębiorstwa”: Relio²</w:t>
      </w:r>
    </w:p>
    <w:p w14:paraId="459C1D36" w14:textId="2630DDDF" w:rsidR="008752C7" w:rsidRPr="00FC11EA" w:rsidRDefault="00807800" w:rsidP="0019041C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FC11EA">
        <w:rPr>
          <w:rFonts w:ascii="Arial" w:hAnsi="Arial"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2E5B954" wp14:editId="36598D5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440000" cy="1440000"/>
            <wp:effectExtent l="0" t="0" r="825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FB350" w14:textId="186094B2" w:rsidR="00D96B14" w:rsidRPr="00FC11EA" w:rsidRDefault="00746DA4" w:rsidP="0077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hyperlink r:id="rId18" w:history="1">
        <w:r w:rsidR="008752C7" w:rsidRPr="00FC11EA">
          <w:rPr>
            <w:rStyle w:val="Hipercze"/>
            <w:rFonts w:ascii="Arial" w:hAnsi="Arial"/>
          </w:rPr>
          <w:t>Relio²</w:t>
        </w:r>
      </w:hyperlink>
      <w:r w:rsidR="008752C7" w:rsidRPr="00FC11EA">
        <w:rPr>
          <w:rFonts w:ascii="Arial" w:hAnsi="Arial"/>
          <w:color w:val="000000"/>
        </w:rPr>
        <w:t xml:space="preserve"> jest profesjonalną lampą, która imituje światło słoneczne i zwiększa wyrazistość kolorów, sprawiając, że subtelne różnice chromatyczne są bardziej zauważalne dla aparatów fotograficznych i gołego oka. Przenośna, łatwa do przekształcenia i modułowa lampa jest produkowana i w pełni ręcznie składana we Włoszech, z przeznaczeniem do użytku zarówno na potrzeby nauki i sztuki.</w:t>
      </w:r>
    </w:p>
    <w:p w14:paraId="2AE3A099" w14:textId="6C8E7BE9" w:rsidR="00BB6C43" w:rsidRPr="00FC11EA" w:rsidRDefault="00BB6C43" w:rsidP="007704C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5FD55389" w14:textId="77777777" w:rsidR="00BB6C43" w:rsidRPr="00FC11EA" w:rsidRDefault="00BB6C43" w:rsidP="0019041C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2ACAFAF6" w14:textId="31914AB7" w:rsidR="008752C7" w:rsidRPr="00FC11EA" w:rsidRDefault="008752C7" w:rsidP="0019041C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FC11EA">
        <w:rPr>
          <w:rFonts w:ascii="Arial" w:hAnsi="Arial"/>
          <w:b/>
          <w:bCs/>
          <w:color w:val="000000"/>
        </w:rPr>
        <w:t>Zwycięzcy konkursu w kategorii</w:t>
      </w:r>
      <w:r w:rsidR="001120C7">
        <w:rPr>
          <w:rFonts w:ascii="Arial" w:hAnsi="Arial"/>
          <w:b/>
          <w:bCs/>
          <w:color w:val="000000"/>
        </w:rPr>
        <w:t xml:space="preserve"> </w:t>
      </w:r>
      <w:r w:rsidR="001120C7" w:rsidRPr="00FC11EA">
        <w:rPr>
          <w:rFonts w:ascii="Arial" w:hAnsi="Arial"/>
          <w:b/>
          <w:bCs/>
          <w:color w:val="000000"/>
        </w:rPr>
        <w:t>„</w:t>
      </w:r>
      <w:r w:rsidR="001120C7">
        <w:rPr>
          <w:rFonts w:ascii="Arial" w:hAnsi="Arial"/>
          <w:b/>
          <w:color w:val="000000"/>
        </w:rPr>
        <w:t>Przemysł</w:t>
      </w:r>
      <w:r w:rsidR="001120C7" w:rsidRPr="00FC11EA">
        <w:rPr>
          <w:rFonts w:ascii="Arial" w:hAnsi="Arial"/>
          <w:b/>
          <w:bCs/>
          <w:color w:val="000000"/>
        </w:rPr>
        <w:t>”</w:t>
      </w:r>
      <w:r w:rsidRPr="00FC11EA">
        <w:rPr>
          <w:rFonts w:ascii="Arial" w:hAnsi="Arial"/>
          <w:b/>
          <w:bCs/>
          <w:color w:val="000000"/>
        </w:rPr>
        <w:t xml:space="preserve">, to: Philips </w:t>
      </w:r>
      <w:proofErr w:type="spellStart"/>
      <w:r w:rsidRPr="00FC11EA">
        <w:rPr>
          <w:rFonts w:ascii="Arial" w:hAnsi="Arial"/>
          <w:b/>
          <w:bCs/>
          <w:color w:val="000000"/>
        </w:rPr>
        <w:t>IntelliVue</w:t>
      </w:r>
      <w:proofErr w:type="spellEnd"/>
      <w:r w:rsidRPr="00FC11EA">
        <w:rPr>
          <w:rFonts w:ascii="Arial" w:hAnsi="Arial"/>
          <w:b/>
          <w:bCs/>
          <w:color w:val="000000"/>
        </w:rPr>
        <w:t xml:space="preserve"> X3</w:t>
      </w:r>
    </w:p>
    <w:p w14:paraId="6676798E" w14:textId="508177EB" w:rsidR="008752C7" w:rsidRPr="00FC11EA" w:rsidRDefault="001149D6" w:rsidP="0019041C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FC11EA">
        <w:rPr>
          <w:rFonts w:ascii="Arial" w:hAnsi="Arial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20953F9B" wp14:editId="4A158343">
            <wp:simplePos x="0" y="0"/>
            <wp:positionH relativeFrom="column">
              <wp:posOffset>73025</wp:posOffset>
            </wp:positionH>
            <wp:positionV relativeFrom="paragraph">
              <wp:posOffset>4445</wp:posOffset>
            </wp:positionV>
            <wp:extent cx="1440000" cy="1440000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34AA1" w14:textId="32BD0723" w:rsidR="008752C7" w:rsidRPr="00FC11EA" w:rsidRDefault="00746DA4" w:rsidP="001149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hyperlink r:id="rId20" w:history="1">
        <w:r w:rsidR="008752C7" w:rsidRPr="00FC11EA">
          <w:rPr>
            <w:rStyle w:val="Hipercze"/>
            <w:rFonts w:ascii="Arial" w:hAnsi="Arial"/>
          </w:rPr>
          <w:t xml:space="preserve">Philips </w:t>
        </w:r>
        <w:proofErr w:type="spellStart"/>
        <w:r w:rsidR="008752C7" w:rsidRPr="00FC11EA">
          <w:rPr>
            <w:rStyle w:val="Hipercze"/>
            <w:rFonts w:ascii="Arial" w:hAnsi="Arial"/>
          </w:rPr>
          <w:t>IntelliVue</w:t>
        </w:r>
        <w:proofErr w:type="spellEnd"/>
        <w:r w:rsidR="008752C7" w:rsidRPr="00FC11EA">
          <w:rPr>
            <w:rStyle w:val="Hipercze"/>
            <w:rFonts w:ascii="Arial" w:hAnsi="Arial"/>
          </w:rPr>
          <w:t xml:space="preserve"> X3</w:t>
        </w:r>
      </w:hyperlink>
      <w:r w:rsidR="008752C7" w:rsidRPr="00FC11EA">
        <w:rPr>
          <w:rFonts w:ascii="Arial" w:hAnsi="Arial"/>
          <w:color w:val="000000"/>
        </w:rPr>
        <w:t xml:space="preserve"> to przenośny, kompaktowy monitor pacjenta zaprojektowany w celu umożliwienia personelowi szpitala stałego monitorowania pacjentów i bezpiecznego poruszania się po szpitalach. Po podłączeniu do monitora przyłóżkowego urządzenie działa jako moduł wieloparametrowy, a po odłączeniu zamienia się w monitor przenośny. </w:t>
      </w:r>
    </w:p>
    <w:p w14:paraId="1D3F3A90" w14:textId="45B5E096" w:rsidR="001149D6" w:rsidRPr="00FC11EA" w:rsidRDefault="001149D6" w:rsidP="001149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D75B8F9" w14:textId="11CDFB17" w:rsidR="003E4E8E" w:rsidRPr="00FC11EA" w:rsidRDefault="003E4E8E" w:rsidP="001149D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8799333" w14:textId="1B934D95" w:rsidR="004B0435" w:rsidRPr="00FC11EA" w:rsidRDefault="004B0435" w:rsidP="004B0435">
      <w:pPr>
        <w:spacing w:after="0"/>
        <w:jc w:val="both"/>
        <w:rPr>
          <w:rFonts w:ascii="Arial" w:hAnsi="Arial" w:cs="Arial"/>
          <w:color w:val="000000"/>
        </w:rPr>
      </w:pPr>
      <w:r w:rsidRPr="00FC11EA">
        <w:rPr>
          <w:rFonts w:ascii="Arial" w:hAnsi="Arial"/>
          <w:b/>
          <w:color w:val="000000"/>
        </w:rPr>
        <w:t xml:space="preserve">Laureat nagrody za całokształt osiągnięć: </w:t>
      </w:r>
      <w:proofErr w:type="spellStart"/>
      <w:r w:rsidRPr="00FC11EA">
        <w:rPr>
          <w:rFonts w:ascii="Arial" w:hAnsi="Arial"/>
          <w:b/>
          <w:color w:val="000000"/>
        </w:rPr>
        <w:t>André</w:t>
      </w:r>
      <w:proofErr w:type="spellEnd"/>
      <w:r w:rsidRPr="00FC11EA">
        <w:rPr>
          <w:rFonts w:ascii="Arial" w:hAnsi="Arial"/>
          <w:b/>
          <w:color w:val="000000"/>
        </w:rPr>
        <w:t xml:space="preserve"> </w:t>
      </w:r>
      <w:proofErr w:type="spellStart"/>
      <w:r w:rsidRPr="00FC11EA">
        <w:rPr>
          <w:rFonts w:ascii="Arial" w:hAnsi="Arial"/>
          <w:b/>
          <w:color w:val="000000"/>
        </w:rPr>
        <w:t>Ricard</w:t>
      </w:r>
      <w:proofErr w:type="spellEnd"/>
    </w:p>
    <w:p w14:paraId="3FE81975" w14:textId="77777777" w:rsidR="00695ECA" w:rsidRPr="00FC11EA" w:rsidRDefault="00695ECA" w:rsidP="00695ECA">
      <w:pPr>
        <w:spacing w:after="0"/>
        <w:jc w:val="both"/>
        <w:rPr>
          <w:rFonts w:ascii="Arial" w:hAnsi="Arial" w:cs="Arial"/>
          <w:color w:val="000000"/>
        </w:rPr>
      </w:pPr>
    </w:p>
    <w:p w14:paraId="7522CA7B" w14:textId="13A719A7" w:rsidR="001149D6" w:rsidRDefault="00EF38FE" w:rsidP="008E37A5">
      <w:pPr>
        <w:spacing w:after="0"/>
        <w:jc w:val="both"/>
        <w:rPr>
          <w:rFonts w:ascii="Arial" w:hAnsi="Arial"/>
          <w:color w:val="000000"/>
        </w:rPr>
      </w:pPr>
      <w:r w:rsidRPr="00FC11EA">
        <w:rPr>
          <w:rFonts w:ascii="Arial" w:hAnsi="Arial"/>
          <w:color w:val="000000"/>
        </w:rPr>
        <w:t xml:space="preserve">Nagrodę za całokształt osiągnięć przyznano </w:t>
      </w:r>
      <w:hyperlink r:id="rId21" w:history="1">
        <w:proofErr w:type="spellStart"/>
        <w:r w:rsidRPr="00FC11EA">
          <w:rPr>
            <w:rStyle w:val="Hipercze"/>
            <w:rFonts w:ascii="Arial" w:hAnsi="Arial"/>
          </w:rPr>
          <w:t>André</w:t>
        </w:r>
        <w:proofErr w:type="spellEnd"/>
        <w:r w:rsidRPr="00FC11EA">
          <w:rPr>
            <w:rStyle w:val="Hipercze"/>
            <w:rFonts w:ascii="Arial" w:hAnsi="Arial"/>
          </w:rPr>
          <w:t xml:space="preserve"> Ricardowi</w:t>
        </w:r>
      </w:hyperlink>
      <w:r w:rsidRPr="00FC11EA">
        <w:rPr>
          <w:rFonts w:ascii="Arial" w:hAnsi="Arial"/>
          <w:color w:val="000000"/>
        </w:rPr>
        <w:t xml:space="preserve">, który w wieku 92 lat nadal pracuje i tworzy. Zaprojektowana przez niego kopenhaska popielniczka jest symbolem lat 60. ubiegłego wieku. Stworzona przez niego w 1968 r. butelka na perfumy jest nadal produkowana i sprzedawana na całym świecie. Zaprojektowana w 1972 r. lampa </w:t>
      </w:r>
      <w:proofErr w:type="spellStart"/>
      <w:r w:rsidRPr="00FC11EA">
        <w:rPr>
          <w:rFonts w:ascii="Arial" w:hAnsi="Arial"/>
          <w:color w:val="000000"/>
        </w:rPr>
        <w:t>Tatu</w:t>
      </w:r>
      <w:proofErr w:type="spellEnd"/>
      <w:r w:rsidRPr="00FC11EA">
        <w:rPr>
          <w:rFonts w:ascii="Arial" w:hAnsi="Arial"/>
          <w:color w:val="000000"/>
        </w:rPr>
        <w:t xml:space="preserve"> prezentuje się obecnie równie nowocześnie jak przed laty. Jego majestatyczne lampy już od dziesięcioleci zdobią Muzeum Narodowe Centrum Sztuki Królowej Zofii w Madrycie. W 1992 r. pochodnia olimpijska </w:t>
      </w:r>
      <w:r w:rsidRPr="00FC11EA">
        <w:rPr>
          <w:rFonts w:ascii="Arial" w:hAnsi="Arial"/>
          <w:color w:val="000000"/>
        </w:rPr>
        <w:lastRenderedPageBreak/>
        <w:t>zaprojektowana przez Ricarda, oświetlała jego rodzinną Barcelonę i jeszcze bardziej rozsławiła jego nazwisko.</w:t>
      </w:r>
    </w:p>
    <w:p w14:paraId="08DD8E24" w14:textId="36A2AF87" w:rsidR="008C4E53" w:rsidRDefault="008C4E53" w:rsidP="008E37A5">
      <w:pPr>
        <w:spacing w:after="0"/>
        <w:jc w:val="both"/>
        <w:rPr>
          <w:rFonts w:ascii="Arial" w:hAnsi="Arial"/>
          <w:color w:val="000000"/>
        </w:rPr>
      </w:pPr>
    </w:p>
    <w:p w14:paraId="424ED001" w14:textId="526FE017" w:rsidR="001675D3" w:rsidRPr="00FC11EA" w:rsidRDefault="001675D3" w:rsidP="008C4E53">
      <w:pPr>
        <w:spacing w:after="0"/>
        <w:jc w:val="both"/>
        <w:rPr>
          <w:rFonts w:ascii="Arial" w:hAnsi="Arial" w:cs="Arial"/>
          <w:color w:val="000000"/>
        </w:rPr>
      </w:pPr>
      <w:r w:rsidRPr="00FC11EA">
        <w:rPr>
          <w:rFonts w:ascii="Arial" w:hAnsi="Arial"/>
          <w:b/>
          <w:color w:val="000000"/>
        </w:rPr>
        <w:t>O KONKURSIE DESIGNEUROPA AWARDS</w:t>
      </w:r>
    </w:p>
    <w:p w14:paraId="04A058C6" w14:textId="78338710" w:rsidR="008E37A5" w:rsidRPr="00FC11EA" w:rsidRDefault="008E37A5" w:rsidP="008E37A5">
      <w:pPr>
        <w:spacing w:after="0"/>
        <w:jc w:val="both"/>
        <w:rPr>
          <w:rFonts w:ascii="Arial" w:hAnsi="Arial" w:cs="Arial"/>
          <w:color w:val="000000"/>
        </w:rPr>
      </w:pPr>
    </w:p>
    <w:p w14:paraId="46BDDC70" w14:textId="0424C862" w:rsidR="003774FB" w:rsidRPr="00FC11EA" w:rsidRDefault="003774FB" w:rsidP="003774FB">
      <w:pPr>
        <w:spacing w:after="0"/>
        <w:jc w:val="both"/>
        <w:rPr>
          <w:rFonts w:ascii="Arial" w:hAnsi="Arial" w:cs="Arial"/>
          <w:color w:val="000000"/>
        </w:rPr>
      </w:pPr>
      <w:r w:rsidRPr="00FC11EA">
        <w:rPr>
          <w:rFonts w:ascii="Arial" w:hAnsi="Arial"/>
          <w:color w:val="000000"/>
        </w:rPr>
        <w:t xml:space="preserve">W organizowanym co dwa lata konkursie </w:t>
      </w:r>
      <w:hyperlink r:id="rId22" w:history="1">
        <w:proofErr w:type="spellStart"/>
        <w:r w:rsidRPr="00FC11EA">
          <w:rPr>
            <w:rStyle w:val="Hipercze"/>
            <w:rFonts w:ascii="Arial" w:hAnsi="Arial"/>
          </w:rPr>
          <w:t>DesignEuropa</w:t>
        </w:r>
        <w:proofErr w:type="spellEnd"/>
        <w:r w:rsidRPr="00FC11EA">
          <w:rPr>
            <w:rStyle w:val="Hipercze"/>
            <w:rFonts w:ascii="Arial" w:hAnsi="Arial"/>
          </w:rPr>
          <w:t xml:space="preserve"> </w:t>
        </w:r>
        <w:proofErr w:type="spellStart"/>
        <w:r w:rsidRPr="00FC11EA">
          <w:rPr>
            <w:rStyle w:val="Hipercze"/>
            <w:rFonts w:ascii="Arial" w:hAnsi="Arial"/>
          </w:rPr>
          <w:t>Awards</w:t>
        </w:r>
        <w:proofErr w:type="spellEnd"/>
      </w:hyperlink>
      <w:r w:rsidRPr="00FC11EA">
        <w:rPr>
          <w:rFonts w:ascii="Arial" w:hAnsi="Arial"/>
          <w:color w:val="000000"/>
        </w:rPr>
        <w:t xml:space="preserve"> nagrody przyznawane są w dwóch kategoriach otwartych do zgłaszania kandydatur i nominacji: małe i nowo utworzone przedsiębiorstwa oraz </w:t>
      </w:r>
      <w:r w:rsidR="00DE1334">
        <w:rPr>
          <w:rFonts w:ascii="Arial" w:hAnsi="Arial"/>
          <w:color w:val="000000"/>
        </w:rPr>
        <w:t>przemysł</w:t>
      </w:r>
      <w:r w:rsidRPr="00FC11EA">
        <w:rPr>
          <w:rFonts w:ascii="Arial" w:hAnsi="Arial"/>
          <w:color w:val="000000"/>
        </w:rPr>
        <w:t xml:space="preserve">. Nagroda za całokształt osiągnięć jest zarezerwowana dla projektantów ze znacznym dorobkiem zgromadzonym przez okres całej kariery i który to dorobek miał </w:t>
      </w:r>
      <w:r w:rsidR="00DE1334">
        <w:rPr>
          <w:rFonts w:ascii="Arial" w:hAnsi="Arial"/>
          <w:color w:val="000000"/>
        </w:rPr>
        <w:t>istotny</w:t>
      </w:r>
      <w:r w:rsidR="00DE1334" w:rsidRPr="00FC11EA">
        <w:rPr>
          <w:rFonts w:ascii="Arial" w:hAnsi="Arial"/>
          <w:color w:val="000000"/>
        </w:rPr>
        <w:t xml:space="preserve"> </w:t>
      </w:r>
      <w:r w:rsidRPr="00FC11EA">
        <w:rPr>
          <w:rFonts w:ascii="Arial" w:hAnsi="Arial"/>
          <w:color w:val="000000"/>
        </w:rPr>
        <w:t>wpływ na dziedzinę wzornictwa.</w:t>
      </w:r>
    </w:p>
    <w:p w14:paraId="5404ABAB" w14:textId="77777777" w:rsidR="003774FB" w:rsidRPr="00FC11EA" w:rsidRDefault="003774FB" w:rsidP="003774FB">
      <w:pPr>
        <w:spacing w:after="0"/>
        <w:jc w:val="both"/>
        <w:rPr>
          <w:rFonts w:ascii="Arial" w:hAnsi="Arial" w:cs="Arial"/>
          <w:color w:val="000000"/>
        </w:rPr>
      </w:pPr>
    </w:p>
    <w:p w14:paraId="3D5BCB2A" w14:textId="6CC7897C" w:rsidR="003774FB" w:rsidRPr="00FC11EA" w:rsidRDefault="002A5F63" w:rsidP="008E37A5">
      <w:pPr>
        <w:spacing w:after="0"/>
        <w:jc w:val="both"/>
        <w:rPr>
          <w:rFonts w:ascii="Arial" w:hAnsi="Arial" w:cs="Arial"/>
          <w:color w:val="000000"/>
        </w:rPr>
      </w:pPr>
      <w:r w:rsidRPr="00FC11EA">
        <w:rPr>
          <w:rFonts w:ascii="Arial" w:hAnsi="Arial"/>
          <w:color w:val="000000"/>
        </w:rPr>
        <w:t xml:space="preserve">Wręczenie nagród w konkursie </w:t>
      </w:r>
      <w:proofErr w:type="spellStart"/>
      <w:r w:rsidRPr="00FC11EA">
        <w:rPr>
          <w:rFonts w:ascii="Arial" w:hAnsi="Arial"/>
          <w:color w:val="000000"/>
        </w:rPr>
        <w:t>DesignEuropa</w:t>
      </w:r>
      <w:proofErr w:type="spellEnd"/>
      <w:r w:rsidRPr="00FC11EA">
        <w:rPr>
          <w:rFonts w:ascii="Arial" w:hAnsi="Arial"/>
          <w:color w:val="000000"/>
        </w:rPr>
        <w:t xml:space="preserve"> </w:t>
      </w:r>
      <w:proofErr w:type="spellStart"/>
      <w:r w:rsidRPr="00FC11EA">
        <w:rPr>
          <w:rFonts w:ascii="Arial" w:hAnsi="Arial"/>
          <w:color w:val="000000"/>
        </w:rPr>
        <w:t>Awards</w:t>
      </w:r>
      <w:proofErr w:type="spellEnd"/>
      <w:r w:rsidRPr="00FC11EA">
        <w:rPr>
          <w:rFonts w:ascii="Arial" w:hAnsi="Arial"/>
          <w:color w:val="000000"/>
        </w:rPr>
        <w:t xml:space="preserve"> 2021 zostało zorganizowane we współpracy z </w:t>
      </w:r>
      <w:hyperlink r:id="rId23" w:history="1">
        <w:r w:rsidRPr="00FC11EA">
          <w:rPr>
            <w:rStyle w:val="Hipercze"/>
            <w:rFonts w:ascii="Arial" w:hAnsi="Arial"/>
          </w:rPr>
          <w:t xml:space="preserve">holenderskim </w:t>
        </w:r>
        <w:r w:rsidR="00DE1334">
          <w:rPr>
            <w:rStyle w:val="Hipercze"/>
            <w:rFonts w:ascii="Arial" w:hAnsi="Arial"/>
          </w:rPr>
          <w:t>M</w:t>
        </w:r>
        <w:r w:rsidRPr="00FC11EA">
          <w:rPr>
            <w:rStyle w:val="Hipercze"/>
            <w:rFonts w:ascii="Arial" w:hAnsi="Arial"/>
          </w:rPr>
          <w:t xml:space="preserve">inisterstwem </w:t>
        </w:r>
        <w:r w:rsidR="00DE1334">
          <w:rPr>
            <w:rStyle w:val="Hipercze"/>
            <w:rFonts w:ascii="Arial" w:hAnsi="Arial"/>
          </w:rPr>
          <w:t>G</w:t>
        </w:r>
        <w:r w:rsidRPr="00FC11EA">
          <w:rPr>
            <w:rStyle w:val="Hipercze"/>
            <w:rFonts w:ascii="Arial" w:hAnsi="Arial"/>
          </w:rPr>
          <w:t xml:space="preserve">ospodarki i </w:t>
        </w:r>
        <w:r w:rsidR="00DE1334">
          <w:rPr>
            <w:rStyle w:val="Hipercze"/>
            <w:rFonts w:ascii="Arial" w:hAnsi="Arial"/>
          </w:rPr>
          <w:t>P</w:t>
        </w:r>
        <w:r w:rsidRPr="00FC11EA">
          <w:rPr>
            <w:rStyle w:val="Hipercze"/>
            <w:rFonts w:ascii="Arial" w:hAnsi="Arial"/>
          </w:rPr>
          <w:t xml:space="preserve">olityki </w:t>
        </w:r>
        <w:r w:rsidR="00DE1334">
          <w:rPr>
            <w:rStyle w:val="Hipercze"/>
            <w:rFonts w:ascii="Arial" w:hAnsi="Arial"/>
          </w:rPr>
          <w:t>K</w:t>
        </w:r>
        <w:r w:rsidRPr="00FC11EA">
          <w:rPr>
            <w:rStyle w:val="Hipercze"/>
            <w:rFonts w:ascii="Arial" w:hAnsi="Arial"/>
          </w:rPr>
          <w:t>limatycznej</w:t>
        </w:r>
      </w:hyperlink>
      <w:r w:rsidRPr="00FC11EA">
        <w:rPr>
          <w:rFonts w:ascii="Arial" w:hAnsi="Arial"/>
          <w:color w:val="000000"/>
        </w:rPr>
        <w:t xml:space="preserve"> oraz </w:t>
      </w:r>
      <w:hyperlink r:id="rId24" w:history="1">
        <w:r w:rsidRPr="00FC11EA">
          <w:rPr>
            <w:rStyle w:val="Hipercze"/>
            <w:rFonts w:ascii="Arial" w:hAnsi="Arial"/>
          </w:rPr>
          <w:t>Urzędem Własności Intelektualnej państw Beneluksu</w:t>
        </w:r>
      </w:hyperlink>
      <w:r w:rsidRPr="00FC11EA">
        <w:rPr>
          <w:rFonts w:ascii="Arial" w:hAnsi="Arial"/>
          <w:color w:val="000000"/>
        </w:rPr>
        <w:t xml:space="preserve"> i zbiegł się z </w:t>
      </w:r>
      <w:hyperlink r:id="rId25" w:history="1">
        <w:proofErr w:type="spellStart"/>
        <w:r w:rsidRPr="00FC11EA">
          <w:rPr>
            <w:rStyle w:val="Hipercze"/>
            <w:rFonts w:ascii="Arial" w:hAnsi="Arial"/>
          </w:rPr>
          <w:t>Holenders</w:t>
        </w:r>
        <w:proofErr w:type="spellEnd"/>
        <w:r w:rsidR="00AB432B">
          <w:rPr>
            <w:rStyle w:val="Hipercze"/>
            <w:rFonts w:ascii="Arial" w:hAnsi="Arial"/>
          </w:rPr>
          <w:t xml:space="preserve"> </w:t>
        </w:r>
        <w:r w:rsidRPr="00FC11EA">
          <w:rPr>
            <w:rStyle w:val="Hipercze"/>
            <w:rFonts w:ascii="Arial" w:hAnsi="Arial"/>
          </w:rPr>
          <w:t xml:space="preserve">kim </w:t>
        </w:r>
        <w:proofErr w:type="spellStart"/>
        <w:r w:rsidRPr="00FC11EA">
          <w:rPr>
            <w:rStyle w:val="Hipercze"/>
            <w:rFonts w:ascii="Arial" w:hAnsi="Arial"/>
          </w:rPr>
          <w:t>Tygo</w:t>
        </w:r>
        <w:proofErr w:type="spellEnd"/>
        <w:r w:rsidR="00AB432B">
          <w:rPr>
            <w:rStyle w:val="Hipercze"/>
            <w:rFonts w:ascii="Arial" w:hAnsi="Arial"/>
          </w:rPr>
          <w:t xml:space="preserve"> </w:t>
        </w:r>
        <w:r w:rsidRPr="00FC11EA">
          <w:rPr>
            <w:rStyle w:val="Hipercze"/>
            <w:rFonts w:ascii="Arial" w:hAnsi="Arial"/>
          </w:rPr>
          <w:t>dniem Designu</w:t>
        </w:r>
      </w:hyperlink>
      <w:r w:rsidRPr="00FC11EA">
        <w:rPr>
          <w:rFonts w:ascii="Arial" w:hAnsi="Arial"/>
        </w:rPr>
        <w:t xml:space="preserve">. </w:t>
      </w:r>
    </w:p>
    <w:p w14:paraId="250C0DDA" w14:textId="77777777" w:rsidR="008E37A5" w:rsidRPr="00FC11EA" w:rsidRDefault="008E37A5" w:rsidP="008E37A5">
      <w:pPr>
        <w:spacing w:after="0"/>
        <w:jc w:val="both"/>
        <w:rPr>
          <w:rFonts w:ascii="Arial" w:hAnsi="Arial" w:cs="Arial"/>
          <w:color w:val="000000"/>
        </w:rPr>
      </w:pPr>
    </w:p>
    <w:p w14:paraId="424ED004" w14:textId="5A7C1DE4" w:rsidR="001675D3" w:rsidRPr="00FC11EA" w:rsidRDefault="001675D3" w:rsidP="008E37A5">
      <w:pPr>
        <w:spacing w:after="0"/>
        <w:jc w:val="both"/>
        <w:rPr>
          <w:rFonts w:ascii="Arial" w:hAnsi="Arial" w:cs="Arial"/>
          <w:color w:val="000000"/>
        </w:rPr>
      </w:pPr>
      <w:r w:rsidRPr="00FC11EA">
        <w:rPr>
          <w:rFonts w:ascii="Arial" w:hAnsi="Arial"/>
          <w:b/>
          <w:color w:val="000000"/>
        </w:rPr>
        <w:t>O EUIPO</w:t>
      </w:r>
    </w:p>
    <w:p w14:paraId="6693886C" w14:textId="77777777" w:rsidR="008E37A5" w:rsidRPr="00FC11EA" w:rsidRDefault="008E37A5" w:rsidP="008E37A5">
      <w:pPr>
        <w:spacing w:after="0"/>
        <w:jc w:val="both"/>
        <w:rPr>
          <w:rFonts w:ascii="Arial" w:hAnsi="Arial" w:cs="Arial"/>
          <w:color w:val="000000"/>
        </w:rPr>
      </w:pPr>
    </w:p>
    <w:p w14:paraId="1D0A063E" w14:textId="6F83DC0F" w:rsidR="00B3038F" w:rsidRPr="00FC11EA" w:rsidRDefault="00746DA4" w:rsidP="0036236E">
      <w:pPr>
        <w:spacing w:after="0"/>
        <w:jc w:val="both"/>
        <w:rPr>
          <w:rFonts w:ascii="Arial" w:hAnsi="Arial" w:cs="Arial"/>
          <w:color w:val="000000"/>
        </w:rPr>
      </w:pPr>
      <w:hyperlink r:id="rId26" w:history="1">
        <w:r w:rsidR="00B3038F" w:rsidRPr="00FC11EA">
          <w:rPr>
            <w:rStyle w:val="Hipercze"/>
            <w:rFonts w:ascii="Arial" w:hAnsi="Arial"/>
          </w:rPr>
          <w:t>EUIPO</w:t>
        </w:r>
      </w:hyperlink>
      <w:r w:rsidR="00B3038F" w:rsidRPr="00FC11EA">
        <w:rPr>
          <w:rFonts w:ascii="Arial" w:hAnsi="Arial"/>
          <w:color w:val="000000"/>
        </w:rPr>
        <w:t xml:space="preserve"> jest zdecentralizowaną agencją UE z siedzibą w Alicante (Hiszpania). Zarządza rejestracją znaku towarowego Unii Europejskiej (ZTUE) i zarejestrowanego wzoru wspólnotowego (ZWW); oba zapewniają ochronę własności intelektualnej we wszystkich państwach członkowskich UE. </w:t>
      </w:r>
    </w:p>
    <w:p w14:paraId="68B129B5" w14:textId="3347F204" w:rsidR="00EE10DC" w:rsidRPr="00FC11EA" w:rsidRDefault="00EE10DC" w:rsidP="00EE10D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n-IE"/>
        </w:rPr>
      </w:pPr>
    </w:p>
    <w:p w14:paraId="3BB44D74" w14:textId="77777777" w:rsidR="0036236E" w:rsidRPr="00FC11EA" w:rsidRDefault="0036236E" w:rsidP="0036236E">
      <w:pPr>
        <w:spacing w:after="0"/>
        <w:jc w:val="both"/>
        <w:rPr>
          <w:rFonts w:ascii="Arial" w:eastAsia="Times New Roman" w:hAnsi="Arial" w:cs="Arial"/>
          <w:b/>
          <w:bCs/>
          <w:iCs/>
        </w:rPr>
      </w:pPr>
      <w:r w:rsidRPr="00FC11EA">
        <w:rPr>
          <w:rFonts w:ascii="Arial" w:hAnsi="Arial"/>
          <w:b/>
          <w:bCs/>
          <w:iCs/>
        </w:rPr>
        <w:t>Kontakt z mediami</w:t>
      </w:r>
    </w:p>
    <w:p w14:paraId="0F0C2DDD" w14:textId="77777777" w:rsidR="0036236E" w:rsidRPr="00FC11EA" w:rsidRDefault="0036236E" w:rsidP="0036236E">
      <w:pPr>
        <w:spacing w:after="0"/>
        <w:jc w:val="both"/>
        <w:rPr>
          <w:rFonts w:ascii="Arial" w:eastAsia="Times New Roman" w:hAnsi="Arial" w:cs="Arial"/>
          <w:b/>
          <w:sz w:val="23"/>
          <w:szCs w:val="23"/>
        </w:rPr>
      </w:pPr>
      <w:r w:rsidRPr="00FC11EA">
        <w:rPr>
          <w:rFonts w:ascii="Arial" w:hAnsi="Arial"/>
          <w:b/>
          <w:sz w:val="23"/>
          <w:szCs w:val="23"/>
        </w:rPr>
        <w:t>Dział Komunikacji EUIPO</w:t>
      </w:r>
    </w:p>
    <w:p w14:paraId="61483F24" w14:textId="130D227D" w:rsidR="0036236E" w:rsidRPr="008B76F6" w:rsidRDefault="0036236E" w:rsidP="0036236E">
      <w:pPr>
        <w:spacing w:after="0"/>
        <w:jc w:val="both"/>
        <w:rPr>
          <w:rFonts w:ascii="Arial" w:hAnsi="Arial"/>
          <w:sz w:val="23"/>
          <w:szCs w:val="23"/>
          <w:lang w:val="pt-PT"/>
        </w:rPr>
      </w:pPr>
      <w:r w:rsidRPr="00AB432B">
        <w:rPr>
          <w:rFonts w:ascii="Arial" w:hAnsi="Arial"/>
          <w:sz w:val="23"/>
          <w:szCs w:val="23"/>
          <w:lang w:val="pt-PT"/>
        </w:rPr>
        <w:t>Tel.:</w:t>
      </w:r>
      <w:r w:rsidR="00AB432B" w:rsidRPr="00AB432B">
        <w:rPr>
          <w:rFonts w:ascii="Arial" w:hAnsi="Arial"/>
          <w:sz w:val="23"/>
          <w:szCs w:val="23"/>
          <w:lang w:val="pt-PT"/>
        </w:rPr>
        <w:t xml:space="preserve"> </w:t>
      </w:r>
      <w:r w:rsidR="00AB432B" w:rsidRPr="008B76F6">
        <w:rPr>
          <w:rFonts w:ascii="Arial" w:hAnsi="Arial"/>
          <w:sz w:val="23"/>
          <w:szCs w:val="23"/>
          <w:lang w:val="pt-PT"/>
        </w:rPr>
        <w:t>+34 653 674 113</w:t>
      </w:r>
    </w:p>
    <w:p w14:paraId="075CB355" w14:textId="186FCF15" w:rsidR="003C345B" w:rsidRPr="00AB432B" w:rsidRDefault="00746DA4" w:rsidP="00613ABA">
      <w:pPr>
        <w:pStyle w:val="DNEx1"/>
        <w:rPr>
          <w:rStyle w:val="Hipercze"/>
          <w:rFonts w:ascii="Arial" w:hAnsi="Arial" w:cs="Arial"/>
          <w:sz w:val="23"/>
          <w:szCs w:val="23"/>
          <w:lang w:val="pt-PT"/>
        </w:rPr>
      </w:pPr>
      <w:hyperlink r:id="rId27" w:history="1">
        <w:r w:rsidR="0036236E" w:rsidRPr="00AB432B">
          <w:rPr>
            <w:rStyle w:val="Hipercze"/>
            <w:rFonts w:ascii="Arial" w:hAnsi="Arial" w:cs="Arial"/>
            <w:sz w:val="23"/>
            <w:szCs w:val="23"/>
            <w:lang w:val="pt-PT"/>
          </w:rPr>
          <w:t>press@euipo.europa.eu</w:t>
        </w:r>
      </w:hyperlink>
    </w:p>
    <w:p w14:paraId="14680BE2" w14:textId="75048282" w:rsidR="00483CCD" w:rsidRPr="00AB432B" w:rsidRDefault="00483CCD" w:rsidP="00397CB7">
      <w:pPr>
        <w:spacing w:after="0"/>
        <w:rPr>
          <w:rFonts w:ascii="Arial" w:hAnsi="Arial" w:cs="Arial"/>
          <w:color w:val="024DA1"/>
          <w:sz w:val="23"/>
          <w:szCs w:val="23"/>
          <w:u w:val="single"/>
          <w:lang w:val="pt-PT"/>
        </w:rPr>
      </w:pPr>
    </w:p>
    <w:p w14:paraId="70A12107" w14:textId="77777777" w:rsidR="00A008B6" w:rsidRPr="00AB432B" w:rsidRDefault="00A008B6" w:rsidP="00397CB7">
      <w:pPr>
        <w:spacing w:after="0"/>
        <w:rPr>
          <w:rFonts w:ascii="Arial" w:hAnsi="Arial" w:cs="Arial"/>
          <w:color w:val="024DA1"/>
          <w:sz w:val="23"/>
          <w:szCs w:val="23"/>
          <w:u w:val="single"/>
          <w:lang w:val="pt-PT"/>
        </w:rPr>
      </w:pPr>
    </w:p>
    <w:p w14:paraId="569232DD" w14:textId="0ED1293F" w:rsidR="00397CB7" w:rsidRPr="00AB432B" w:rsidRDefault="003C345B" w:rsidP="00271072">
      <w:pPr>
        <w:spacing w:after="0"/>
        <w:rPr>
          <w:rFonts w:ascii="Arial" w:eastAsia="Times New Roman" w:hAnsi="Arial" w:cs="Arial"/>
          <w:b/>
          <w:color w:val="000000"/>
          <w:lang w:val="pt-PT"/>
        </w:rPr>
      </w:pPr>
      <w:r w:rsidRPr="00AB432B">
        <w:rPr>
          <w:rFonts w:ascii="Arial" w:hAnsi="Arial"/>
          <w:b/>
          <w:color w:val="000000"/>
          <w:lang w:val="pt-PT"/>
        </w:rPr>
        <w:t>Obserwuj nas:</w:t>
      </w:r>
    </w:p>
    <w:p w14:paraId="0CEFE7C5" w14:textId="77777777" w:rsidR="00397CB7" w:rsidRPr="00AB432B" w:rsidRDefault="00397CB7" w:rsidP="00397CB7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lang w:val="pt-PT" w:eastAsia="en-IE"/>
        </w:rPr>
      </w:pPr>
    </w:p>
    <w:p w14:paraId="483258C4" w14:textId="417189B3" w:rsidR="003C345B" w:rsidRPr="00AB432B" w:rsidRDefault="001F5988" w:rsidP="00271072">
      <w:pPr>
        <w:spacing w:after="0"/>
        <w:jc w:val="center"/>
        <w:rPr>
          <w:lang w:val="pt-PT"/>
        </w:rPr>
      </w:pPr>
      <w:r w:rsidRPr="00FC11EA">
        <w:rPr>
          <w:noProof/>
        </w:rPr>
        <w:drawing>
          <wp:anchor distT="0" distB="0" distL="114300" distR="114300" simplePos="0" relativeHeight="251663360" behindDoc="0" locked="0" layoutInCell="1" allowOverlap="1" wp14:anchorId="696A9AC6" wp14:editId="54D3B24C">
            <wp:simplePos x="0" y="0"/>
            <wp:positionH relativeFrom="column">
              <wp:posOffset>3014980</wp:posOffset>
            </wp:positionH>
            <wp:positionV relativeFrom="paragraph">
              <wp:posOffset>59690</wp:posOffset>
            </wp:positionV>
            <wp:extent cx="279400" cy="279400"/>
            <wp:effectExtent l="0" t="0" r="6350" b="6350"/>
            <wp:wrapSquare wrapText="bothSides"/>
            <wp:docPr id="6" name="Picture 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alphaModFix amt="68000"/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1EA">
        <w:rPr>
          <w:noProof/>
        </w:rPr>
        <w:drawing>
          <wp:anchor distT="0" distB="0" distL="114300" distR="114300" simplePos="0" relativeHeight="251662336" behindDoc="0" locked="0" layoutInCell="1" allowOverlap="1" wp14:anchorId="4E842D72" wp14:editId="3FD04AE0">
            <wp:simplePos x="0" y="0"/>
            <wp:positionH relativeFrom="column">
              <wp:posOffset>1119889</wp:posOffset>
            </wp:positionH>
            <wp:positionV relativeFrom="paragraph">
              <wp:posOffset>6350</wp:posOffset>
            </wp:positionV>
            <wp:extent cx="259080" cy="321945"/>
            <wp:effectExtent l="0" t="0" r="7620" b="1905"/>
            <wp:wrapThrough wrapText="bothSides">
              <wp:wrapPolygon edited="0">
                <wp:start x="0" y="0"/>
                <wp:lineTo x="0" y="20450"/>
                <wp:lineTo x="20647" y="20450"/>
                <wp:lineTo x="20647" y="0"/>
                <wp:lineTo x="0" y="0"/>
              </wp:wrapPolygon>
            </wp:wrapThrough>
            <wp:docPr id="1" name="Picture 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8 at 10.13.51.pn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69" b="4593"/>
                    <a:stretch/>
                  </pic:blipFill>
                  <pic:spPr bwMode="auto">
                    <a:xfrm>
                      <a:off x="0" y="0"/>
                      <a:ext cx="259080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1EA">
        <w:rPr>
          <w:noProof/>
        </w:rPr>
        <w:drawing>
          <wp:anchor distT="0" distB="0" distL="114300" distR="114300" simplePos="0" relativeHeight="251661312" behindDoc="0" locked="0" layoutInCell="1" allowOverlap="1" wp14:anchorId="34D552C2" wp14:editId="76D4BF14">
            <wp:simplePos x="0" y="0"/>
            <wp:positionH relativeFrom="column">
              <wp:posOffset>1678057</wp:posOffset>
            </wp:positionH>
            <wp:positionV relativeFrom="paragraph">
              <wp:posOffset>6350</wp:posOffset>
            </wp:positionV>
            <wp:extent cx="429260" cy="361315"/>
            <wp:effectExtent l="0" t="0" r="8890" b="635"/>
            <wp:wrapThrough wrapText="bothSides">
              <wp:wrapPolygon edited="0">
                <wp:start x="0" y="0"/>
                <wp:lineTo x="0" y="20499"/>
                <wp:lineTo x="21089" y="20499"/>
                <wp:lineTo x="21089" y="0"/>
                <wp:lineTo x="0" y="0"/>
              </wp:wrapPolygon>
            </wp:wrapThrough>
            <wp:docPr id="4" name="Picture 4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8 at 10.13.12.png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90" b="1943"/>
                    <a:stretch/>
                  </pic:blipFill>
                  <pic:spPr bwMode="auto">
                    <a:xfrm>
                      <a:off x="0" y="0"/>
                      <a:ext cx="429260" cy="36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1EA">
        <w:rPr>
          <w:noProof/>
        </w:rPr>
        <w:drawing>
          <wp:anchor distT="0" distB="0" distL="114300" distR="114300" simplePos="0" relativeHeight="251660288" behindDoc="0" locked="0" layoutInCell="1" allowOverlap="1" wp14:anchorId="5AB363F7" wp14:editId="4A39C904">
            <wp:simplePos x="0" y="0"/>
            <wp:positionH relativeFrom="column">
              <wp:posOffset>2352040</wp:posOffset>
            </wp:positionH>
            <wp:positionV relativeFrom="paragraph">
              <wp:posOffset>33655</wp:posOffset>
            </wp:positionV>
            <wp:extent cx="306705" cy="313055"/>
            <wp:effectExtent l="0" t="0" r="0" b="0"/>
            <wp:wrapThrough wrapText="bothSides">
              <wp:wrapPolygon edited="0">
                <wp:start x="0" y="0"/>
                <wp:lineTo x="0" y="19716"/>
                <wp:lineTo x="20124" y="19716"/>
                <wp:lineTo x="20124" y="0"/>
                <wp:lineTo x="0" y="0"/>
              </wp:wrapPolygon>
            </wp:wrapThrough>
            <wp:docPr id="2" name="Picture 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2-28 at 10.13.37.png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812"/>
                    <a:stretch/>
                  </pic:blipFill>
                  <pic:spPr bwMode="auto">
                    <a:xfrm>
                      <a:off x="0" y="0"/>
                      <a:ext cx="306705" cy="31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1EA">
        <w:rPr>
          <w:noProof/>
        </w:rPr>
        <w:drawing>
          <wp:anchor distT="0" distB="0" distL="114300" distR="114300" simplePos="0" relativeHeight="251659264" behindDoc="0" locked="0" layoutInCell="1" allowOverlap="1" wp14:anchorId="2C431E40" wp14:editId="25EC4F99">
            <wp:simplePos x="0" y="0"/>
            <wp:positionH relativeFrom="column">
              <wp:posOffset>3623055</wp:posOffset>
            </wp:positionH>
            <wp:positionV relativeFrom="paragraph">
              <wp:posOffset>101787</wp:posOffset>
            </wp:positionV>
            <wp:extent cx="768350" cy="172085"/>
            <wp:effectExtent l="0" t="0" r="0" b="0"/>
            <wp:wrapThrough wrapText="bothSides">
              <wp:wrapPolygon edited="0">
                <wp:start x="0" y="0"/>
                <wp:lineTo x="0" y="19129"/>
                <wp:lineTo x="20886" y="19129"/>
                <wp:lineTo x="20886" y="4782"/>
                <wp:lineTo x="18744" y="0"/>
                <wp:lineTo x="0" y="0"/>
              </wp:wrapPolygon>
            </wp:wrapThrough>
            <wp:docPr id="7" name="Picture 7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alphaModFix am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07E73" w14:textId="77777777" w:rsidR="003C345B" w:rsidRPr="00AB432B" w:rsidRDefault="003C345B" w:rsidP="00397CB7">
      <w:pPr>
        <w:spacing w:after="0"/>
        <w:rPr>
          <w:rFonts w:ascii="Arial" w:eastAsia="Times New Roman" w:hAnsi="Arial" w:cs="Arial"/>
          <w:b/>
          <w:color w:val="000000"/>
          <w:sz w:val="23"/>
          <w:szCs w:val="23"/>
          <w:lang w:val="pt-PT" w:eastAsia="en-IE"/>
        </w:rPr>
      </w:pPr>
    </w:p>
    <w:sectPr w:rsidR="003C345B" w:rsidRPr="00AB432B" w:rsidSect="0036236E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DD2C" w14:textId="77777777" w:rsidR="00746DA4" w:rsidRPr="00260858" w:rsidRDefault="00746DA4" w:rsidP="00F54A6D">
      <w:pPr>
        <w:spacing w:after="0" w:line="240" w:lineRule="auto"/>
      </w:pPr>
      <w:r w:rsidRPr="00260858">
        <w:separator/>
      </w:r>
    </w:p>
  </w:endnote>
  <w:endnote w:type="continuationSeparator" w:id="0">
    <w:p w14:paraId="4DE70076" w14:textId="77777777" w:rsidR="00746DA4" w:rsidRPr="00260858" w:rsidRDefault="00746DA4" w:rsidP="00F54A6D">
      <w:pPr>
        <w:spacing w:after="0" w:line="240" w:lineRule="auto"/>
      </w:pPr>
      <w:r w:rsidRPr="0026085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78EE" w14:textId="77777777" w:rsidR="00FC11EA" w:rsidRDefault="00FC1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2C0F5" w14:textId="77777777" w:rsidR="001149D6" w:rsidRPr="00FC11EA" w:rsidRDefault="001149D6">
    <w:pPr>
      <w:pStyle w:val="Stopka"/>
    </w:pPr>
  </w:p>
  <w:p w14:paraId="2562765A" w14:textId="1D2A029B" w:rsidR="00CA5CCE" w:rsidRPr="00FC11EA" w:rsidRDefault="00CA5CCE">
    <w:pPr>
      <w:pStyle w:val="Stopka"/>
    </w:pPr>
    <w:r w:rsidRPr="00FC11EA">
      <w:rPr>
        <w:noProof/>
      </w:rPr>
      <w:drawing>
        <wp:anchor distT="0" distB="0" distL="114300" distR="114300" simplePos="0" relativeHeight="251659264" behindDoc="1" locked="0" layoutInCell="1" allowOverlap="1" wp14:anchorId="4C5B0CDD" wp14:editId="7323323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1783" cy="475504"/>
          <wp:effectExtent l="0" t="0" r="1270" b="1270"/>
          <wp:wrapSquare wrapText="largest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83" cy="475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F54D" w14:textId="77777777" w:rsidR="00FC11EA" w:rsidRDefault="00FC1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98444" w14:textId="77777777" w:rsidR="00746DA4" w:rsidRPr="00260858" w:rsidRDefault="00746DA4" w:rsidP="00F54A6D">
      <w:pPr>
        <w:spacing w:after="0" w:line="240" w:lineRule="auto"/>
      </w:pPr>
      <w:r w:rsidRPr="00260858">
        <w:separator/>
      </w:r>
    </w:p>
  </w:footnote>
  <w:footnote w:type="continuationSeparator" w:id="0">
    <w:p w14:paraId="0636FEFC" w14:textId="77777777" w:rsidR="00746DA4" w:rsidRPr="00260858" w:rsidRDefault="00746DA4" w:rsidP="00F54A6D">
      <w:pPr>
        <w:spacing w:after="0" w:line="240" w:lineRule="auto"/>
      </w:pPr>
      <w:r w:rsidRPr="0026085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F740" w14:textId="77777777" w:rsidR="00FC11EA" w:rsidRDefault="00FC1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D00B" w14:textId="67E0158A" w:rsidR="00F54A6D" w:rsidRPr="00FC11EA" w:rsidRDefault="00CA5CCE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FC11EA">
      <w:rPr>
        <w:rFonts w:ascii="Times New Roman" w:hAnsi="Times New Roman"/>
        <w:noProof/>
        <w:snapToGrid w:val="0"/>
        <w:color w:val="00000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180340" distL="114300" distR="114300" simplePos="0" relativeHeight="251658240" behindDoc="1" locked="0" layoutInCell="1" allowOverlap="1" wp14:anchorId="2DB281B9" wp14:editId="538B18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200" cy="1090800"/>
          <wp:effectExtent l="0" t="0" r="0" b="0"/>
          <wp:wrapTight wrapText="bothSides">
            <wp:wrapPolygon edited="0">
              <wp:start x="0" y="0"/>
              <wp:lineTo x="0" y="21135"/>
              <wp:lineTo x="21537" y="21135"/>
              <wp:lineTo x="2153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200" cy="10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1EA">
      <w:rPr>
        <w:rFonts w:ascii="Times New Roman" w:hAnsi="Times New Roman"/>
        <w:snapToGrid w:val="0"/>
        <w:color w:val="00000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36E8" w14:textId="77777777" w:rsidR="00FC11EA" w:rsidRDefault="00FC1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9871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6ECB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C953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64D43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3633E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4032E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B648D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5021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0C60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EDD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904E4"/>
    <w:multiLevelType w:val="hybridMultilevel"/>
    <w:tmpl w:val="A73665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2B12F0"/>
    <w:multiLevelType w:val="hybridMultilevel"/>
    <w:tmpl w:val="5CAEE2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467CF"/>
    <w:multiLevelType w:val="multilevel"/>
    <w:tmpl w:val="95BE2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F90B07"/>
    <w:multiLevelType w:val="hybridMultilevel"/>
    <w:tmpl w:val="611A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jAzNjQ0NDYzNbJU0lEKTi0uzszPAykwrAUAXYAWJSwAAAA="/>
  </w:docVars>
  <w:rsids>
    <w:rsidRoot w:val="007C6B87"/>
    <w:rsid w:val="00003FCE"/>
    <w:rsid w:val="00010F53"/>
    <w:rsid w:val="0001655D"/>
    <w:rsid w:val="00031A30"/>
    <w:rsid w:val="00050B91"/>
    <w:rsid w:val="00056F2A"/>
    <w:rsid w:val="00060124"/>
    <w:rsid w:val="000633D0"/>
    <w:rsid w:val="000724D5"/>
    <w:rsid w:val="00072626"/>
    <w:rsid w:val="0007371E"/>
    <w:rsid w:val="000762DC"/>
    <w:rsid w:val="00081D19"/>
    <w:rsid w:val="000A089F"/>
    <w:rsid w:val="000A1AE4"/>
    <w:rsid w:val="000A300E"/>
    <w:rsid w:val="000A5FEF"/>
    <w:rsid w:val="000B458F"/>
    <w:rsid w:val="000B46AA"/>
    <w:rsid w:val="000B7EE6"/>
    <w:rsid w:val="000C3DAD"/>
    <w:rsid w:val="000C4BA3"/>
    <w:rsid w:val="000C4E9C"/>
    <w:rsid w:val="000D24B6"/>
    <w:rsid w:val="000D2F99"/>
    <w:rsid w:val="000E4F05"/>
    <w:rsid w:val="000F34AB"/>
    <w:rsid w:val="000F39C1"/>
    <w:rsid w:val="001024DA"/>
    <w:rsid w:val="00106DE4"/>
    <w:rsid w:val="001120C7"/>
    <w:rsid w:val="00114010"/>
    <w:rsid w:val="001149D6"/>
    <w:rsid w:val="001242DA"/>
    <w:rsid w:val="0013183C"/>
    <w:rsid w:val="001333D5"/>
    <w:rsid w:val="001423DF"/>
    <w:rsid w:val="00156D9D"/>
    <w:rsid w:val="001675D3"/>
    <w:rsid w:val="00175F47"/>
    <w:rsid w:val="001806FA"/>
    <w:rsid w:val="00181003"/>
    <w:rsid w:val="0018119F"/>
    <w:rsid w:val="0019041C"/>
    <w:rsid w:val="00193473"/>
    <w:rsid w:val="00196BA2"/>
    <w:rsid w:val="001C02D7"/>
    <w:rsid w:val="001C49D4"/>
    <w:rsid w:val="001C5CDF"/>
    <w:rsid w:val="001C7A84"/>
    <w:rsid w:val="001D050E"/>
    <w:rsid w:val="001D2E8F"/>
    <w:rsid w:val="001D34FB"/>
    <w:rsid w:val="001F550B"/>
    <w:rsid w:val="001F5988"/>
    <w:rsid w:val="001F5F28"/>
    <w:rsid w:val="001F7F7D"/>
    <w:rsid w:val="00200AD7"/>
    <w:rsid w:val="002169C2"/>
    <w:rsid w:val="00216BDC"/>
    <w:rsid w:val="0021779C"/>
    <w:rsid w:val="00224336"/>
    <w:rsid w:val="00232892"/>
    <w:rsid w:val="0023580F"/>
    <w:rsid w:val="00240447"/>
    <w:rsid w:val="00240BBE"/>
    <w:rsid w:val="00243E07"/>
    <w:rsid w:val="00253B61"/>
    <w:rsid w:val="00253DF2"/>
    <w:rsid w:val="0025564C"/>
    <w:rsid w:val="0026019C"/>
    <w:rsid w:val="00260404"/>
    <w:rsid w:val="00260858"/>
    <w:rsid w:val="0026156E"/>
    <w:rsid w:val="00261A1A"/>
    <w:rsid w:val="00261B0C"/>
    <w:rsid w:val="00263DB5"/>
    <w:rsid w:val="00264967"/>
    <w:rsid w:val="0026523D"/>
    <w:rsid w:val="00271072"/>
    <w:rsid w:val="002710D5"/>
    <w:rsid w:val="0028044C"/>
    <w:rsid w:val="00291236"/>
    <w:rsid w:val="00292C48"/>
    <w:rsid w:val="00293991"/>
    <w:rsid w:val="00295745"/>
    <w:rsid w:val="00295A48"/>
    <w:rsid w:val="002A543F"/>
    <w:rsid w:val="002A5F63"/>
    <w:rsid w:val="002A6ABF"/>
    <w:rsid w:val="002B3810"/>
    <w:rsid w:val="002B490A"/>
    <w:rsid w:val="002B4C6C"/>
    <w:rsid w:val="002C0808"/>
    <w:rsid w:val="002E009A"/>
    <w:rsid w:val="002E0D3D"/>
    <w:rsid w:val="002E3DA6"/>
    <w:rsid w:val="002E689C"/>
    <w:rsid w:val="00301501"/>
    <w:rsid w:val="00302EE6"/>
    <w:rsid w:val="00313CA8"/>
    <w:rsid w:val="00324909"/>
    <w:rsid w:val="0032539A"/>
    <w:rsid w:val="003276BD"/>
    <w:rsid w:val="00327EBF"/>
    <w:rsid w:val="00332130"/>
    <w:rsid w:val="003360FD"/>
    <w:rsid w:val="00342B81"/>
    <w:rsid w:val="00346711"/>
    <w:rsid w:val="00351259"/>
    <w:rsid w:val="0036236E"/>
    <w:rsid w:val="00370F8B"/>
    <w:rsid w:val="003710E0"/>
    <w:rsid w:val="00371EA2"/>
    <w:rsid w:val="0037439F"/>
    <w:rsid w:val="003774FB"/>
    <w:rsid w:val="003852FC"/>
    <w:rsid w:val="00386553"/>
    <w:rsid w:val="003973D1"/>
    <w:rsid w:val="00397A21"/>
    <w:rsid w:val="00397CB7"/>
    <w:rsid w:val="003A725B"/>
    <w:rsid w:val="003B2DA1"/>
    <w:rsid w:val="003B439F"/>
    <w:rsid w:val="003C1086"/>
    <w:rsid w:val="003C345B"/>
    <w:rsid w:val="003C5363"/>
    <w:rsid w:val="003E215B"/>
    <w:rsid w:val="003E4E8E"/>
    <w:rsid w:val="003E5364"/>
    <w:rsid w:val="003E6CE1"/>
    <w:rsid w:val="003F5E6B"/>
    <w:rsid w:val="0040080E"/>
    <w:rsid w:val="00401E56"/>
    <w:rsid w:val="004054C1"/>
    <w:rsid w:val="00405D49"/>
    <w:rsid w:val="004071EA"/>
    <w:rsid w:val="00411656"/>
    <w:rsid w:val="004137FE"/>
    <w:rsid w:val="00413A7E"/>
    <w:rsid w:val="0044452E"/>
    <w:rsid w:val="00454D37"/>
    <w:rsid w:val="00457586"/>
    <w:rsid w:val="00460D21"/>
    <w:rsid w:val="00464821"/>
    <w:rsid w:val="00466F40"/>
    <w:rsid w:val="00467634"/>
    <w:rsid w:val="004715F2"/>
    <w:rsid w:val="00483CCD"/>
    <w:rsid w:val="00486DF9"/>
    <w:rsid w:val="00491DC4"/>
    <w:rsid w:val="004948E0"/>
    <w:rsid w:val="00495AB1"/>
    <w:rsid w:val="00496605"/>
    <w:rsid w:val="004B0435"/>
    <w:rsid w:val="004B6995"/>
    <w:rsid w:val="004D7471"/>
    <w:rsid w:val="004F73CF"/>
    <w:rsid w:val="00515BB9"/>
    <w:rsid w:val="00515F52"/>
    <w:rsid w:val="00520DDC"/>
    <w:rsid w:val="0052205B"/>
    <w:rsid w:val="00533C54"/>
    <w:rsid w:val="00545251"/>
    <w:rsid w:val="005544BA"/>
    <w:rsid w:val="0056218A"/>
    <w:rsid w:val="00564E55"/>
    <w:rsid w:val="0056620D"/>
    <w:rsid w:val="0057490A"/>
    <w:rsid w:val="00584068"/>
    <w:rsid w:val="00587197"/>
    <w:rsid w:val="0059661F"/>
    <w:rsid w:val="005A46C8"/>
    <w:rsid w:val="005B037C"/>
    <w:rsid w:val="005B72D0"/>
    <w:rsid w:val="005D2A53"/>
    <w:rsid w:val="005D467D"/>
    <w:rsid w:val="005E00BE"/>
    <w:rsid w:val="005E3745"/>
    <w:rsid w:val="005F397F"/>
    <w:rsid w:val="005F78BF"/>
    <w:rsid w:val="00602B25"/>
    <w:rsid w:val="00606BE0"/>
    <w:rsid w:val="006131F6"/>
    <w:rsid w:val="00613ABA"/>
    <w:rsid w:val="006142E7"/>
    <w:rsid w:val="00624E45"/>
    <w:rsid w:val="0063694B"/>
    <w:rsid w:val="00640EC3"/>
    <w:rsid w:val="00641995"/>
    <w:rsid w:val="00642AC2"/>
    <w:rsid w:val="006464C6"/>
    <w:rsid w:val="00650B17"/>
    <w:rsid w:val="00650D9B"/>
    <w:rsid w:val="00652205"/>
    <w:rsid w:val="00677C1D"/>
    <w:rsid w:val="0068416C"/>
    <w:rsid w:val="0068428D"/>
    <w:rsid w:val="00687B78"/>
    <w:rsid w:val="00695ECA"/>
    <w:rsid w:val="006A622C"/>
    <w:rsid w:val="006B5CA8"/>
    <w:rsid w:val="006C1B32"/>
    <w:rsid w:val="006C4FCC"/>
    <w:rsid w:val="006D02B5"/>
    <w:rsid w:val="006D3FDA"/>
    <w:rsid w:val="006D617A"/>
    <w:rsid w:val="006E25AB"/>
    <w:rsid w:val="006E4443"/>
    <w:rsid w:val="007032A7"/>
    <w:rsid w:val="007059DA"/>
    <w:rsid w:val="00705F1A"/>
    <w:rsid w:val="00713DB9"/>
    <w:rsid w:val="00715305"/>
    <w:rsid w:val="00724E26"/>
    <w:rsid w:val="00742950"/>
    <w:rsid w:val="00744B08"/>
    <w:rsid w:val="00745498"/>
    <w:rsid w:val="00746358"/>
    <w:rsid w:val="00746DA4"/>
    <w:rsid w:val="00761034"/>
    <w:rsid w:val="00763541"/>
    <w:rsid w:val="007636B2"/>
    <w:rsid w:val="007704CE"/>
    <w:rsid w:val="007719F7"/>
    <w:rsid w:val="00773F26"/>
    <w:rsid w:val="007742C7"/>
    <w:rsid w:val="007805CE"/>
    <w:rsid w:val="00781A91"/>
    <w:rsid w:val="007828D2"/>
    <w:rsid w:val="00787A31"/>
    <w:rsid w:val="007953E8"/>
    <w:rsid w:val="00797294"/>
    <w:rsid w:val="007A59FB"/>
    <w:rsid w:val="007C0D35"/>
    <w:rsid w:val="007C6B87"/>
    <w:rsid w:val="007D1800"/>
    <w:rsid w:val="007E34DE"/>
    <w:rsid w:val="007F798C"/>
    <w:rsid w:val="00802893"/>
    <w:rsid w:val="00802C28"/>
    <w:rsid w:val="00803399"/>
    <w:rsid w:val="00803591"/>
    <w:rsid w:val="00804E9B"/>
    <w:rsid w:val="00807800"/>
    <w:rsid w:val="00813CDD"/>
    <w:rsid w:val="008149E9"/>
    <w:rsid w:val="00817398"/>
    <w:rsid w:val="008228AA"/>
    <w:rsid w:val="008228B7"/>
    <w:rsid w:val="0083049D"/>
    <w:rsid w:val="00833484"/>
    <w:rsid w:val="008362C1"/>
    <w:rsid w:val="00843FE0"/>
    <w:rsid w:val="00846B80"/>
    <w:rsid w:val="008476B1"/>
    <w:rsid w:val="0085089A"/>
    <w:rsid w:val="00853840"/>
    <w:rsid w:val="00860D95"/>
    <w:rsid w:val="00861A5E"/>
    <w:rsid w:val="00871511"/>
    <w:rsid w:val="0087499C"/>
    <w:rsid w:val="008752C7"/>
    <w:rsid w:val="00875952"/>
    <w:rsid w:val="008801D1"/>
    <w:rsid w:val="00882211"/>
    <w:rsid w:val="0088293A"/>
    <w:rsid w:val="00890998"/>
    <w:rsid w:val="0089492B"/>
    <w:rsid w:val="00897844"/>
    <w:rsid w:val="008A4055"/>
    <w:rsid w:val="008B321C"/>
    <w:rsid w:val="008B56F7"/>
    <w:rsid w:val="008B76F6"/>
    <w:rsid w:val="008C0513"/>
    <w:rsid w:val="008C4E53"/>
    <w:rsid w:val="008D3DA1"/>
    <w:rsid w:val="008D79BB"/>
    <w:rsid w:val="008E37A5"/>
    <w:rsid w:val="008F28BB"/>
    <w:rsid w:val="00903AE4"/>
    <w:rsid w:val="0090742C"/>
    <w:rsid w:val="00916685"/>
    <w:rsid w:val="00916B42"/>
    <w:rsid w:val="00921E9A"/>
    <w:rsid w:val="00926483"/>
    <w:rsid w:val="009359BB"/>
    <w:rsid w:val="009519BC"/>
    <w:rsid w:val="009523A5"/>
    <w:rsid w:val="00972F28"/>
    <w:rsid w:val="00975974"/>
    <w:rsid w:val="00982857"/>
    <w:rsid w:val="00992FF7"/>
    <w:rsid w:val="00993055"/>
    <w:rsid w:val="009933C6"/>
    <w:rsid w:val="009A65A6"/>
    <w:rsid w:val="009A7061"/>
    <w:rsid w:val="009C2D28"/>
    <w:rsid w:val="009C3278"/>
    <w:rsid w:val="009C513E"/>
    <w:rsid w:val="009C6CB6"/>
    <w:rsid w:val="009D18D3"/>
    <w:rsid w:val="009E25ED"/>
    <w:rsid w:val="009E3850"/>
    <w:rsid w:val="009F5DCD"/>
    <w:rsid w:val="00A008B6"/>
    <w:rsid w:val="00A11494"/>
    <w:rsid w:val="00A14F77"/>
    <w:rsid w:val="00A323D7"/>
    <w:rsid w:val="00A417F9"/>
    <w:rsid w:val="00A46153"/>
    <w:rsid w:val="00A4642B"/>
    <w:rsid w:val="00A5273E"/>
    <w:rsid w:val="00A528FC"/>
    <w:rsid w:val="00A5314A"/>
    <w:rsid w:val="00A60657"/>
    <w:rsid w:val="00A641EC"/>
    <w:rsid w:val="00A7653C"/>
    <w:rsid w:val="00A77503"/>
    <w:rsid w:val="00A81C19"/>
    <w:rsid w:val="00A97925"/>
    <w:rsid w:val="00A97F06"/>
    <w:rsid w:val="00AA2AF1"/>
    <w:rsid w:val="00AB1F0A"/>
    <w:rsid w:val="00AB3181"/>
    <w:rsid w:val="00AB432B"/>
    <w:rsid w:val="00AB4C78"/>
    <w:rsid w:val="00AB501B"/>
    <w:rsid w:val="00AC25B5"/>
    <w:rsid w:val="00AD0375"/>
    <w:rsid w:val="00AE1B04"/>
    <w:rsid w:val="00AE3109"/>
    <w:rsid w:val="00B16BAE"/>
    <w:rsid w:val="00B17324"/>
    <w:rsid w:val="00B24164"/>
    <w:rsid w:val="00B3038F"/>
    <w:rsid w:val="00B37AB8"/>
    <w:rsid w:val="00B614E2"/>
    <w:rsid w:val="00B65DC9"/>
    <w:rsid w:val="00B769A4"/>
    <w:rsid w:val="00B80CBC"/>
    <w:rsid w:val="00B84123"/>
    <w:rsid w:val="00B913D5"/>
    <w:rsid w:val="00B92C49"/>
    <w:rsid w:val="00BA640B"/>
    <w:rsid w:val="00BA6516"/>
    <w:rsid w:val="00BB22A9"/>
    <w:rsid w:val="00BB407F"/>
    <w:rsid w:val="00BB6C43"/>
    <w:rsid w:val="00BC0BC7"/>
    <w:rsid w:val="00BC4314"/>
    <w:rsid w:val="00BC75AD"/>
    <w:rsid w:val="00BD0EC4"/>
    <w:rsid w:val="00BE75EC"/>
    <w:rsid w:val="00BF2B9A"/>
    <w:rsid w:val="00C069BA"/>
    <w:rsid w:val="00C141BB"/>
    <w:rsid w:val="00C230DD"/>
    <w:rsid w:val="00C234DB"/>
    <w:rsid w:val="00C24A7E"/>
    <w:rsid w:val="00C31B10"/>
    <w:rsid w:val="00C40C8F"/>
    <w:rsid w:val="00C430F7"/>
    <w:rsid w:val="00C54CB8"/>
    <w:rsid w:val="00C6018E"/>
    <w:rsid w:val="00C60A75"/>
    <w:rsid w:val="00C66420"/>
    <w:rsid w:val="00C70535"/>
    <w:rsid w:val="00C70D8D"/>
    <w:rsid w:val="00C776F6"/>
    <w:rsid w:val="00C86D9B"/>
    <w:rsid w:val="00C91301"/>
    <w:rsid w:val="00CA05D2"/>
    <w:rsid w:val="00CA5CCE"/>
    <w:rsid w:val="00CB4DA1"/>
    <w:rsid w:val="00CC1738"/>
    <w:rsid w:val="00CC1836"/>
    <w:rsid w:val="00CC2E54"/>
    <w:rsid w:val="00CD58D6"/>
    <w:rsid w:val="00CE6B51"/>
    <w:rsid w:val="00CF1EEB"/>
    <w:rsid w:val="00D0207B"/>
    <w:rsid w:val="00D11357"/>
    <w:rsid w:val="00D140D0"/>
    <w:rsid w:val="00D144FF"/>
    <w:rsid w:val="00D205AF"/>
    <w:rsid w:val="00D22964"/>
    <w:rsid w:val="00D25B5C"/>
    <w:rsid w:val="00D26995"/>
    <w:rsid w:val="00D30964"/>
    <w:rsid w:val="00D34DC2"/>
    <w:rsid w:val="00D35073"/>
    <w:rsid w:val="00D36FC0"/>
    <w:rsid w:val="00D407AC"/>
    <w:rsid w:val="00D46F17"/>
    <w:rsid w:val="00D60F47"/>
    <w:rsid w:val="00D86010"/>
    <w:rsid w:val="00D90310"/>
    <w:rsid w:val="00D94420"/>
    <w:rsid w:val="00D96B14"/>
    <w:rsid w:val="00D97092"/>
    <w:rsid w:val="00DA3E43"/>
    <w:rsid w:val="00DB24E8"/>
    <w:rsid w:val="00DB4854"/>
    <w:rsid w:val="00DB6391"/>
    <w:rsid w:val="00DC0127"/>
    <w:rsid w:val="00DC2A7F"/>
    <w:rsid w:val="00DC6E19"/>
    <w:rsid w:val="00DE1334"/>
    <w:rsid w:val="00DF2907"/>
    <w:rsid w:val="00E001F8"/>
    <w:rsid w:val="00E008CC"/>
    <w:rsid w:val="00E0473E"/>
    <w:rsid w:val="00E05D49"/>
    <w:rsid w:val="00E10C12"/>
    <w:rsid w:val="00E15D54"/>
    <w:rsid w:val="00E2479A"/>
    <w:rsid w:val="00E3768E"/>
    <w:rsid w:val="00E502A8"/>
    <w:rsid w:val="00E61B64"/>
    <w:rsid w:val="00E67D3C"/>
    <w:rsid w:val="00E74CE4"/>
    <w:rsid w:val="00E80713"/>
    <w:rsid w:val="00E833BF"/>
    <w:rsid w:val="00E84320"/>
    <w:rsid w:val="00E87062"/>
    <w:rsid w:val="00E9136E"/>
    <w:rsid w:val="00EA2F7E"/>
    <w:rsid w:val="00EB1058"/>
    <w:rsid w:val="00EB1E04"/>
    <w:rsid w:val="00EC403F"/>
    <w:rsid w:val="00EE10DC"/>
    <w:rsid w:val="00EE219B"/>
    <w:rsid w:val="00EE3B5B"/>
    <w:rsid w:val="00EE7293"/>
    <w:rsid w:val="00EE74CE"/>
    <w:rsid w:val="00EF13EE"/>
    <w:rsid w:val="00EF38FE"/>
    <w:rsid w:val="00EF5557"/>
    <w:rsid w:val="00F107E3"/>
    <w:rsid w:val="00F123F0"/>
    <w:rsid w:val="00F128A4"/>
    <w:rsid w:val="00F149B8"/>
    <w:rsid w:val="00F3019F"/>
    <w:rsid w:val="00F34905"/>
    <w:rsid w:val="00F35791"/>
    <w:rsid w:val="00F405D0"/>
    <w:rsid w:val="00F43059"/>
    <w:rsid w:val="00F45227"/>
    <w:rsid w:val="00F461A7"/>
    <w:rsid w:val="00F54A6D"/>
    <w:rsid w:val="00F721C1"/>
    <w:rsid w:val="00F77454"/>
    <w:rsid w:val="00F97A05"/>
    <w:rsid w:val="00FA77F1"/>
    <w:rsid w:val="00FB3BD8"/>
    <w:rsid w:val="00FB3FD0"/>
    <w:rsid w:val="00FB6500"/>
    <w:rsid w:val="00FC11EA"/>
    <w:rsid w:val="00FC69C6"/>
    <w:rsid w:val="00FC6A62"/>
    <w:rsid w:val="00FD2E06"/>
    <w:rsid w:val="00FD7F15"/>
    <w:rsid w:val="00FE2DF3"/>
    <w:rsid w:val="00FE3A7E"/>
    <w:rsid w:val="00FE48C8"/>
    <w:rsid w:val="00FE664C"/>
    <w:rsid w:val="00FF31B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CFD9"/>
  <w15:docId w15:val="{89A88CD8-30E4-458D-808C-76484D96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15B"/>
  </w:style>
  <w:style w:type="paragraph" w:styleId="Nagwek1">
    <w:name w:val="heading 1"/>
    <w:basedOn w:val="Normalny"/>
    <w:next w:val="Normalny"/>
    <w:link w:val="Nagwek1Znak"/>
    <w:uiPriority w:val="9"/>
    <w:qFormat/>
    <w:rsid w:val="00260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8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08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08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8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08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08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08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A6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54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A6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6D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675D3"/>
    <w:rPr>
      <w:color w:val="024DA1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0DC"/>
    <w:rPr>
      <w:sz w:val="16"/>
      <w:szCs w:val="16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215B"/>
    <w:pPr>
      <w:spacing w:line="240" w:lineRule="auto"/>
    </w:pPr>
    <w:rPr>
      <w:rFonts w:ascii="Arial" w:hAnsi="Arial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215B"/>
    <w:rPr>
      <w:rFonts w:ascii="Arial" w:hAnsi="Arial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0DC"/>
    <w:rPr>
      <w:rFonts w:ascii="Arial" w:hAnsi="Arial"/>
      <w:b/>
      <w:bCs/>
      <w:szCs w:val="2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10DC"/>
    <w:rPr>
      <w:color w:val="605E5C"/>
      <w:shd w:val="clear" w:color="auto" w:fill="E1DFDD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A97925"/>
    <w:rPr>
      <w:color w:val="800080" w:themeColor="followedHyperlink"/>
      <w:u w:val="single"/>
      <w:lang w:val="pl-PL"/>
    </w:rPr>
  </w:style>
  <w:style w:type="paragraph" w:styleId="Poprawka">
    <w:name w:val="Revision"/>
    <w:hidden/>
    <w:uiPriority w:val="99"/>
    <w:semiHidden/>
    <w:rsid w:val="00C776F6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260858"/>
  </w:style>
  <w:style w:type="paragraph" w:styleId="Tekstblokowy">
    <w:name w:val="Block Text"/>
    <w:basedOn w:val="Normalny"/>
    <w:uiPriority w:val="99"/>
    <w:semiHidden/>
    <w:unhideWhenUsed/>
    <w:rsid w:val="0026085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0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0858"/>
    <w:rPr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08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0858"/>
    <w:rPr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08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0858"/>
    <w:rPr>
      <w:sz w:val="16"/>
      <w:szCs w:val="16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60858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60858"/>
    <w:rPr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8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858"/>
    <w:rPr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60858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60858"/>
    <w:rPr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08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0858"/>
    <w:rPr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08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0858"/>
    <w:rPr>
      <w:sz w:val="16"/>
      <w:szCs w:val="16"/>
      <w:lang w:val="pl-PL"/>
    </w:rPr>
  </w:style>
  <w:style w:type="character" w:styleId="Tytuksiki">
    <w:name w:val="Book Title"/>
    <w:basedOn w:val="Domylnaczcionkaakapitu"/>
    <w:uiPriority w:val="33"/>
    <w:qFormat/>
    <w:rsid w:val="00260858"/>
    <w:rPr>
      <w:b/>
      <w:bCs/>
      <w:i/>
      <w:iCs/>
      <w:spacing w:val="5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085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60858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60858"/>
    <w:rPr>
      <w:lang w:val="pl-PL"/>
    </w:rPr>
  </w:style>
  <w:style w:type="table" w:styleId="Kolorowasiatka">
    <w:name w:val="Colorful Grid"/>
    <w:basedOn w:val="Standardowy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60858"/>
  </w:style>
  <w:style w:type="character" w:customStyle="1" w:styleId="DataZnak">
    <w:name w:val="Data Znak"/>
    <w:basedOn w:val="Domylnaczcionkaakapitu"/>
    <w:link w:val="Data"/>
    <w:uiPriority w:val="99"/>
    <w:semiHidden/>
    <w:rsid w:val="00260858"/>
    <w:rPr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085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0858"/>
    <w:rPr>
      <w:rFonts w:ascii="Segoe UI" w:hAnsi="Segoe UI" w:cs="Segoe UI"/>
      <w:sz w:val="16"/>
      <w:szCs w:val="16"/>
      <w:lang w:val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6085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60858"/>
    <w:rPr>
      <w:lang w:val="pl-PL"/>
    </w:rPr>
  </w:style>
  <w:style w:type="character" w:styleId="Uwydatnienie">
    <w:name w:val="Emphasis"/>
    <w:basedOn w:val="Domylnaczcionkaakapitu"/>
    <w:uiPriority w:val="20"/>
    <w:qFormat/>
    <w:rsid w:val="00260858"/>
    <w:rPr>
      <w:i/>
      <w:iCs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0858"/>
    <w:rPr>
      <w:vertAlign w:val="superscript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0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0858"/>
    <w:rPr>
      <w:sz w:val="20"/>
      <w:szCs w:val="20"/>
      <w:lang w:val="pl-PL"/>
    </w:rPr>
  </w:style>
  <w:style w:type="paragraph" w:styleId="Adresnakopercie">
    <w:name w:val="envelope address"/>
    <w:basedOn w:val="Normalny"/>
    <w:uiPriority w:val="99"/>
    <w:semiHidden/>
    <w:unhideWhenUsed/>
    <w:rsid w:val="002608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858"/>
    <w:rPr>
      <w:vertAlign w:val="superscript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8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858"/>
    <w:rPr>
      <w:sz w:val="20"/>
      <w:szCs w:val="20"/>
      <w:lang w:val="pl-PL"/>
    </w:rPr>
  </w:style>
  <w:style w:type="table" w:styleId="Tabelasiatki1jasna">
    <w:name w:val="Grid Table 1 Light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260858"/>
    <w:rPr>
      <w:color w:val="2B579A"/>
      <w:shd w:val="clear" w:color="auto" w:fill="E1DFDD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08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8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8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0858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858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858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085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08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08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character" w:styleId="HTML-akronim">
    <w:name w:val="HTML Acronym"/>
    <w:basedOn w:val="Domylnaczcionkaakapitu"/>
    <w:uiPriority w:val="99"/>
    <w:semiHidden/>
    <w:unhideWhenUsed/>
    <w:rsid w:val="00260858"/>
    <w:rPr>
      <w:lang w:val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6085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60858"/>
    <w:rPr>
      <w:i/>
      <w:iCs/>
      <w:lang w:val="pl-PL"/>
    </w:rPr>
  </w:style>
  <w:style w:type="character" w:styleId="HTML-cytat">
    <w:name w:val="HTML Cite"/>
    <w:basedOn w:val="Domylnaczcionkaakapitu"/>
    <w:uiPriority w:val="99"/>
    <w:semiHidden/>
    <w:unhideWhenUsed/>
    <w:rsid w:val="00260858"/>
    <w:rPr>
      <w:i/>
      <w:iCs/>
      <w:lang w:val="pl-PL"/>
    </w:rPr>
  </w:style>
  <w:style w:type="character" w:styleId="HTML-kod">
    <w:name w:val="HTML Code"/>
    <w:basedOn w:val="Domylnaczcionkaakapitu"/>
    <w:uiPriority w:val="99"/>
    <w:semiHidden/>
    <w:unhideWhenUsed/>
    <w:rsid w:val="00260858"/>
    <w:rPr>
      <w:rFonts w:ascii="Consolas" w:hAnsi="Consolas"/>
      <w:sz w:val="20"/>
      <w:szCs w:val="20"/>
      <w:lang w:val="pl-PL"/>
    </w:rPr>
  </w:style>
  <w:style w:type="character" w:styleId="HTML-definicja">
    <w:name w:val="HTML Definition"/>
    <w:basedOn w:val="Domylnaczcionkaakapitu"/>
    <w:uiPriority w:val="99"/>
    <w:semiHidden/>
    <w:unhideWhenUsed/>
    <w:rsid w:val="00260858"/>
    <w:rPr>
      <w:i/>
      <w:iCs/>
      <w:lang w:val="pl-PL"/>
    </w:rPr>
  </w:style>
  <w:style w:type="character" w:styleId="HTML-klawiatura">
    <w:name w:val="HTML Keyboard"/>
    <w:basedOn w:val="Domylnaczcionkaakapitu"/>
    <w:uiPriority w:val="99"/>
    <w:semiHidden/>
    <w:unhideWhenUsed/>
    <w:rsid w:val="00260858"/>
    <w:rPr>
      <w:rFonts w:ascii="Consolas" w:hAnsi="Consolas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608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60858"/>
    <w:rPr>
      <w:rFonts w:ascii="Consolas" w:hAnsi="Consolas"/>
      <w:sz w:val="20"/>
      <w:szCs w:val="20"/>
      <w:lang w:val="pl-PL"/>
    </w:rPr>
  </w:style>
  <w:style w:type="character" w:styleId="HTML-przykad">
    <w:name w:val="HTML Sample"/>
    <w:basedOn w:val="Domylnaczcionkaakapitu"/>
    <w:uiPriority w:val="99"/>
    <w:semiHidden/>
    <w:unhideWhenUsed/>
    <w:rsid w:val="00260858"/>
    <w:rPr>
      <w:rFonts w:ascii="Consolas" w:hAnsi="Consolas"/>
      <w:sz w:val="24"/>
      <w:szCs w:val="24"/>
      <w:lang w:val="pl-PL"/>
    </w:rPr>
  </w:style>
  <w:style w:type="character" w:styleId="HTML-staaszeroko">
    <w:name w:val="HTML Typewriter"/>
    <w:basedOn w:val="Domylnaczcionkaakapitu"/>
    <w:uiPriority w:val="99"/>
    <w:semiHidden/>
    <w:unhideWhenUsed/>
    <w:rsid w:val="00260858"/>
    <w:rPr>
      <w:rFonts w:ascii="Consolas" w:hAnsi="Consolas"/>
      <w:sz w:val="20"/>
      <w:szCs w:val="20"/>
      <w:lang w:val="pl-PL"/>
    </w:rPr>
  </w:style>
  <w:style w:type="character" w:styleId="HTML-zmienna">
    <w:name w:val="HTML Variable"/>
    <w:basedOn w:val="Domylnaczcionkaakapitu"/>
    <w:uiPriority w:val="99"/>
    <w:semiHidden/>
    <w:unhideWhenUsed/>
    <w:rsid w:val="00260858"/>
    <w:rPr>
      <w:i/>
      <w:iCs/>
      <w:lang w:val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60858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6085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qFormat/>
    <w:rsid w:val="00260858"/>
    <w:rPr>
      <w:i/>
      <w:iCs/>
      <w:color w:val="4F81BD" w:themeColor="accent1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08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0858"/>
    <w:rPr>
      <w:i/>
      <w:iCs/>
      <w:color w:val="4F81BD" w:themeColor="accent1"/>
      <w:lang w:val="pl-PL"/>
    </w:rPr>
  </w:style>
  <w:style w:type="character" w:styleId="Odwoanieintensywne">
    <w:name w:val="Intense Reference"/>
    <w:basedOn w:val="Domylnaczcionkaakapitu"/>
    <w:uiPriority w:val="32"/>
    <w:qFormat/>
    <w:rsid w:val="00260858"/>
    <w:rPr>
      <w:b/>
      <w:bCs/>
      <w:smallCaps/>
      <w:color w:val="4F81BD" w:themeColor="accent1"/>
      <w:spacing w:val="5"/>
      <w:lang w:val="pl-PL"/>
    </w:rPr>
  </w:style>
  <w:style w:type="table" w:styleId="Jasnasiatka">
    <w:name w:val="Light Grid"/>
    <w:basedOn w:val="Standardowy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608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60858"/>
    <w:rPr>
      <w:lang w:val="pl-PL"/>
    </w:rPr>
  </w:style>
  <w:style w:type="paragraph" w:styleId="Lista">
    <w:name w:val="List"/>
    <w:basedOn w:val="Normalny"/>
    <w:uiPriority w:val="99"/>
    <w:semiHidden/>
    <w:unhideWhenUsed/>
    <w:rsid w:val="0026085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26085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26085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26085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260858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60858"/>
    <w:pPr>
      <w:numPr>
        <w:numId w:val="3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60858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60858"/>
    <w:pPr>
      <w:numPr>
        <w:numId w:val="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60858"/>
    <w:pPr>
      <w:numPr>
        <w:numId w:val="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60858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6085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6085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6085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6085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60858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60858"/>
    <w:pPr>
      <w:numPr>
        <w:numId w:val="8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60858"/>
    <w:pPr>
      <w:numPr>
        <w:numId w:val="9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60858"/>
    <w:pPr>
      <w:numPr>
        <w:numId w:val="10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60858"/>
    <w:pPr>
      <w:numPr>
        <w:numId w:val="11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60858"/>
    <w:pPr>
      <w:numPr>
        <w:numId w:val="12"/>
      </w:numPr>
      <w:contextualSpacing/>
    </w:pPr>
  </w:style>
  <w:style w:type="table" w:styleId="Tabelalisty1jasna">
    <w:name w:val="List Table 1 Light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6085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608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6085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608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608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608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6085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608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60858"/>
    <w:rPr>
      <w:rFonts w:ascii="Consolas" w:hAnsi="Consolas"/>
      <w:sz w:val="20"/>
      <w:szCs w:val="20"/>
      <w:lang w:val="pl-PL"/>
    </w:rPr>
  </w:style>
  <w:style w:type="table" w:styleId="redniasiatka1">
    <w:name w:val="Medium Grid 1"/>
    <w:basedOn w:val="Standardowy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608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608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6085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260858"/>
    <w:rPr>
      <w:color w:val="2B579A"/>
      <w:shd w:val="clear" w:color="auto" w:fill="E1DFDD"/>
      <w:lang w:val="pl-PL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608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60858"/>
    <w:rPr>
      <w:rFonts w:asciiTheme="majorHAnsi" w:eastAsiaTheme="majorEastAsia" w:hAnsiTheme="majorHAnsi" w:cstheme="majorBidi"/>
      <w:sz w:val="24"/>
      <w:szCs w:val="24"/>
      <w:shd w:val="pct20" w:color="auto" w:fill="auto"/>
      <w:lang w:val="pl-PL"/>
    </w:rPr>
  </w:style>
  <w:style w:type="paragraph" w:styleId="Bezodstpw">
    <w:name w:val="No Spacing"/>
    <w:uiPriority w:val="1"/>
    <w:qFormat/>
    <w:rsid w:val="00260858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60858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6085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6085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60858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60858"/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260858"/>
    <w:rPr>
      <w:color w:val="808080"/>
      <w:lang w:val="pl-PL"/>
    </w:rPr>
  </w:style>
  <w:style w:type="table" w:styleId="Zwykatabela1">
    <w:name w:val="Plain Table 1"/>
    <w:basedOn w:val="Standardowy"/>
    <w:uiPriority w:val="41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608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6085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608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0858"/>
    <w:rPr>
      <w:rFonts w:ascii="Consolas" w:hAnsi="Consolas"/>
      <w:sz w:val="21"/>
      <w:szCs w:val="21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608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0858"/>
    <w:rPr>
      <w:i/>
      <w:iCs/>
      <w:color w:val="404040" w:themeColor="text1" w:themeTint="BF"/>
      <w:lang w:val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6085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60858"/>
    <w:rPr>
      <w:lang w:val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26085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60858"/>
    <w:rPr>
      <w:lang w:val="pl-PL"/>
    </w:rPr>
  </w:style>
  <w:style w:type="character" w:styleId="Hiperlinkinteligentny">
    <w:name w:val="Smart Hyperlink"/>
    <w:basedOn w:val="Domylnaczcionkaakapitu"/>
    <w:uiPriority w:val="99"/>
    <w:semiHidden/>
    <w:unhideWhenUsed/>
    <w:rsid w:val="00260858"/>
    <w:rPr>
      <w:u w:val="dotted"/>
      <w:lang w:val="pl-PL"/>
    </w:rPr>
  </w:style>
  <w:style w:type="character" w:customStyle="1" w:styleId="SmartLink1">
    <w:name w:val="SmartLink1"/>
    <w:basedOn w:val="Domylnaczcionkaakapitu"/>
    <w:uiPriority w:val="99"/>
    <w:semiHidden/>
    <w:unhideWhenUsed/>
    <w:rsid w:val="00260858"/>
    <w:rPr>
      <w:color w:val="0000FF"/>
      <w:u w:val="single"/>
      <w:shd w:val="clear" w:color="auto" w:fill="F3F2F1"/>
      <w:lang w:val="pl-PL"/>
    </w:rPr>
  </w:style>
  <w:style w:type="character" w:styleId="Pogrubienie">
    <w:name w:val="Strong"/>
    <w:basedOn w:val="Domylnaczcionkaakapitu"/>
    <w:uiPriority w:val="22"/>
    <w:qFormat/>
    <w:rsid w:val="00260858"/>
    <w:rPr>
      <w:b/>
      <w:bCs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08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0858"/>
    <w:rPr>
      <w:rFonts w:eastAsiaTheme="minorEastAsia"/>
      <w:color w:val="5A5A5A" w:themeColor="text1" w:themeTint="A5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60858"/>
    <w:rPr>
      <w:i/>
      <w:iCs/>
      <w:color w:val="404040" w:themeColor="text1" w:themeTint="BF"/>
      <w:lang w:val="pl-PL"/>
    </w:rPr>
  </w:style>
  <w:style w:type="character" w:styleId="Odwoaniedelikatne">
    <w:name w:val="Subtle Reference"/>
    <w:basedOn w:val="Domylnaczcionkaakapitu"/>
    <w:uiPriority w:val="31"/>
    <w:qFormat/>
    <w:rsid w:val="00260858"/>
    <w:rPr>
      <w:smallCaps/>
      <w:color w:val="5A5A5A" w:themeColor="text1" w:themeTint="A5"/>
      <w:lang w:val="pl-PL"/>
    </w:rPr>
  </w:style>
  <w:style w:type="table" w:styleId="Tabela-Efekty3D1">
    <w:name w:val="Table 3D effects 1"/>
    <w:basedOn w:val="Standardowy"/>
    <w:uiPriority w:val="99"/>
    <w:semiHidden/>
    <w:unhideWhenUsed/>
    <w:rsid w:val="002608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608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608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608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608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608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608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608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608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608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608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608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608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608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608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608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608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26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2608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608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608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608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608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608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60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608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608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608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608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608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608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608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60858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60858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608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608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608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608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608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608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6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608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608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608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260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0858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6085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6085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6085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6085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6085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6085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6085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6085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6085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6085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0858"/>
    <w:pPr>
      <w:outlineLvl w:val="9"/>
    </w:pPr>
  </w:style>
  <w:style w:type="paragraph" w:customStyle="1" w:styleId="OHIMTEXT">
    <w:name w:val="OHIM TEXT"/>
    <w:basedOn w:val="Normalny"/>
    <w:qFormat/>
    <w:rsid w:val="00CF1EEB"/>
    <w:pPr>
      <w:ind w:left="142" w:right="95"/>
      <w:jc w:val="both"/>
    </w:pPr>
    <w:rPr>
      <w:rFonts w:ascii="Arial" w:hAnsi="Arial" w:cs="Arial"/>
      <w:color w:val="595959" w:themeColor="text1" w:themeTint="A6"/>
    </w:rPr>
  </w:style>
  <w:style w:type="paragraph" w:customStyle="1" w:styleId="Default">
    <w:name w:val="Default"/>
    <w:rsid w:val="00875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reak-words">
    <w:name w:val="break-words"/>
    <w:basedOn w:val="Domylnaczcionkaakapitu"/>
    <w:rsid w:val="001D34FB"/>
  </w:style>
  <w:style w:type="paragraph" w:customStyle="1" w:styleId="DNEx1">
    <w:name w:val="DNEx1"/>
    <w:basedOn w:val="Normalny"/>
    <w:qFormat/>
    <w:rsid w:val="0061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ipo.europa.eu/ohimportal/pl/dea-home" TargetMode="External"/><Relationship Id="rId18" Type="http://schemas.openxmlformats.org/officeDocument/2006/relationships/hyperlink" Target="https://euipo.europa.eu/ohimportal/pl/designeuropa-2021-finalists-Relio-2" TargetMode="External"/><Relationship Id="rId26" Type="http://schemas.openxmlformats.org/officeDocument/2006/relationships/hyperlink" Target="https://euipo.europa.eu/ohimportal/pl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euipo.europa.eu/ohimportal/pl/designeuropa-2021-lifetime" TargetMode="External"/><Relationship Id="rId34" Type="http://schemas.openxmlformats.org/officeDocument/2006/relationships/image" Target="media/image5.png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uipo.europa.eu/ohimportal/pl/designeuropa-2021-finalists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ipo.europa.eu/ohimportal/pl/designeuropa-2021-finalists-Relio-2" TargetMode="External"/><Relationship Id="rId24" Type="http://schemas.openxmlformats.org/officeDocument/2006/relationships/hyperlink" Target="https://www.boip.int/nl" TargetMode="External"/><Relationship Id="rId32" Type="http://schemas.openxmlformats.org/officeDocument/2006/relationships/image" Target="media/image4.png"/><Relationship Id="rId37" Type="http://schemas.openxmlformats.org/officeDocument/2006/relationships/hyperlink" Target="https://www.youtube.com/euipo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uipo.europa.eu/ohimportal/pl/dea-jury" TargetMode="External"/><Relationship Id="rId23" Type="http://schemas.openxmlformats.org/officeDocument/2006/relationships/hyperlink" Target="https://www.government.nl/ministries/ministry-of-economic-affairs-and-climate-policy" TargetMode="External"/><Relationship Id="rId28" Type="http://schemas.openxmlformats.org/officeDocument/2006/relationships/hyperlink" Target="https://www.instagram.com/euipo/" TargetMode="External"/><Relationship Id="rId36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31" Type="http://schemas.openxmlformats.org/officeDocument/2006/relationships/hyperlink" Target="https://www.facebook.com/EUIPO.eu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ipo.europa.eu/ohimportal/pl/designeuropa-2021-lifetime" TargetMode="External"/><Relationship Id="rId22" Type="http://schemas.openxmlformats.org/officeDocument/2006/relationships/hyperlink" Target="https://euipo.europa.eu/ohimportal/pl/dea-home" TargetMode="External"/><Relationship Id="rId27" Type="http://schemas.openxmlformats.org/officeDocument/2006/relationships/hyperlink" Target="mailto:press@euipo.europa.eu" TargetMode="External"/><Relationship Id="rId30" Type="http://schemas.microsoft.com/office/2007/relationships/hdphoto" Target="media/hdphoto1.wdp"/><Relationship Id="rId35" Type="http://schemas.openxmlformats.org/officeDocument/2006/relationships/hyperlink" Target="https://www.linkedin.com/company/euipo" TargetMode="External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euipo.europa.eu/ohimportal/pl/designeuropa-2021-finalists-Philips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ddw.nl/en/home" TargetMode="External"/><Relationship Id="rId33" Type="http://schemas.openxmlformats.org/officeDocument/2006/relationships/hyperlink" Target="https://twitter.com/EU_IPO" TargetMode="External"/><Relationship Id="rId38" Type="http://schemas.openxmlformats.org/officeDocument/2006/relationships/image" Target="media/image7.png"/><Relationship Id="rId46" Type="http://schemas.openxmlformats.org/officeDocument/2006/relationships/theme" Target="theme/theme1.xml"/><Relationship Id="rId20" Type="http://schemas.openxmlformats.org/officeDocument/2006/relationships/hyperlink" Target="https://euipo.europa.eu/ohimportal/pl/designeuropa-2021-finalists-Philips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UIPO Document" ma:contentTypeID="0x010100651D0D9285D64950B7A1E7D2EBA5DFD6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ocument_x0020_Identification_x0020_Number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ocument_x0020_Identification_x0020_Number" ma:readOnly="true" ma:index="8" nillable="true" ma:displayName="Document Identification Number" ma:internalName="Document_x0020_Identification_x0020_Number">
      <xsd:simpleType>
        <xsd:restriction base="dms:Text">
</xsd:restriction>
      </xsd:simpleType>
    </xsd:element>
    <xsd:element name="Description" ma:index="9" nillable="true" ma:displayName="Description" ma:internalName="Description">
      <xsd:simpleType>
        <xsd:restriction base="dms:Note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dentification_x0020_Number xmlns="0e656187-b300-4fb0-8bf4-3a50f872073c">0105645706</Document_x0020_Identification_x0020_Number>
    <Description xmlns="0e656187-b300-4fb0-8bf4-3a50f872073c" xsi:nil="true"/>
  </documentManagement>
</p:properties>
</file>

<file path=customXml/itemProps1.xml><?xml version="1.0" encoding="utf-8"?>
<ds:datastoreItem xmlns:ds="http://schemas.openxmlformats.org/officeDocument/2006/customXml" ds:itemID="{6219ACDA-D3F0-4A06-BA08-217072AE0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7B5E2-BC0D-48CE-84F3-56289A5D2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1F2A17-46ED-435E-A367-FB9E57FCC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39B08-57E5-4E82-8E85-6751AD367D2E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DEA_FINALISTS_MASTER_PR.docx</vt:lpstr>
    </vt:vector>
  </TitlesOfParts>
  <Company>CDT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DEA_FINALISTS_MASTER_PR.docx</dc:title>
  <dc:creator>CDT</dc:creator>
  <cp:lastModifiedBy>Agnieszka Platkowska</cp:lastModifiedBy>
  <cp:revision>2</cp:revision>
  <cp:lastPrinted>2021-08-27T13:08:00Z</cp:lastPrinted>
  <dcterms:created xsi:type="dcterms:W3CDTF">2021-10-19T12:38:00Z</dcterms:created>
  <dcterms:modified xsi:type="dcterms:W3CDTF">2021-10-19T12:38:00Z</dcterms:modified>
</cp:coreProperties>
</file>