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4633" w14:textId="1FB07063" w:rsidR="00B84666" w:rsidRPr="00AA35CD" w:rsidRDefault="008352D3" w:rsidP="00AA35CD">
      <w:pPr>
        <w:jc w:val="center"/>
        <w:rPr>
          <w:rFonts w:ascii="Roboto Condensed Bold" w:hAnsi="Roboto Condensed Bold"/>
          <w:sz w:val="28"/>
          <w:szCs w:val="32"/>
        </w:rPr>
      </w:pPr>
      <w:r w:rsidRPr="00AA35CD">
        <w:rPr>
          <w:rFonts w:ascii="Roboto Condensed Bold" w:hAnsi="Roboto Condensed Bold"/>
          <w:sz w:val="28"/>
          <w:szCs w:val="32"/>
        </w:rPr>
        <w:t>Proste i wygodne doładowania cykliczne w ofertach Play na Kartę</w:t>
      </w:r>
    </w:p>
    <w:p w14:paraId="43D5D94D" w14:textId="5D2DF380" w:rsidR="008352D3" w:rsidRDefault="008352D3" w:rsidP="00AA35CD">
      <w:pPr>
        <w:pStyle w:val="Akapitzlist"/>
        <w:numPr>
          <w:ilvl w:val="0"/>
          <w:numId w:val="1"/>
        </w:num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Zapomnij o doładowaniach – raz skonfigurowana usługa </w:t>
      </w:r>
      <w:r w:rsidRPr="0047566D">
        <w:rPr>
          <w:rFonts w:ascii="Roboto Condensed" w:hAnsi="Roboto Condensed"/>
          <w:b/>
          <w:bCs/>
        </w:rPr>
        <w:t>działa automatycznie</w:t>
      </w:r>
    </w:p>
    <w:p w14:paraId="799368E3" w14:textId="1FE5D9B7" w:rsidR="0047566D" w:rsidRDefault="0047566D" w:rsidP="00AA35CD">
      <w:pPr>
        <w:pStyle w:val="Akapitzlist"/>
        <w:numPr>
          <w:ilvl w:val="0"/>
          <w:numId w:val="1"/>
        </w:numPr>
        <w:jc w:val="both"/>
        <w:rPr>
          <w:rFonts w:ascii="Roboto Condensed" w:hAnsi="Roboto Condensed"/>
        </w:rPr>
      </w:pPr>
      <w:r>
        <w:rPr>
          <w:rFonts w:ascii="Roboto Condensed" w:hAnsi="Roboto Condensed"/>
          <w:b/>
          <w:bCs/>
        </w:rPr>
        <w:t>Kontrola nad wydatkami</w:t>
      </w:r>
    </w:p>
    <w:p w14:paraId="60FC9FBC" w14:textId="4B322CCB" w:rsidR="008352D3" w:rsidRDefault="008352D3" w:rsidP="00AA35CD">
      <w:pPr>
        <w:pStyle w:val="Akapitzlist"/>
        <w:numPr>
          <w:ilvl w:val="0"/>
          <w:numId w:val="1"/>
        </w:numPr>
        <w:jc w:val="both"/>
        <w:rPr>
          <w:rFonts w:ascii="Roboto Condensed" w:hAnsi="Roboto Condensed"/>
        </w:rPr>
      </w:pPr>
      <w:r w:rsidRPr="0047566D">
        <w:rPr>
          <w:rFonts w:ascii="Roboto Condensed" w:hAnsi="Roboto Condensed"/>
          <w:b/>
          <w:bCs/>
        </w:rPr>
        <w:t>Nowy bonus</w:t>
      </w:r>
      <w:r>
        <w:rPr>
          <w:rFonts w:ascii="Roboto Condensed" w:hAnsi="Roboto Condensed"/>
        </w:rPr>
        <w:t xml:space="preserve"> po doładowaniu</w:t>
      </w:r>
    </w:p>
    <w:p w14:paraId="451E9357" w14:textId="01647D10" w:rsidR="008352D3" w:rsidRDefault="008352D3" w:rsidP="00AA35CD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Operator sieci Play wprowadza usługę doładowań cyklicznych</w:t>
      </w:r>
      <w:r w:rsidR="00AA35CD">
        <w:rPr>
          <w:rFonts w:ascii="Roboto Condensed" w:hAnsi="Roboto Condensed"/>
        </w:rPr>
        <w:t>. To proste oraz wygodne rozwiązanie, które</w:t>
      </w:r>
      <w:r w:rsidR="005F45DA">
        <w:rPr>
          <w:rFonts w:ascii="Roboto Condensed" w:hAnsi="Roboto Condensed"/>
        </w:rPr>
        <w:t> </w:t>
      </w:r>
      <w:r w:rsidR="00AA35CD">
        <w:rPr>
          <w:rFonts w:ascii="Roboto Condensed" w:hAnsi="Roboto Condensed"/>
        </w:rPr>
        <w:t>umożliwia automatyczne doładowanie w ramach ustalonych przez klienta reguł, wykonywane z jego karty płatniczej.</w:t>
      </w:r>
    </w:p>
    <w:p w14:paraId="77FB8BCE" w14:textId="1D815893" w:rsidR="00AA35CD" w:rsidRPr="00AA35CD" w:rsidRDefault="00AA35CD" w:rsidP="00AA35CD">
      <w:pPr>
        <w:jc w:val="both"/>
        <w:rPr>
          <w:rFonts w:ascii="Roboto Condensed" w:hAnsi="Roboto Condensed"/>
          <w:b/>
          <w:bCs/>
        </w:rPr>
      </w:pPr>
      <w:r w:rsidRPr="00AA35CD">
        <w:rPr>
          <w:rFonts w:ascii="Roboto Condensed" w:hAnsi="Roboto Condensed"/>
          <w:b/>
          <w:bCs/>
        </w:rPr>
        <w:t>Prosta konfiguracja</w:t>
      </w:r>
    </w:p>
    <w:p w14:paraId="1C657550" w14:textId="4DA6F3A6" w:rsidR="00AA35CD" w:rsidRDefault="00AA35CD" w:rsidP="00AA35CD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Konfiguracja usługi jest </w:t>
      </w:r>
      <w:r w:rsidR="008D6615">
        <w:rPr>
          <w:rFonts w:ascii="Roboto Condensed" w:hAnsi="Roboto Condensed"/>
        </w:rPr>
        <w:t xml:space="preserve">niezwykle łatwa </w:t>
      </w:r>
      <w:r>
        <w:rPr>
          <w:rFonts w:ascii="Roboto Condensed" w:hAnsi="Roboto Condensed"/>
        </w:rPr>
        <w:t>i odbywa się za pomocą aplikacji Play24. Wystarczy wybrać jedną z trzech opcji doładowania cyklicznego:</w:t>
      </w:r>
    </w:p>
    <w:p w14:paraId="2DA8BDD0" w14:textId="110100B8" w:rsidR="00AA35CD" w:rsidRDefault="00AA35CD" w:rsidP="00AA35CD">
      <w:pPr>
        <w:pStyle w:val="Akapitzlist"/>
        <w:numPr>
          <w:ilvl w:val="0"/>
          <w:numId w:val="2"/>
        </w:numPr>
        <w:jc w:val="both"/>
        <w:rPr>
          <w:rFonts w:ascii="Roboto Condensed" w:hAnsi="Roboto Condensed"/>
        </w:rPr>
      </w:pPr>
      <w:r w:rsidRPr="00AA35CD">
        <w:rPr>
          <w:rFonts w:ascii="Roboto Condensed" w:hAnsi="Roboto Condensed"/>
          <w:b/>
          <w:bCs/>
        </w:rPr>
        <w:t>raz w miesiącu</w:t>
      </w:r>
      <w:r>
        <w:rPr>
          <w:rFonts w:ascii="Roboto Condensed" w:hAnsi="Roboto Condensed"/>
        </w:rPr>
        <w:t xml:space="preserve"> – można wybrać konkretny, stały dzień oraz kwotę doładowania</w:t>
      </w:r>
    </w:p>
    <w:p w14:paraId="1F041B68" w14:textId="4B83B5FF" w:rsidR="00AA35CD" w:rsidRDefault="00AA35CD" w:rsidP="00AA35CD">
      <w:pPr>
        <w:pStyle w:val="Akapitzlist"/>
        <w:numPr>
          <w:ilvl w:val="0"/>
          <w:numId w:val="2"/>
        </w:numPr>
        <w:jc w:val="both"/>
        <w:rPr>
          <w:rFonts w:ascii="Roboto Condensed" w:hAnsi="Roboto Condensed"/>
        </w:rPr>
      </w:pPr>
      <w:r w:rsidRPr="00AA35CD">
        <w:rPr>
          <w:rFonts w:ascii="Roboto Condensed" w:hAnsi="Roboto Condensed"/>
          <w:b/>
          <w:bCs/>
        </w:rPr>
        <w:t>kiedy konto traci ważność</w:t>
      </w:r>
      <w:r>
        <w:rPr>
          <w:rFonts w:ascii="Roboto Condensed" w:hAnsi="Roboto Condensed"/>
        </w:rPr>
        <w:t xml:space="preserve"> – wystarczy podać kwotę doładowania</w:t>
      </w:r>
    </w:p>
    <w:p w14:paraId="16E9CF61" w14:textId="34630543" w:rsidR="00AA35CD" w:rsidRDefault="00AA35CD" w:rsidP="00AA35CD">
      <w:pPr>
        <w:pStyle w:val="Akapitzlist"/>
        <w:numPr>
          <w:ilvl w:val="0"/>
          <w:numId w:val="2"/>
        </w:numPr>
        <w:jc w:val="both"/>
        <w:rPr>
          <w:rFonts w:ascii="Roboto Condensed" w:hAnsi="Roboto Condensed"/>
        </w:rPr>
      </w:pPr>
      <w:r w:rsidRPr="00AA35CD">
        <w:rPr>
          <w:rFonts w:ascii="Roboto Condensed" w:hAnsi="Roboto Condensed"/>
          <w:b/>
          <w:bCs/>
        </w:rPr>
        <w:t>gdy odnawia się cykliczny pakiet/usługa</w:t>
      </w:r>
      <w:r>
        <w:rPr>
          <w:rFonts w:ascii="Roboto Condensed" w:hAnsi="Roboto Condensed"/>
        </w:rPr>
        <w:t xml:space="preserve"> – dzień przed odnowieniem konto zostanie doładowane kwotą równą cenie pakietu</w:t>
      </w:r>
    </w:p>
    <w:p w14:paraId="5F510457" w14:textId="6160A7D7" w:rsidR="006D55AF" w:rsidRDefault="00B52C60" w:rsidP="00B52C60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Doładowania realizowane są automatycznie przez PayU</w:t>
      </w:r>
      <w:r w:rsidR="00E63717">
        <w:rPr>
          <w:rFonts w:ascii="Roboto Condensed" w:hAnsi="Roboto Condensed"/>
        </w:rPr>
        <w:t xml:space="preserve"> w bezpieczny sposób</w:t>
      </w:r>
      <w:r>
        <w:rPr>
          <w:rFonts w:ascii="Roboto Condensed" w:hAnsi="Roboto Condensed"/>
        </w:rPr>
        <w:t>, a po każdorazowym doładowaniu klient jest informowany wiadomością SMS zarówno w przypadku udanego doładowania, jak</w:t>
      </w:r>
      <w:r w:rsidR="00957E01">
        <w:rPr>
          <w:rFonts w:ascii="Roboto Condensed" w:hAnsi="Roboto Condensed"/>
        </w:rPr>
        <w:t> </w:t>
      </w:r>
      <w:r>
        <w:rPr>
          <w:rFonts w:ascii="Roboto Condensed" w:hAnsi="Roboto Condensed"/>
        </w:rPr>
        <w:t>i</w:t>
      </w:r>
      <w:r w:rsidR="00957E01">
        <w:rPr>
          <w:rFonts w:ascii="Roboto Condensed" w:hAnsi="Roboto Condensed"/>
        </w:rPr>
        <w:t> </w:t>
      </w:r>
      <w:r>
        <w:rPr>
          <w:rFonts w:ascii="Roboto Condensed" w:hAnsi="Roboto Condensed"/>
        </w:rPr>
        <w:t>nieudanej próby z powodu niewystarczających środków na koncie.</w:t>
      </w:r>
      <w:r w:rsidR="006D55AF">
        <w:rPr>
          <w:rFonts w:ascii="Roboto Condensed" w:hAnsi="Roboto Condensed"/>
        </w:rPr>
        <w:t xml:space="preserve"> W przypadku doładowań cyklicznych nie jest pobierana żadna prowizja, a 100% kwoty doładowania trafia na konto.</w:t>
      </w:r>
    </w:p>
    <w:p w14:paraId="5FB28F83" w14:textId="4CF33B75" w:rsidR="0047566D" w:rsidRPr="0047566D" w:rsidRDefault="0047566D" w:rsidP="00B52C60">
      <w:pPr>
        <w:jc w:val="both"/>
        <w:rPr>
          <w:rFonts w:ascii="Roboto Condensed" w:hAnsi="Roboto Condensed"/>
          <w:b/>
          <w:bCs/>
        </w:rPr>
      </w:pPr>
      <w:r w:rsidRPr="0047566D">
        <w:rPr>
          <w:rFonts w:ascii="Roboto Condensed" w:hAnsi="Roboto Condensed"/>
          <w:b/>
          <w:bCs/>
        </w:rPr>
        <w:t>Wygodny sposób korzystania z ofert na kartę</w:t>
      </w:r>
    </w:p>
    <w:p w14:paraId="2A3CC668" w14:textId="30BBA988" w:rsidR="0047566D" w:rsidRPr="00B52C60" w:rsidRDefault="0047566D" w:rsidP="00B52C60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Raz skonfigurowana usługa działa automatycznie, dzięki czemu klienci nie muszą pamiętać o terminach ważności konta czy pakietu. Nie muszą się także martwić utratą dostępu do telefonu czy </w:t>
      </w:r>
      <w:proofErr w:type="spellStart"/>
      <w:r>
        <w:rPr>
          <w:rFonts w:ascii="Roboto Condensed" w:hAnsi="Roboto Condensed"/>
        </w:rPr>
        <w:t>internetu</w:t>
      </w:r>
      <w:proofErr w:type="spellEnd"/>
      <w:r>
        <w:rPr>
          <w:rFonts w:ascii="Roboto Condensed" w:hAnsi="Roboto Condensed"/>
        </w:rPr>
        <w:t xml:space="preserve"> z powodu braku środków na koncie</w:t>
      </w:r>
      <w:r w:rsidR="008D6615">
        <w:rPr>
          <w:rFonts w:ascii="Roboto Condensed" w:hAnsi="Roboto Condensed"/>
        </w:rPr>
        <w:t>,</w:t>
      </w:r>
      <w:r>
        <w:rPr>
          <w:rFonts w:ascii="Roboto Condensed" w:hAnsi="Roboto Condensed"/>
        </w:rPr>
        <w:t xml:space="preserve"> czy utraty jego ważności.</w:t>
      </w:r>
      <w:r w:rsidR="0068556F">
        <w:rPr>
          <w:rFonts w:ascii="Roboto Condensed" w:hAnsi="Roboto Condensed"/>
        </w:rPr>
        <w:t xml:space="preserve"> W każdej chwili można także </w:t>
      </w:r>
      <w:r w:rsidR="00747D80">
        <w:rPr>
          <w:rFonts w:ascii="Roboto Condensed" w:hAnsi="Roboto Condensed"/>
        </w:rPr>
        <w:t xml:space="preserve">zmienić kwotę doładowania, jego reguły lub całkowicie </w:t>
      </w:r>
      <w:r w:rsidR="0068556F">
        <w:rPr>
          <w:rFonts w:ascii="Roboto Condensed" w:hAnsi="Roboto Condensed"/>
        </w:rPr>
        <w:t xml:space="preserve">wyłączyć usługę, </w:t>
      </w:r>
      <w:r w:rsidR="00747D80">
        <w:rPr>
          <w:rFonts w:ascii="Roboto Condensed" w:hAnsi="Roboto Condensed"/>
        </w:rPr>
        <w:t>co daje pełną swobodę wyboru.</w:t>
      </w:r>
    </w:p>
    <w:p w14:paraId="5784E0C9" w14:textId="056B0E81" w:rsidR="008352D3" w:rsidRPr="005812AB" w:rsidRDefault="005812AB" w:rsidP="00AA35CD">
      <w:pPr>
        <w:jc w:val="both"/>
        <w:rPr>
          <w:rFonts w:ascii="Roboto Condensed" w:hAnsi="Roboto Condensed"/>
          <w:b/>
          <w:bCs/>
        </w:rPr>
      </w:pPr>
      <w:r w:rsidRPr="005812AB">
        <w:rPr>
          <w:rFonts w:ascii="Roboto Condensed" w:hAnsi="Roboto Condensed"/>
          <w:b/>
          <w:bCs/>
        </w:rPr>
        <w:t>Bonus po doładowaniu</w:t>
      </w:r>
    </w:p>
    <w:p w14:paraId="77181964" w14:textId="211F6C8D" w:rsidR="005812AB" w:rsidRDefault="005812AB" w:rsidP="00AA35CD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Razem z </w:t>
      </w:r>
      <w:r w:rsidR="00A97037">
        <w:rPr>
          <w:rFonts w:ascii="Roboto Condensed" w:hAnsi="Roboto Condensed"/>
        </w:rPr>
        <w:t>nową metodą zasilenia konta</w:t>
      </w:r>
      <w:r>
        <w:rPr>
          <w:rFonts w:ascii="Roboto Condensed" w:hAnsi="Roboto Condensed"/>
        </w:rPr>
        <w:t xml:space="preserve"> operator wprowadza także nowy bonus dla osób, które </w:t>
      </w:r>
      <w:r w:rsidR="0042346E">
        <w:rPr>
          <w:rFonts w:ascii="Roboto Condensed" w:hAnsi="Roboto Condensed"/>
        </w:rPr>
        <w:t xml:space="preserve">doładują </w:t>
      </w:r>
      <w:r w:rsidR="00AB60D3">
        <w:rPr>
          <w:rFonts w:ascii="Roboto Condensed" w:hAnsi="Roboto Condensed"/>
        </w:rPr>
        <w:t>swój numer</w:t>
      </w:r>
      <w:r w:rsidR="0042346E">
        <w:rPr>
          <w:rFonts w:ascii="Roboto Condensed" w:hAnsi="Roboto Condensed"/>
        </w:rPr>
        <w:t xml:space="preserve"> kwotą </w:t>
      </w:r>
      <w:r>
        <w:rPr>
          <w:rFonts w:ascii="Roboto Condensed" w:hAnsi="Roboto Condensed"/>
        </w:rPr>
        <w:t xml:space="preserve">minimum 10 zł. Klienci korzystający z doładowań automatycznych w aplikacji Play24 otrzymają pakiet aż 10 GB za każdą taką </w:t>
      </w:r>
      <w:r w:rsidR="008D6615">
        <w:rPr>
          <w:rFonts w:ascii="Roboto Condensed" w:hAnsi="Roboto Condensed"/>
        </w:rPr>
        <w:t>transakcję</w:t>
      </w:r>
      <w:r>
        <w:rPr>
          <w:rFonts w:ascii="Roboto Condensed" w:hAnsi="Roboto Condensed"/>
        </w:rPr>
        <w:t>. Osoby wybierające doładowanie jednorazowe w aplikacji Play24 lub przez stronę play.pl otrzymają pakiet 5 GB.</w:t>
      </w:r>
      <w:r w:rsidR="00B52C60">
        <w:rPr>
          <w:rFonts w:ascii="Roboto Condensed" w:hAnsi="Roboto Condensed"/>
        </w:rPr>
        <w:t xml:space="preserve"> Bonusowe dane są ważne 5 dni</w:t>
      </w:r>
      <w:r w:rsidR="001C1D87">
        <w:rPr>
          <w:rFonts w:ascii="Roboto Condensed" w:hAnsi="Roboto Condensed"/>
        </w:rPr>
        <w:t>.</w:t>
      </w:r>
      <w:r w:rsidR="00B52C60">
        <w:rPr>
          <w:rFonts w:ascii="Roboto Condensed" w:hAnsi="Roboto Condensed"/>
        </w:rPr>
        <w:t xml:space="preserve"> </w:t>
      </w:r>
      <w:r w:rsidR="001C1D87">
        <w:rPr>
          <w:rFonts w:ascii="Roboto Condensed" w:hAnsi="Roboto Condensed"/>
        </w:rPr>
        <w:t>P</w:t>
      </w:r>
      <w:r w:rsidR="00B52C60">
        <w:rPr>
          <w:rFonts w:ascii="Roboto Condensed" w:hAnsi="Roboto Condensed"/>
        </w:rPr>
        <w:t xml:space="preserve">romocja obowiązuje dla taryf </w:t>
      </w:r>
      <w:r w:rsidR="00B52C60" w:rsidRPr="00B52C60">
        <w:rPr>
          <w:rFonts w:ascii="Roboto Condensed" w:hAnsi="Roboto Condensed"/>
        </w:rPr>
        <w:t>Play na Kartę, Formuła</w:t>
      </w:r>
      <w:r w:rsidR="0047566D">
        <w:rPr>
          <w:rFonts w:ascii="Roboto Condensed" w:hAnsi="Roboto Condensed"/>
        </w:rPr>
        <w:t> </w:t>
      </w:r>
      <w:r w:rsidR="00B52C60" w:rsidRPr="00B52C60">
        <w:rPr>
          <w:rFonts w:ascii="Roboto Condensed" w:hAnsi="Roboto Condensed"/>
        </w:rPr>
        <w:t>Play</w:t>
      </w:r>
      <w:r w:rsidR="0047566D">
        <w:rPr>
          <w:rFonts w:ascii="Roboto Condensed" w:hAnsi="Roboto Condensed"/>
        </w:rPr>
        <w:t> </w:t>
      </w:r>
      <w:r w:rsidR="00B52C60" w:rsidRPr="00B52C60">
        <w:rPr>
          <w:rFonts w:ascii="Roboto Condensed" w:hAnsi="Roboto Condensed"/>
        </w:rPr>
        <w:t>na</w:t>
      </w:r>
      <w:r w:rsidR="0047566D">
        <w:rPr>
          <w:rFonts w:ascii="Roboto Condensed" w:hAnsi="Roboto Condensed"/>
        </w:rPr>
        <w:t> </w:t>
      </w:r>
      <w:r w:rsidR="00B52C60" w:rsidRPr="00B52C60">
        <w:rPr>
          <w:rFonts w:ascii="Roboto Condensed" w:hAnsi="Roboto Condensed"/>
        </w:rPr>
        <w:t xml:space="preserve">Kartę, Play na Kartę Rok Ważności Konta i Play na Kartę </w:t>
      </w:r>
      <w:proofErr w:type="spellStart"/>
      <w:r w:rsidR="00B52C60" w:rsidRPr="00B52C60">
        <w:rPr>
          <w:rFonts w:ascii="Roboto Condensed" w:hAnsi="Roboto Condensed"/>
        </w:rPr>
        <w:t>odNOWA</w:t>
      </w:r>
      <w:proofErr w:type="spellEnd"/>
      <w:r w:rsidR="00B52C60">
        <w:rPr>
          <w:rFonts w:ascii="Roboto Condensed" w:hAnsi="Roboto Condensed"/>
        </w:rPr>
        <w:t xml:space="preserve"> i można z niej skorzystać do 31 stycznia 2022 roku.</w:t>
      </w:r>
    </w:p>
    <w:p w14:paraId="708AC21D" w14:textId="661A7ACE" w:rsidR="00B52C60" w:rsidRPr="008352D3" w:rsidRDefault="00B52C60" w:rsidP="00AA35CD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Więcej szczegółów na temat doładowań cyklicznych można znaleźć w aplikacji Play24 oraz na stronie </w:t>
      </w:r>
      <w:hyperlink r:id="rId8" w:history="1">
        <w:r w:rsidRPr="00B52C60">
          <w:rPr>
            <w:rStyle w:val="Hipercze"/>
            <w:rFonts w:ascii="Roboto Condensed" w:hAnsi="Roboto Condensed"/>
          </w:rPr>
          <w:t>play.pl</w:t>
        </w:r>
      </w:hyperlink>
      <w:r>
        <w:rPr>
          <w:rFonts w:ascii="Roboto Condensed" w:hAnsi="Roboto Condensed"/>
        </w:rPr>
        <w:t>.</w:t>
      </w:r>
    </w:p>
    <w:sectPr w:rsidR="00B52C60" w:rsidRPr="008352D3" w:rsidSect="0047566D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1BBF8" w14:textId="77777777" w:rsidR="00A07571" w:rsidRDefault="00A07571" w:rsidP="005812AB">
      <w:pPr>
        <w:spacing w:after="0" w:line="240" w:lineRule="auto"/>
      </w:pPr>
      <w:r>
        <w:separator/>
      </w:r>
    </w:p>
  </w:endnote>
  <w:endnote w:type="continuationSeparator" w:id="0">
    <w:p w14:paraId="4DB995CF" w14:textId="77777777" w:rsidR="00A07571" w:rsidRDefault="00A07571" w:rsidP="005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 Bold">
    <w:altName w:val="Roboto Condensed"/>
    <w:panose1 w:val="00000000000000000000"/>
    <w:charset w:val="00"/>
    <w:family w:val="roman"/>
    <w:notTrueType/>
    <w:pitch w:val="default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7A7" w14:textId="1716BBC9" w:rsidR="006D55AF" w:rsidRDefault="006D55A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2EC23E" wp14:editId="531BC90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763c4497a0fb51ae5069a72a" descr="{&quot;HashCode&quot;:-4003133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02CA38" w14:textId="3A69C510" w:rsidR="006D55AF" w:rsidRPr="006D55AF" w:rsidRDefault="006D55AF" w:rsidP="006D55A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EC23E" id="_x0000_t202" coordsize="21600,21600" o:spt="202" path="m,l,21600r21600,l21600,xe">
              <v:stroke joinstyle="miter"/>
              <v:path gradientshapeok="t" o:connecttype="rect"/>
            </v:shapetype>
            <v:shape id="MSIPCM763c4497a0fb51ae5069a72a" o:spid="_x0000_s1026" type="#_x0000_t202" alt="{&quot;HashCode&quot;:-40031334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3gU6zsQIAAEc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6E02CA38" w14:textId="3A69C510" w:rsidR="006D55AF" w:rsidRPr="006D55AF" w:rsidRDefault="006D55AF" w:rsidP="006D55A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CFAA0" w14:textId="77777777" w:rsidR="00A07571" w:rsidRDefault="00A07571" w:rsidP="005812AB">
      <w:pPr>
        <w:spacing w:after="0" w:line="240" w:lineRule="auto"/>
      </w:pPr>
      <w:r>
        <w:separator/>
      </w:r>
    </w:p>
  </w:footnote>
  <w:footnote w:type="continuationSeparator" w:id="0">
    <w:p w14:paraId="66CC3FAD" w14:textId="77777777" w:rsidR="00A07571" w:rsidRDefault="00A07571" w:rsidP="005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5058C" w14:textId="2AB06587" w:rsidR="0047566D" w:rsidRDefault="0047566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33C283" wp14:editId="349C9EBC">
          <wp:simplePos x="0" y="0"/>
          <wp:positionH relativeFrom="column">
            <wp:posOffset>4212996</wp:posOffset>
          </wp:positionH>
          <wp:positionV relativeFrom="paragraph">
            <wp:posOffset>32385</wp:posOffset>
          </wp:positionV>
          <wp:extent cx="2446935" cy="392988"/>
          <wp:effectExtent l="0" t="0" r="0" b="762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935" cy="392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A4A0E"/>
    <w:multiLevelType w:val="hybridMultilevel"/>
    <w:tmpl w:val="70F00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2CEB"/>
    <w:multiLevelType w:val="hybridMultilevel"/>
    <w:tmpl w:val="D396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MTMzMzc1NzEzMjdX0lEKTi0uzszPAykwqgUAz6acHCwAAAA="/>
  </w:docVars>
  <w:rsids>
    <w:rsidRoot w:val="00C47CAC"/>
    <w:rsid w:val="001C1D87"/>
    <w:rsid w:val="001C618A"/>
    <w:rsid w:val="0042346E"/>
    <w:rsid w:val="004313FB"/>
    <w:rsid w:val="0047566D"/>
    <w:rsid w:val="005812AB"/>
    <w:rsid w:val="005F45DA"/>
    <w:rsid w:val="0068556F"/>
    <w:rsid w:val="006D55AF"/>
    <w:rsid w:val="006F619E"/>
    <w:rsid w:val="00747D80"/>
    <w:rsid w:val="008352D3"/>
    <w:rsid w:val="008D6615"/>
    <w:rsid w:val="008F58E6"/>
    <w:rsid w:val="00957E01"/>
    <w:rsid w:val="00A07571"/>
    <w:rsid w:val="00A97037"/>
    <w:rsid w:val="00AA35CD"/>
    <w:rsid w:val="00AB60D3"/>
    <w:rsid w:val="00B52C60"/>
    <w:rsid w:val="00B84666"/>
    <w:rsid w:val="00BB3A48"/>
    <w:rsid w:val="00BD1CC8"/>
    <w:rsid w:val="00C47CAC"/>
    <w:rsid w:val="00E6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8CE2F"/>
  <w15:chartTrackingRefBased/>
  <w15:docId w15:val="{8A3CBCD2-F091-4CE5-A2F2-F076422E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2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2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2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2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52C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C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7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6D"/>
  </w:style>
  <w:style w:type="paragraph" w:styleId="Stopka">
    <w:name w:val="footer"/>
    <w:basedOn w:val="Normalny"/>
    <w:link w:val="StopkaZnak"/>
    <w:uiPriority w:val="99"/>
    <w:unhideWhenUsed/>
    <w:rsid w:val="0047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6D"/>
  </w:style>
  <w:style w:type="paragraph" w:styleId="Poprawka">
    <w:name w:val="Revision"/>
    <w:hidden/>
    <w:uiPriority w:val="99"/>
    <w:semiHidden/>
    <w:rsid w:val="004234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6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0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0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.pl/nowy/uslugi/doladowania-cykli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8E66-2BA1-46B7-A44C-E865E72A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Sylwerski, Krzysztof</dc:creator>
  <cp:keywords/>
  <dc:description/>
  <cp:lastModifiedBy>Agnieszka Platkowska</cp:lastModifiedBy>
  <cp:revision>4</cp:revision>
  <dcterms:created xsi:type="dcterms:W3CDTF">2021-12-14T09:15:00Z</dcterms:created>
  <dcterms:modified xsi:type="dcterms:W3CDTF">2021-12-14T09:38:00Z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edf4fd-fdc4-436f-a9e4-cb74c8d35f1c_Enabled">
    <vt:lpwstr>true</vt:lpwstr>
  </property>
  <property fmtid="{D5CDD505-2E9C-101B-9397-08002B2CF9AE}" pid="3" name="MSIP_Label_ffedf4fd-fdc4-436f-a9e4-cb74c8d35f1c_SetDate">
    <vt:lpwstr>2021-12-13T10:12:34Z</vt:lpwstr>
  </property>
  <property fmtid="{D5CDD505-2E9C-101B-9397-08002B2CF9AE}" pid="4" name="MSIP_Label_ffedf4fd-fdc4-436f-a9e4-cb74c8d35f1c_Method">
    <vt:lpwstr>Standard</vt:lpwstr>
  </property>
  <property fmtid="{D5CDD505-2E9C-101B-9397-08002B2CF9AE}" pid="5" name="MSIP_Label_ffedf4fd-fdc4-436f-a9e4-cb74c8d35f1c_Name">
    <vt:lpwstr>ffedf4fd-fdc4-436f-a9e4-cb74c8d35f1c</vt:lpwstr>
  </property>
  <property fmtid="{D5CDD505-2E9C-101B-9397-08002B2CF9AE}" pid="6" name="MSIP_Label_ffedf4fd-fdc4-436f-a9e4-cb74c8d35f1c_SiteId">
    <vt:lpwstr>c0627ec3-7e6c-493d-9763-bf943844e332</vt:lpwstr>
  </property>
  <property fmtid="{D5CDD505-2E9C-101B-9397-08002B2CF9AE}" pid="7" name="MSIP_Label_ffedf4fd-fdc4-436f-a9e4-cb74c8d35f1c_ActionId">
    <vt:lpwstr>6babbb34-d709-4a77-b981-e116bba758b5</vt:lpwstr>
  </property>
  <property fmtid="{D5CDD505-2E9C-101B-9397-08002B2CF9AE}" pid="8" name="MSIP_Label_ffedf4fd-fdc4-436f-a9e4-cb74c8d35f1c_ContentBits">
    <vt:lpwstr>2</vt:lpwstr>
  </property>
</Properties>
</file>