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CB68" w14:textId="6C2441B3" w:rsidR="006F1AD7" w:rsidRDefault="007C4088" w:rsidP="006F1AD7">
      <w:pPr>
        <w:spacing w:after="0"/>
        <w:rPr>
          <w:b/>
          <w:bCs/>
          <w:sz w:val="28"/>
          <w:szCs w:val="28"/>
        </w:rPr>
      </w:pPr>
      <w:r w:rsidRPr="00B6505F">
        <w:rPr>
          <w:b/>
          <w:bCs/>
          <w:sz w:val="28"/>
          <w:szCs w:val="28"/>
        </w:rPr>
        <w:t xml:space="preserve">Kiedy w Polsce </w:t>
      </w:r>
      <w:r w:rsidR="003C4497">
        <w:rPr>
          <w:b/>
          <w:bCs/>
          <w:sz w:val="28"/>
          <w:szCs w:val="28"/>
        </w:rPr>
        <w:t xml:space="preserve">auta </w:t>
      </w:r>
      <w:r w:rsidR="00690425">
        <w:rPr>
          <w:b/>
          <w:bCs/>
          <w:sz w:val="28"/>
          <w:szCs w:val="28"/>
        </w:rPr>
        <w:t>zeroemisyjne</w:t>
      </w:r>
      <w:r w:rsidRPr="00B6505F">
        <w:rPr>
          <w:b/>
          <w:bCs/>
          <w:sz w:val="28"/>
          <w:szCs w:val="28"/>
        </w:rPr>
        <w:t xml:space="preserve"> zastąpią spalinowe?</w:t>
      </w:r>
    </w:p>
    <w:p w14:paraId="45F95F5F" w14:textId="77777777" w:rsidR="00AA04AF" w:rsidRPr="00754B75" w:rsidRDefault="00AA04AF" w:rsidP="006F1AD7">
      <w:pPr>
        <w:spacing w:after="0"/>
        <w:rPr>
          <w:b/>
          <w:bCs/>
          <w:sz w:val="28"/>
          <w:szCs w:val="28"/>
        </w:rPr>
      </w:pPr>
    </w:p>
    <w:p w14:paraId="7AD928C3" w14:textId="50368660" w:rsidR="00754B75" w:rsidRPr="006F1AD7" w:rsidRDefault="00B57A8F" w:rsidP="00431AD2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6F1AD7">
        <w:rPr>
          <w:b/>
          <w:bCs/>
        </w:rPr>
        <w:t xml:space="preserve">Od </w:t>
      </w:r>
      <w:r w:rsidR="00754B75" w:rsidRPr="006F1AD7">
        <w:rPr>
          <w:b/>
          <w:bCs/>
        </w:rPr>
        <w:t>2035 rok</w:t>
      </w:r>
      <w:r w:rsidRPr="006F1AD7">
        <w:rPr>
          <w:b/>
          <w:bCs/>
        </w:rPr>
        <w:t>u nie zarejestrujemy</w:t>
      </w:r>
      <w:r w:rsidR="000F25C3" w:rsidRPr="006F1AD7">
        <w:rPr>
          <w:b/>
          <w:bCs/>
        </w:rPr>
        <w:t xml:space="preserve"> </w:t>
      </w:r>
      <w:r w:rsidR="002C3055" w:rsidRPr="006F1AD7">
        <w:rPr>
          <w:b/>
          <w:bCs/>
        </w:rPr>
        <w:t>na obszarze U</w:t>
      </w:r>
      <w:r w:rsidR="005B2200">
        <w:rPr>
          <w:b/>
          <w:bCs/>
        </w:rPr>
        <w:t xml:space="preserve">E </w:t>
      </w:r>
      <w:r w:rsidR="00560862" w:rsidRPr="006F1AD7">
        <w:rPr>
          <w:b/>
          <w:bCs/>
        </w:rPr>
        <w:t xml:space="preserve">nowego </w:t>
      </w:r>
      <w:r w:rsidRPr="006F1AD7">
        <w:rPr>
          <w:b/>
          <w:bCs/>
        </w:rPr>
        <w:t>auta spalinowego</w:t>
      </w:r>
      <w:r w:rsidR="00560862" w:rsidRPr="006F1AD7">
        <w:rPr>
          <w:b/>
          <w:bCs/>
        </w:rPr>
        <w:t>, ale np. w</w:t>
      </w:r>
      <w:r w:rsidR="00FD3F35" w:rsidRPr="006F1AD7">
        <w:rPr>
          <w:b/>
          <w:bCs/>
        </w:rPr>
        <w:t xml:space="preserve"> Norwegii </w:t>
      </w:r>
      <w:r w:rsidR="00766B54" w:rsidRPr="006F1AD7">
        <w:rPr>
          <w:b/>
          <w:bCs/>
        </w:rPr>
        <w:t xml:space="preserve">taki </w:t>
      </w:r>
      <w:r w:rsidR="00560862" w:rsidRPr="006F1AD7">
        <w:rPr>
          <w:b/>
          <w:bCs/>
        </w:rPr>
        <w:t xml:space="preserve">zakaz </w:t>
      </w:r>
      <w:r w:rsidR="00CB594A" w:rsidRPr="006F1AD7">
        <w:rPr>
          <w:b/>
          <w:bCs/>
        </w:rPr>
        <w:t>ma</w:t>
      </w:r>
      <w:r w:rsidR="000F25C3" w:rsidRPr="006F1AD7">
        <w:rPr>
          <w:b/>
          <w:bCs/>
        </w:rPr>
        <w:t xml:space="preserve"> obowiązywać już </w:t>
      </w:r>
      <w:r w:rsidR="00754B75" w:rsidRPr="006F1AD7">
        <w:rPr>
          <w:b/>
          <w:bCs/>
        </w:rPr>
        <w:t xml:space="preserve">za 3 lata. </w:t>
      </w:r>
    </w:p>
    <w:p w14:paraId="7DF8B9F9" w14:textId="43E5270F" w:rsidR="007C7118" w:rsidRPr="006F1AD7" w:rsidRDefault="007C7118" w:rsidP="00431AD2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6F1AD7">
        <w:rPr>
          <w:b/>
          <w:bCs/>
        </w:rPr>
        <w:t xml:space="preserve">W </w:t>
      </w:r>
      <w:r w:rsidR="00EC6EE1" w:rsidRPr="006F1AD7">
        <w:rPr>
          <w:b/>
          <w:bCs/>
        </w:rPr>
        <w:t xml:space="preserve">tej chwili w </w:t>
      </w:r>
      <w:r w:rsidRPr="006F1AD7">
        <w:rPr>
          <w:b/>
          <w:bCs/>
        </w:rPr>
        <w:t xml:space="preserve">Polsce </w:t>
      </w:r>
      <w:r w:rsidR="00D46BFE" w:rsidRPr="006F1AD7">
        <w:rPr>
          <w:b/>
          <w:bCs/>
        </w:rPr>
        <w:t>samochody</w:t>
      </w:r>
      <w:r w:rsidRPr="006F1AD7">
        <w:rPr>
          <w:b/>
          <w:bCs/>
        </w:rPr>
        <w:t xml:space="preserve"> </w:t>
      </w:r>
      <w:r w:rsidR="00A41D7E" w:rsidRPr="006F1AD7">
        <w:rPr>
          <w:b/>
          <w:bCs/>
        </w:rPr>
        <w:t xml:space="preserve">z napędem </w:t>
      </w:r>
      <w:r w:rsidR="008F35C4" w:rsidRPr="006F1AD7">
        <w:rPr>
          <w:b/>
          <w:bCs/>
        </w:rPr>
        <w:t>w pełni elektryczn</w:t>
      </w:r>
      <w:r w:rsidR="00A41D7E" w:rsidRPr="006F1AD7">
        <w:rPr>
          <w:b/>
          <w:bCs/>
        </w:rPr>
        <w:t>ym</w:t>
      </w:r>
      <w:r w:rsidR="008F35C4" w:rsidRPr="006F1AD7">
        <w:rPr>
          <w:b/>
          <w:bCs/>
        </w:rPr>
        <w:t xml:space="preserve"> (BEV)</w:t>
      </w:r>
      <w:r w:rsidR="00A41D7E" w:rsidRPr="006F1AD7">
        <w:rPr>
          <w:b/>
          <w:bCs/>
        </w:rPr>
        <w:t xml:space="preserve"> </w:t>
      </w:r>
      <w:r w:rsidRPr="006F1AD7">
        <w:rPr>
          <w:b/>
          <w:bCs/>
        </w:rPr>
        <w:t xml:space="preserve">stanowią </w:t>
      </w:r>
      <w:r w:rsidR="00EC6EE1" w:rsidRPr="006F1AD7">
        <w:rPr>
          <w:b/>
          <w:bCs/>
        </w:rPr>
        <w:t xml:space="preserve">tylko </w:t>
      </w:r>
      <w:r w:rsidRPr="006F1AD7">
        <w:rPr>
          <w:b/>
          <w:bCs/>
        </w:rPr>
        <w:t>ok. 2,7</w:t>
      </w:r>
      <w:r w:rsidR="00431AD2">
        <w:rPr>
          <w:b/>
          <w:bCs/>
        </w:rPr>
        <w:t> </w:t>
      </w:r>
      <w:r w:rsidRPr="006F1AD7">
        <w:rPr>
          <w:b/>
          <w:bCs/>
        </w:rPr>
        <w:t xml:space="preserve">proc. </w:t>
      </w:r>
      <w:r w:rsidR="006C2039" w:rsidRPr="006F1AD7">
        <w:rPr>
          <w:b/>
          <w:bCs/>
        </w:rPr>
        <w:t>wszystkich</w:t>
      </w:r>
      <w:r w:rsidR="00382E58" w:rsidRPr="006F1AD7">
        <w:rPr>
          <w:b/>
          <w:bCs/>
        </w:rPr>
        <w:t xml:space="preserve"> pojazdów. To</w:t>
      </w:r>
      <w:r w:rsidR="00766B54" w:rsidRPr="006F1AD7">
        <w:rPr>
          <w:b/>
          <w:bCs/>
        </w:rPr>
        <w:t xml:space="preserve"> czterokrotnie mniej niż </w:t>
      </w:r>
      <w:r w:rsidRPr="006F1AD7">
        <w:rPr>
          <w:b/>
          <w:bCs/>
        </w:rPr>
        <w:t xml:space="preserve">średnia </w:t>
      </w:r>
      <w:r w:rsidR="000F25C3" w:rsidRPr="006F1AD7">
        <w:rPr>
          <w:b/>
          <w:bCs/>
        </w:rPr>
        <w:t>w</w:t>
      </w:r>
      <w:r w:rsidRPr="006F1AD7">
        <w:rPr>
          <w:b/>
          <w:bCs/>
        </w:rPr>
        <w:t xml:space="preserve"> Unii </w:t>
      </w:r>
      <w:r w:rsidR="00766B54" w:rsidRPr="006F1AD7">
        <w:rPr>
          <w:b/>
          <w:bCs/>
        </w:rPr>
        <w:t>Europejskiej</w:t>
      </w:r>
      <w:r w:rsidRPr="006F1AD7">
        <w:rPr>
          <w:b/>
          <w:bCs/>
        </w:rPr>
        <w:t xml:space="preserve">. </w:t>
      </w:r>
    </w:p>
    <w:p w14:paraId="4DDB4035" w14:textId="6949BE62" w:rsidR="007C4088" w:rsidRPr="006F1AD7" w:rsidRDefault="00061C73" w:rsidP="00431AD2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6F1AD7">
        <w:rPr>
          <w:b/>
          <w:bCs/>
        </w:rPr>
        <w:t>Jeżeli tempo rejestracji</w:t>
      </w:r>
      <w:r w:rsidR="001F716E" w:rsidRPr="006F1AD7">
        <w:rPr>
          <w:b/>
          <w:bCs/>
        </w:rPr>
        <w:t xml:space="preserve"> </w:t>
      </w:r>
      <w:r w:rsidRPr="006F1AD7">
        <w:rPr>
          <w:b/>
          <w:bCs/>
        </w:rPr>
        <w:t>aut</w:t>
      </w:r>
      <w:r w:rsidR="001F716E" w:rsidRPr="006F1AD7">
        <w:rPr>
          <w:b/>
          <w:bCs/>
        </w:rPr>
        <w:t xml:space="preserve"> </w:t>
      </w:r>
      <w:r w:rsidRPr="006F1AD7">
        <w:rPr>
          <w:b/>
          <w:bCs/>
        </w:rPr>
        <w:t xml:space="preserve">typu </w:t>
      </w:r>
      <w:r w:rsidR="00560862" w:rsidRPr="006F1AD7">
        <w:rPr>
          <w:b/>
          <w:bCs/>
        </w:rPr>
        <w:t xml:space="preserve">BEV </w:t>
      </w:r>
      <w:r w:rsidRPr="006F1AD7">
        <w:rPr>
          <w:b/>
          <w:bCs/>
        </w:rPr>
        <w:t>nie przyspieszy</w:t>
      </w:r>
      <w:r w:rsidR="00FD67CB" w:rsidRPr="006F1AD7">
        <w:rPr>
          <w:b/>
          <w:bCs/>
        </w:rPr>
        <w:t>,</w:t>
      </w:r>
      <w:r w:rsidRPr="006F1AD7">
        <w:rPr>
          <w:b/>
          <w:bCs/>
        </w:rPr>
        <w:t xml:space="preserve"> </w:t>
      </w:r>
      <w:r w:rsidR="001F716E" w:rsidRPr="006F1AD7">
        <w:rPr>
          <w:b/>
          <w:bCs/>
        </w:rPr>
        <w:t xml:space="preserve">wszystkie pojazdy </w:t>
      </w:r>
      <w:r w:rsidR="00953F38" w:rsidRPr="006F1AD7">
        <w:rPr>
          <w:b/>
          <w:bCs/>
        </w:rPr>
        <w:t>na naszych drogach</w:t>
      </w:r>
      <w:r w:rsidR="001F716E" w:rsidRPr="006F1AD7">
        <w:rPr>
          <w:b/>
          <w:bCs/>
        </w:rPr>
        <w:t xml:space="preserve"> będą </w:t>
      </w:r>
      <w:r w:rsidR="00A41D7E" w:rsidRPr="006F1AD7">
        <w:rPr>
          <w:b/>
          <w:bCs/>
        </w:rPr>
        <w:t>zeroemisyjne</w:t>
      </w:r>
      <w:r w:rsidR="001F716E" w:rsidRPr="006F1AD7">
        <w:rPr>
          <w:b/>
          <w:bCs/>
        </w:rPr>
        <w:t xml:space="preserve"> za</w:t>
      </w:r>
      <w:r w:rsidR="00754B75" w:rsidRPr="006F1AD7">
        <w:rPr>
          <w:b/>
          <w:bCs/>
        </w:rPr>
        <w:t xml:space="preserve"> ok.</w:t>
      </w:r>
      <w:r w:rsidR="001F716E" w:rsidRPr="006F1AD7">
        <w:rPr>
          <w:b/>
          <w:bCs/>
        </w:rPr>
        <w:t xml:space="preserve"> 2100 lat! </w:t>
      </w:r>
    </w:p>
    <w:p w14:paraId="5B10E431" w14:textId="538C539E" w:rsidR="00C57C34" w:rsidRPr="006F1AD7" w:rsidRDefault="00D43F7A" w:rsidP="00431AD2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6F1AD7">
        <w:rPr>
          <w:b/>
          <w:bCs/>
        </w:rPr>
        <w:t>B</w:t>
      </w:r>
      <w:r w:rsidR="00C57C34" w:rsidRPr="006F1AD7">
        <w:rPr>
          <w:b/>
          <w:bCs/>
        </w:rPr>
        <w:t xml:space="preserve">arierą rozwoju elektromobilności </w:t>
      </w:r>
      <w:r w:rsidR="00734A70" w:rsidRPr="006F1AD7">
        <w:rPr>
          <w:b/>
          <w:bCs/>
        </w:rPr>
        <w:t xml:space="preserve">są </w:t>
      </w:r>
      <w:r w:rsidR="00316AE8" w:rsidRPr="006F1AD7">
        <w:rPr>
          <w:b/>
          <w:bCs/>
        </w:rPr>
        <w:t>przede wszystkim</w:t>
      </w:r>
      <w:r w:rsidR="00734A70" w:rsidRPr="006F1AD7">
        <w:rPr>
          <w:b/>
          <w:bCs/>
        </w:rPr>
        <w:t xml:space="preserve"> </w:t>
      </w:r>
      <w:r w:rsidR="00CB594A" w:rsidRPr="006F1AD7">
        <w:rPr>
          <w:b/>
          <w:bCs/>
        </w:rPr>
        <w:t>koszty</w:t>
      </w:r>
      <w:r w:rsidRPr="006F1AD7">
        <w:rPr>
          <w:b/>
          <w:bCs/>
        </w:rPr>
        <w:t xml:space="preserve">, </w:t>
      </w:r>
      <w:r w:rsidR="00734A70" w:rsidRPr="006F1AD7">
        <w:rPr>
          <w:b/>
          <w:bCs/>
        </w:rPr>
        <w:t>ale t</w:t>
      </w:r>
      <w:r w:rsidR="00CB594A" w:rsidRPr="006F1AD7">
        <w:rPr>
          <w:b/>
          <w:bCs/>
        </w:rPr>
        <w:t>akże</w:t>
      </w:r>
      <w:r w:rsidR="00F33B40" w:rsidRPr="006F1AD7">
        <w:rPr>
          <w:b/>
          <w:bCs/>
        </w:rPr>
        <w:t xml:space="preserve"> </w:t>
      </w:r>
      <w:r w:rsidR="00CB594A" w:rsidRPr="006F1AD7">
        <w:rPr>
          <w:b/>
          <w:bCs/>
        </w:rPr>
        <w:t xml:space="preserve">wciąż niewystarczająca </w:t>
      </w:r>
      <w:r w:rsidR="00316AE8" w:rsidRPr="006F1AD7">
        <w:rPr>
          <w:b/>
          <w:bCs/>
        </w:rPr>
        <w:t>ilość</w:t>
      </w:r>
      <w:r w:rsidR="007C7118" w:rsidRPr="006F1AD7">
        <w:rPr>
          <w:b/>
          <w:bCs/>
        </w:rPr>
        <w:t xml:space="preserve"> </w:t>
      </w:r>
      <w:r w:rsidR="00D13DAD" w:rsidRPr="006F1AD7">
        <w:rPr>
          <w:b/>
          <w:bCs/>
        </w:rPr>
        <w:t xml:space="preserve">ogólnodostępnych </w:t>
      </w:r>
      <w:r w:rsidR="003C4497" w:rsidRPr="006F1AD7">
        <w:rPr>
          <w:b/>
          <w:bCs/>
        </w:rPr>
        <w:t>stacji ładowania</w:t>
      </w:r>
      <w:r w:rsidR="00D13DAD" w:rsidRPr="006F1AD7">
        <w:rPr>
          <w:b/>
          <w:bCs/>
        </w:rPr>
        <w:t xml:space="preserve">. </w:t>
      </w:r>
      <w:r w:rsidR="00DE295D" w:rsidRPr="006F1AD7">
        <w:rPr>
          <w:b/>
          <w:bCs/>
        </w:rPr>
        <w:t>Pod ko</w:t>
      </w:r>
      <w:r w:rsidR="00BF44CD">
        <w:rPr>
          <w:b/>
          <w:bCs/>
        </w:rPr>
        <w:t>niec</w:t>
      </w:r>
      <w:r w:rsidR="00DE295D" w:rsidRPr="006F1AD7">
        <w:rPr>
          <w:b/>
          <w:bCs/>
        </w:rPr>
        <w:t xml:space="preserve"> </w:t>
      </w:r>
      <w:r w:rsidR="00BF44CD">
        <w:rPr>
          <w:b/>
          <w:bCs/>
        </w:rPr>
        <w:t>czerwca</w:t>
      </w:r>
      <w:r w:rsidR="00DE295D" w:rsidRPr="006F1AD7">
        <w:rPr>
          <w:b/>
          <w:bCs/>
        </w:rPr>
        <w:t xml:space="preserve"> 2022 </w:t>
      </w:r>
      <w:r w:rsidR="00CB594A" w:rsidRPr="006F1AD7">
        <w:rPr>
          <w:b/>
          <w:bCs/>
        </w:rPr>
        <w:t xml:space="preserve">roku </w:t>
      </w:r>
      <w:r w:rsidR="00DE295D" w:rsidRPr="006F1AD7">
        <w:rPr>
          <w:b/>
          <w:bCs/>
        </w:rPr>
        <w:t>w</w:t>
      </w:r>
      <w:r w:rsidRPr="006F1AD7">
        <w:rPr>
          <w:b/>
          <w:bCs/>
        </w:rPr>
        <w:t xml:space="preserve"> Polsce </w:t>
      </w:r>
      <w:r w:rsidR="00DE295D" w:rsidRPr="006F1AD7">
        <w:rPr>
          <w:b/>
          <w:bCs/>
        </w:rPr>
        <w:t>funkcjonowało ich</w:t>
      </w:r>
      <w:r w:rsidR="00766B54" w:rsidRPr="006F1AD7">
        <w:rPr>
          <w:b/>
          <w:bCs/>
        </w:rPr>
        <w:t xml:space="preserve"> </w:t>
      </w:r>
      <w:r w:rsidR="00834EE1" w:rsidRPr="006F1AD7">
        <w:rPr>
          <w:b/>
          <w:bCs/>
        </w:rPr>
        <w:t>2</w:t>
      </w:r>
      <w:r w:rsidR="00BF44CD">
        <w:rPr>
          <w:b/>
          <w:bCs/>
        </w:rPr>
        <w:t>232</w:t>
      </w:r>
      <w:r w:rsidR="005B2200">
        <w:rPr>
          <w:b/>
          <w:bCs/>
        </w:rPr>
        <w:t xml:space="preserve"> </w:t>
      </w:r>
      <w:r w:rsidR="00D13DAD" w:rsidRPr="006F1AD7">
        <w:rPr>
          <w:b/>
          <w:bCs/>
        </w:rPr>
        <w:t>-</w:t>
      </w:r>
      <w:r w:rsidR="00834EE1" w:rsidRPr="006F1AD7">
        <w:rPr>
          <w:b/>
          <w:bCs/>
        </w:rPr>
        <w:t xml:space="preserve"> </w:t>
      </w:r>
      <w:r w:rsidR="00D13DAD" w:rsidRPr="006F1AD7">
        <w:rPr>
          <w:b/>
          <w:bCs/>
        </w:rPr>
        <w:t xml:space="preserve">to </w:t>
      </w:r>
      <w:r w:rsidR="004064DB" w:rsidRPr="006F1AD7">
        <w:rPr>
          <w:b/>
          <w:bCs/>
        </w:rPr>
        <w:t>niewiele ponad</w:t>
      </w:r>
      <w:r w:rsidR="00DE295D" w:rsidRPr="006F1AD7">
        <w:rPr>
          <w:b/>
          <w:bCs/>
        </w:rPr>
        <w:t xml:space="preserve"> </w:t>
      </w:r>
      <w:r w:rsidR="007C7118" w:rsidRPr="006F1AD7">
        <w:rPr>
          <w:b/>
          <w:bCs/>
        </w:rPr>
        <w:t xml:space="preserve">1 proc. </w:t>
      </w:r>
      <w:r w:rsidR="00CB594A" w:rsidRPr="006F1AD7">
        <w:rPr>
          <w:b/>
          <w:bCs/>
        </w:rPr>
        <w:t>znajdujących się</w:t>
      </w:r>
      <w:r w:rsidR="007C7118" w:rsidRPr="006F1AD7">
        <w:rPr>
          <w:b/>
          <w:bCs/>
        </w:rPr>
        <w:t xml:space="preserve"> </w:t>
      </w:r>
      <w:r w:rsidR="00834EE1" w:rsidRPr="006F1AD7">
        <w:rPr>
          <w:b/>
          <w:bCs/>
        </w:rPr>
        <w:t>na terenie</w:t>
      </w:r>
      <w:r w:rsidR="007C7118" w:rsidRPr="006F1AD7">
        <w:rPr>
          <w:b/>
          <w:bCs/>
        </w:rPr>
        <w:t xml:space="preserve"> </w:t>
      </w:r>
      <w:r w:rsidR="00D13DAD" w:rsidRPr="006F1AD7">
        <w:rPr>
          <w:b/>
          <w:bCs/>
        </w:rPr>
        <w:t>UE</w:t>
      </w:r>
      <w:r w:rsidR="007C7118" w:rsidRPr="006F1AD7">
        <w:rPr>
          <w:b/>
          <w:bCs/>
        </w:rPr>
        <w:t>.</w:t>
      </w:r>
    </w:p>
    <w:p w14:paraId="2039ADC7" w14:textId="77777777" w:rsidR="005216A1" w:rsidRDefault="005216A1">
      <w:pPr>
        <w:rPr>
          <w:b/>
          <w:bCs/>
        </w:rPr>
      </w:pPr>
    </w:p>
    <w:p w14:paraId="76A4479B" w14:textId="5415D7B0" w:rsidR="00F32454" w:rsidRPr="00295BBC" w:rsidRDefault="00B6505F">
      <w:pPr>
        <w:rPr>
          <w:b/>
          <w:bCs/>
        </w:rPr>
      </w:pPr>
      <w:r>
        <w:rPr>
          <w:b/>
          <w:bCs/>
        </w:rPr>
        <w:t>Unia</w:t>
      </w:r>
      <w:r w:rsidR="00561B91">
        <w:rPr>
          <w:b/>
          <w:bCs/>
        </w:rPr>
        <w:t xml:space="preserve"> bez spalin</w:t>
      </w:r>
      <w:r w:rsidR="00F32454" w:rsidRPr="00295BBC">
        <w:rPr>
          <w:b/>
          <w:bCs/>
        </w:rPr>
        <w:t xml:space="preserve"> </w:t>
      </w:r>
      <w:r w:rsidR="00EC293C">
        <w:rPr>
          <w:b/>
          <w:bCs/>
        </w:rPr>
        <w:t>od</w:t>
      </w:r>
      <w:r w:rsidR="00F32454" w:rsidRPr="00295BBC">
        <w:rPr>
          <w:b/>
          <w:bCs/>
        </w:rPr>
        <w:t xml:space="preserve"> 2035 roku.</w:t>
      </w:r>
      <w:r w:rsidR="001043BD">
        <w:rPr>
          <w:b/>
          <w:bCs/>
        </w:rPr>
        <w:t xml:space="preserve"> </w:t>
      </w:r>
      <w:r w:rsidR="00396658">
        <w:rPr>
          <w:b/>
          <w:bCs/>
        </w:rPr>
        <w:t>Norwegia</w:t>
      </w:r>
      <w:r w:rsidR="001043BD">
        <w:rPr>
          <w:b/>
          <w:bCs/>
        </w:rPr>
        <w:t xml:space="preserve"> już za 3 lata</w:t>
      </w:r>
      <w:r w:rsidR="00396658">
        <w:rPr>
          <w:b/>
          <w:bCs/>
        </w:rPr>
        <w:t>.</w:t>
      </w:r>
    </w:p>
    <w:p w14:paraId="5AA5DE2D" w14:textId="7AF1B4E8" w:rsidR="003035A0" w:rsidRDefault="002D042C" w:rsidP="00C74CDB">
      <w:pPr>
        <w:jc w:val="both"/>
      </w:pPr>
      <w:r w:rsidRPr="00565904">
        <w:t xml:space="preserve">Całkowity zakaz sprzedaży </w:t>
      </w:r>
      <w:r w:rsidR="00595554" w:rsidRPr="00565904">
        <w:t xml:space="preserve">samochodów spalinowych </w:t>
      </w:r>
      <w:r w:rsidR="00396658" w:rsidRPr="00565904">
        <w:t>od</w:t>
      </w:r>
      <w:r w:rsidR="00595554" w:rsidRPr="00565904">
        <w:t xml:space="preserve"> 2035 roku </w:t>
      </w:r>
      <w:r w:rsidR="00901B31" w:rsidRPr="00565904">
        <w:t xml:space="preserve">i zastąpienie ich nieemisyjnymi </w:t>
      </w:r>
      <w:r w:rsidR="00595554" w:rsidRPr="00565904">
        <w:t>to j</w:t>
      </w:r>
      <w:r w:rsidR="00760B16" w:rsidRPr="00565904">
        <w:t>edn</w:t>
      </w:r>
      <w:r w:rsidR="00595554" w:rsidRPr="00565904">
        <w:t>o z</w:t>
      </w:r>
      <w:r w:rsidR="00901B31" w:rsidRPr="00565904">
        <w:t xml:space="preserve"> ambitnych</w:t>
      </w:r>
      <w:r w:rsidR="00BD5FF3" w:rsidRPr="00565904">
        <w:t xml:space="preserve"> założeń </w:t>
      </w:r>
      <w:r w:rsidR="00760B16" w:rsidRPr="00565904">
        <w:t xml:space="preserve">unijnego </w:t>
      </w:r>
      <w:r w:rsidR="00BD5FF3" w:rsidRPr="00565904">
        <w:t xml:space="preserve">pakietu klimatycznego </w:t>
      </w:r>
      <w:r w:rsidR="003C4497" w:rsidRPr="00565904">
        <w:t>„</w:t>
      </w:r>
      <w:r w:rsidR="00BD5FF3" w:rsidRPr="00565904">
        <w:t>Fit For 55</w:t>
      </w:r>
      <w:r w:rsidR="003C4497" w:rsidRPr="00565904">
        <w:t>”</w:t>
      </w:r>
      <w:r w:rsidR="00595554" w:rsidRPr="00565904">
        <w:t>.</w:t>
      </w:r>
      <w:r w:rsidR="00F32454" w:rsidRPr="00565904">
        <w:t xml:space="preserve"> </w:t>
      </w:r>
      <w:r w:rsidR="00BD5FF3" w:rsidRPr="00565904">
        <w:t>W praktyce oznacza</w:t>
      </w:r>
      <w:r w:rsidR="00901B31" w:rsidRPr="00565904">
        <w:t xml:space="preserve"> to</w:t>
      </w:r>
      <w:r w:rsidR="00BD5FF3" w:rsidRPr="00565904">
        <w:t xml:space="preserve">, że po </w:t>
      </w:r>
      <w:r w:rsidR="00F32454" w:rsidRPr="00565904">
        <w:t>t</w:t>
      </w:r>
      <w:r w:rsidR="00906D53" w:rsidRPr="00565904">
        <w:t xml:space="preserve">ym terminie </w:t>
      </w:r>
      <w:r w:rsidR="00F32454" w:rsidRPr="00565904">
        <w:t>możliwa będzie rejestracja jedynie pojazdów o napędzie</w:t>
      </w:r>
      <w:r w:rsidR="003C4497" w:rsidRPr="00565904">
        <w:t xml:space="preserve"> w pełni</w:t>
      </w:r>
      <w:r w:rsidR="00F32454" w:rsidRPr="00565904">
        <w:t xml:space="preserve"> elektrycznym </w:t>
      </w:r>
      <w:r w:rsidR="00B920F8" w:rsidRPr="00565904">
        <w:t xml:space="preserve">(BEV) </w:t>
      </w:r>
      <w:r w:rsidR="00C05355" w:rsidRPr="00565904">
        <w:t>lub</w:t>
      </w:r>
      <w:r w:rsidR="00F32454" w:rsidRPr="00565904">
        <w:t xml:space="preserve"> wodorowym</w:t>
      </w:r>
      <w:r w:rsidR="00792C49" w:rsidRPr="00565904">
        <w:t xml:space="preserve"> (FCEV)</w:t>
      </w:r>
      <w:r w:rsidR="00906D53" w:rsidRPr="00565904">
        <w:t>, a zakaz będzie dotyczył t</w:t>
      </w:r>
      <w:r w:rsidR="00396658" w:rsidRPr="00565904">
        <w:t>eż</w:t>
      </w:r>
      <w:r w:rsidR="00906D53" w:rsidRPr="00565904">
        <w:t xml:space="preserve"> popularnych w naszym kraju </w:t>
      </w:r>
      <w:r w:rsidR="00760B16" w:rsidRPr="00565904">
        <w:t>hybryd</w:t>
      </w:r>
      <w:r w:rsidR="00F32454" w:rsidRPr="00565904">
        <w:t xml:space="preserve">. </w:t>
      </w:r>
      <w:r w:rsidR="00F32454">
        <w:t>Jednocześnie ustawodawca oczekuje, że już w 2030 roku producenci pojazdów zmniejszą emisję produkowanych i</w:t>
      </w:r>
      <w:r w:rsidR="00431AD2">
        <w:t> </w:t>
      </w:r>
      <w:r w:rsidR="00F32454">
        <w:t xml:space="preserve">sprzedawanych pojazdów o 55 proc. </w:t>
      </w:r>
      <w:r w:rsidR="0039550E">
        <w:t xml:space="preserve">Poza </w:t>
      </w:r>
      <w:r w:rsidR="00CE21E8">
        <w:t xml:space="preserve">granicami </w:t>
      </w:r>
      <w:r w:rsidR="0039550E">
        <w:t>Uni</w:t>
      </w:r>
      <w:r w:rsidR="00CE21E8">
        <w:t>i</w:t>
      </w:r>
      <w:r w:rsidR="0039550E">
        <w:t xml:space="preserve"> s</w:t>
      </w:r>
      <w:r w:rsidR="000C6710">
        <w:t>ą</w:t>
      </w:r>
      <w:r w:rsidR="00C74CDB">
        <w:t xml:space="preserve"> jednak kraje</w:t>
      </w:r>
      <w:r w:rsidR="003035A0">
        <w:t>,</w:t>
      </w:r>
      <w:r w:rsidR="00C74CDB">
        <w:t xml:space="preserve"> </w:t>
      </w:r>
      <w:r w:rsidR="00906D53">
        <w:t xml:space="preserve">które do </w:t>
      </w:r>
      <w:r w:rsidR="007D5AC7">
        <w:t>kwestii</w:t>
      </w:r>
      <w:r w:rsidR="00906D53">
        <w:t xml:space="preserve"> </w:t>
      </w:r>
      <w:r w:rsidR="00396658">
        <w:t xml:space="preserve">zanieczyszczeń i </w:t>
      </w:r>
      <w:r w:rsidR="00760B16">
        <w:t xml:space="preserve">silników spalinowych </w:t>
      </w:r>
      <w:r w:rsidR="00906D53">
        <w:t>pod</w:t>
      </w:r>
      <w:r w:rsidR="00760B16">
        <w:t>chodzą</w:t>
      </w:r>
      <w:r w:rsidR="00906D53">
        <w:t xml:space="preserve"> jeszcze bardziej r</w:t>
      </w:r>
      <w:r w:rsidR="00753072">
        <w:t>ygorystycznie</w:t>
      </w:r>
      <w:r w:rsidR="00906D53">
        <w:t>. W</w:t>
      </w:r>
      <w:r w:rsidR="003035A0">
        <w:t xml:space="preserve"> Norwegii </w:t>
      </w:r>
      <w:r w:rsidR="000C6710">
        <w:t xml:space="preserve">formalny zakaz </w:t>
      </w:r>
      <w:r w:rsidR="00906D53">
        <w:t>całkowit</w:t>
      </w:r>
      <w:r w:rsidR="000C6710">
        <w:t>ej</w:t>
      </w:r>
      <w:r w:rsidR="00906D53">
        <w:t xml:space="preserve"> sprzedaż</w:t>
      </w:r>
      <w:r w:rsidR="000C6710">
        <w:t>y</w:t>
      </w:r>
      <w:r w:rsidR="00906D53">
        <w:t xml:space="preserve"> aut z napędem konwencjonalnym </w:t>
      </w:r>
      <w:r w:rsidR="00901B31">
        <w:t xml:space="preserve">ma </w:t>
      </w:r>
      <w:r w:rsidR="00906D53">
        <w:t>nastąpi</w:t>
      </w:r>
      <w:r w:rsidR="00901B31">
        <w:t>ć</w:t>
      </w:r>
      <w:r w:rsidR="00906D53">
        <w:t xml:space="preserve"> już w 2025 roku</w:t>
      </w:r>
      <w:r w:rsidR="000C6710">
        <w:t>.</w:t>
      </w:r>
      <w:r w:rsidR="00BD5FF3">
        <w:t xml:space="preserve"> </w:t>
      </w:r>
      <w:r w:rsidR="00760B16">
        <w:t>D</w:t>
      </w:r>
      <w:r w:rsidR="00BD5FF3">
        <w:t xml:space="preserve">ecyzja </w:t>
      </w:r>
      <w:r w:rsidR="000C6710">
        <w:t>i</w:t>
      </w:r>
      <w:r w:rsidR="00431AD2">
        <w:t> </w:t>
      </w:r>
      <w:r w:rsidR="000C6710">
        <w:t>tak wydaje się spóźniona</w:t>
      </w:r>
      <w:r w:rsidR="00AA361C">
        <w:t xml:space="preserve"> </w:t>
      </w:r>
      <w:r w:rsidR="00CE21E8">
        <w:t>w stosunku do</w:t>
      </w:r>
      <w:r w:rsidR="00AA361C">
        <w:t xml:space="preserve"> preferencj</w:t>
      </w:r>
      <w:r w:rsidR="00CE21E8">
        <w:t>i</w:t>
      </w:r>
      <w:r w:rsidR="00AA361C">
        <w:t xml:space="preserve"> norweskich kierowców, którzy </w:t>
      </w:r>
      <w:r w:rsidR="00760B16">
        <w:t xml:space="preserve">od dłuższego czasu </w:t>
      </w:r>
      <w:r w:rsidR="00104FCA">
        <w:t xml:space="preserve">masowo przesiadają się </w:t>
      </w:r>
      <w:r w:rsidR="00AA361C">
        <w:t xml:space="preserve">na </w:t>
      </w:r>
      <w:r w:rsidR="00753072">
        <w:t>zeroemisyjne</w:t>
      </w:r>
      <w:r w:rsidR="00AA361C">
        <w:t xml:space="preserve"> środki transportu.</w:t>
      </w:r>
      <w:r w:rsidR="007D5AC7" w:rsidRPr="007D5AC7">
        <w:t xml:space="preserve"> </w:t>
      </w:r>
      <w:r w:rsidR="007D5AC7">
        <w:t>Przykład Norwegii potwierdza</w:t>
      </w:r>
      <w:r w:rsidR="000A6DE5">
        <w:t>ją</w:t>
      </w:r>
      <w:r w:rsidR="007D5AC7">
        <w:t xml:space="preserve"> wnioski </w:t>
      </w:r>
      <w:r w:rsidR="007D5AC7" w:rsidRPr="00244C77">
        <w:t>Raportu ACEA</w:t>
      </w:r>
      <w:r w:rsidR="007D5AC7">
        <w:t xml:space="preserve"> o ścisłej korelacji </w:t>
      </w:r>
      <w:r w:rsidR="002B2887">
        <w:t xml:space="preserve">między </w:t>
      </w:r>
      <w:r w:rsidR="007D5AC7">
        <w:t>zainteresowaniem konsumentów</w:t>
      </w:r>
      <w:r w:rsidR="007D5AC7" w:rsidRPr="00244C77">
        <w:t xml:space="preserve"> </w:t>
      </w:r>
      <w:proofErr w:type="spellStart"/>
      <w:r w:rsidR="007D5AC7">
        <w:t>elektromobilnością</w:t>
      </w:r>
      <w:proofErr w:type="spellEnd"/>
      <w:r w:rsidR="00431AD2">
        <w:t xml:space="preserve"> </w:t>
      </w:r>
      <w:r w:rsidR="007D5AC7">
        <w:t>a</w:t>
      </w:r>
      <w:r w:rsidR="00431AD2">
        <w:t> </w:t>
      </w:r>
      <w:r w:rsidR="007D5AC7">
        <w:t>wysokością</w:t>
      </w:r>
      <w:r w:rsidR="007D5AC7" w:rsidRPr="00244C77">
        <w:t xml:space="preserve"> </w:t>
      </w:r>
      <w:r w:rsidR="007D5AC7">
        <w:t>PKB kraju</w:t>
      </w:r>
      <w:r w:rsidR="00FD67CB">
        <w:t>,</w:t>
      </w:r>
      <w:r w:rsidR="007D5AC7">
        <w:t xml:space="preserve"> w którym mieszkają</w:t>
      </w:r>
      <w:r w:rsidR="007D5AC7" w:rsidRPr="00244C77">
        <w:t xml:space="preserve">. </w:t>
      </w:r>
      <w:r w:rsidR="002160DA">
        <w:t>Podobnie jest</w:t>
      </w:r>
      <w:r w:rsidR="007D5AC7">
        <w:t xml:space="preserve"> </w:t>
      </w:r>
      <w:r w:rsidR="008E340A">
        <w:t>w</w:t>
      </w:r>
      <w:r w:rsidR="002B2887">
        <w:t xml:space="preserve"> </w:t>
      </w:r>
      <w:r w:rsidR="008E340A">
        <w:t>Unii Europejskiej</w:t>
      </w:r>
      <w:r w:rsidR="002160DA">
        <w:t>-</w:t>
      </w:r>
      <w:r w:rsidR="008E340A">
        <w:t xml:space="preserve"> </w:t>
      </w:r>
      <w:r w:rsidR="007D5AC7">
        <w:t>p</w:t>
      </w:r>
      <w:r w:rsidR="007D5AC7" w:rsidRPr="00244C77">
        <w:t>onad 80</w:t>
      </w:r>
      <w:r w:rsidR="007D5AC7">
        <w:t xml:space="preserve"> proc.</w:t>
      </w:r>
      <w:r w:rsidR="007D5AC7" w:rsidRPr="00244C77">
        <w:t xml:space="preserve"> </w:t>
      </w:r>
      <w:r w:rsidR="007D5AC7">
        <w:t>popytu na samochody elektryczne jest generowan</w:t>
      </w:r>
      <w:r w:rsidR="002B2887">
        <w:t>a</w:t>
      </w:r>
      <w:r w:rsidR="007D5AC7">
        <w:t xml:space="preserve"> przez sześć państw</w:t>
      </w:r>
      <w:r w:rsidR="008E340A">
        <w:t xml:space="preserve"> </w:t>
      </w:r>
      <w:r w:rsidR="007D5AC7">
        <w:t>o najwyższym stopniu zamożności.</w:t>
      </w:r>
      <w:r w:rsidR="001F0050">
        <w:t xml:space="preserve"> </w:t>
      </w:r>
      <w:r w:rsidR="009F3E52">
        <w:t>Jak na tym tle wygląda Polska?</w:t>
      </w:r>
    </w:p>
    <w:p w14:paraId="2A024D02" w14:textId="6F5F2775" w:rsidR="00A534C9" w:rsidRDefault="00563F65" w:rsidP="00C74CDB">
      <w:pPr>
        <w:jc w:val="both"/>
      </w:pPr>
      <w:r w:rsidRPr="00563F65">
        <w:rPr>
          <w:i/>
          <w:iCs/>
        </w:rPr>
        <w:t xml:space="preserve">- W Polsce także następuje stały wzrost zainteresowania </w:t>
      </w:r>
      <w:proofErr w:type="spellStart"/>
      <w:r w:rsidRPr="00563F65">
        <w:rPr>
          <w:i/>
          <w:iCs/>
        </w:rPr>
        <w:t>elektromobilnością</w:t>
      </w:r>
      <w:proofErr w:type="spellEnd"/>
      <w:r w:rsidRPr="00563F65">
        <w:rPr>
          <w:i/>
          <w:iCs/>
        </w:rPr>
        <w:t xml:space="preserve"> i tego typu pojazdy będą w coraz to większym stopniu widoczne na drogach. Projekt Unii Europejskiej dotyczący zakazu sprzedaży aut spalinowych od 2035 roku przyspieszy ten proces</w:t>
      </w:r>
      <w:r>
        <w:rPr>
          <w:i/>
          <w:iCs/>
        </w:rPr>
        <w:t xml:space="preserve">. </w:t>
      </w:r>
      <w:r w:rsidRPr="003135C9">
        <w:rPr>
          <w:i/>
          <w:iCs/>
        </w:rPr>
        <w:t>Wraz z</w:t>
      </w:r>
      <w:r>
        <w:rPr>
          <w:i/>
          <w:iCs/>
        </w:rPr>
        <w:t xml:space="preserve"> dużym</w:t>
      </w:r>
      <w:r w:rsidRPr="003135C9">
        <w:rPr>
          <w:i/>
          <w:iCs/>
        </w:rPr>
        <w:t xml:space="preserve"> wzrostem </w:t>
      </w:r>
      <w:r>
        <w:rPr>
          <w:i/>
          <w:iCs/>
        </w:rPr>
        <w:t xml:space="preserve">liczby </w:t>
      </w:r>
      <w:r w:rsidRPr="003135C9">
        <w:rPr>
          <w:i/>
          <w:iCs/>
        </w:rPr>
        <w:t>pojazdów elektrycznych równolegle</w:t>
      </w:r>
      <w:r w:rsidR="005B2200">
        <w:rPr>
          <w:i/>
          <w:iCs/>
        </w:rPr>
        <w:t>, ale</w:t>
      </w:r>
      <w:r w:rsidRPr="003135C9">
        <w:rPr>
          <w:i/>
          <w:iCs/>
        </w:rPr>
        <w:t xml:space="preserve"> </w:t>
      </w:r>
      <w:r>
        <w:rPr>
          <w:i/>
          <w:iCs/>
        </w:rPr>
        <w:t xml:space="preserve">szybciej </w:t>
      </w:r>
      <w:r w:rsidRPr="003135C9">
        <w:rPr>
          <w:i/>
          <w:iCs/>
        </w:rPr>
        <w:t>musi być rozwijana infrastruktura do ładowania</w:t>
      </w:r>
      <w:r w:rsidR="0068399B">
        <w:rPr>
          <w:i/>
          <w:iCs/>
        </w:rPr>
        <w:t>. Ważne, żeby działo się to w sposób planowany, z wykonaniem profesjonalnych audytów sieci energetycznych i projektowania odpowiednich instalacji dla różnych obiektów</w:t>
      </w:r>
      <w:r>
        <w:t xml:space="preserve"> – mówi </w:t>
      </w:r>
      <w:r w:rsidRPr="00431AD2">
        <w:rPr>
          <w:b/>
          <w:bCs/>
        </w:rPr>
        <w:t xml:space="preserve">Karol Kubiak ze SPIE Building Solutions, ekspert w zakresie </w:t>
      </w:r>
      <w:proofErr w:type="spellStart"/>
      <w:r w:rsidRPr="00431AD2">
        <w:rPr>
          <w:b/>
          <w:bCs/>
        </w:rPr>
        <w:t>elektromobilności</w:t>
      </w:r>
      <w:proofErr w:type="spellEnd"/>
      <w:r>
        <w:t>.</w:t>
      </w:r>
    </w:p>
    <w:p w14:paraId="71141C5E" w14:textId="058DA85E" w:rsidR="0048247E" w:rsidRPr="00D0753E" w:rsidRDefault="00D0753E">
      <w:pPr>
        <w:rPr>
          <w:b/>
          <w:bCs/>
        </w:rPr>
      </w:pPr>
      <w:r w:rsidRPr="00D0753E">
        <w:rPr>
          <w:b/>
          <w:bCs/>
        </w:rPr>
        <w:t>W</w:t>
      </w:r>
      <w:r w:rsidR="00332A98">
        <w:rPr>
          <w:b/>
          <w:bCs/>
        </w:rPr>
        <w:t xml:space="preserve"> Polsce w</w:t>
      </w:r>
      <w:r w:rsidR="001F0050">
        <w:rPr>
          <w:b/>
          <w:bCs/>
        </w:rPr>
        <w:t xml:space="preserve">szystkie </w:t>
      </w:r>
      <w:r w:rsidRPr="00D0753E">
        <w:rPr>
          <w:b/>
          <w:bCs/>
        </w:rPr>
        <w:t>auta elektryczne</w:t>
      </w:r>
      <w:r w:rsidR="000B7218">
        <w:rPr>
          <w:b/>
          <w:bCs/>
        </w:rPr>
        <w:t xml:space="preserve"> za</w:t>
      </w:r>
      <w:r w:rsidR="008E513E">
        <w:rPr>
          <w:b/>
          <w:bCs/>
        </w:rPr>
        <w:t xml:space="preserve"> </w:t>
      </w:r>
      <w:r w:rsidRPr="00D0753E">
        <w:rPr>
          <w:b/>
          <w:bCs/>
        </w:rPr>
        <w:t>21</w:t>
      </w:r>
      <w:r w:rsidR="001F716E">
        <w:rPr>
          <w:b/>
          <w:bCs/>
        </w:rPr>
        <w:t>00 lat</w:t>
      </w:r>
      <w:r w:rsidRPr="00D0753E">
        <w:rPr>
          <w:b/>
          <w:bCs/>
        </w:rPr>
        <w:t>!</w:t>
      </w:r>
    </w:p>
    <w:p w14:paraId="24C186FA" w14:textId="50945B17" w:rsidR="00A534C9" w:rsidRDefault="00B920F8" w:rsidP="004E1A21">
      <w:pPr>
        <w:jc w:val="both"/>
      </w:pPr>
      <w:r>
        <w:t xml:space="preserve">Z </w:t>
      </w:r>
      <w:r w:rsidR="007D747F">
        <w:t>danych</w:t>
      </w:r>
      <w:r w:rsidR="007D5AC7">
        <w:t xml:space="preserve"> </w:t>
      </w:r>
      <w:r w:rsidR="007D5AC7" w:rsidRPr="00896558">
        <w:t>Centralnej Ewidencji Pojazdów i Kierowców</w:t>
      </w:r>
      <w:r w:rsidR="007D5AC7">
        <w:t xml:space="preserve"> </w:t>
      </w:r>
      <w:r>
        <w:t xml:space="preserve">wynika, że </w:t>
      </w:r>
      <w:r w:rsidR="008F46D7">
        <w:t>obecnie</w:t>
      </w:r>
      <w:r>
        <w:t xml:space="preserve"> </w:t>
      </w:r>
      <w:r w:rsidR="00966541">
        <w:t xml:space="preserve">w Polsce zarejestrowanych jest </w:t>
      </w:r>
      <w:r w:rsidR="007D5AC7">
        <w:t xml:space="preserve">około 24,3 mln </w:t>
      </w:r>
      <w:r w:rsidR="007479C7">
        <w:t>samochodów</w:t>
      </w:r>
      <w:r w:rsidR="007D5AC7">
        <w:t>.</w:t>
      </w:r>
      <w:r w:rsidR="0039550E">
        <w:t xml:space="preserve"> </w:t>
      </w:r>
      <w:r w:rsidR="00975D5F">
        <w:t>Jedynie 2,7 proc.</w:t>
      </w:r>
      <w:r w:rsidR="00740089">
        <w:t xml:space="preserve"> z nich</w:t>
      </w:r>
      <w:r w:rsidR="00975D5F">
        <w:t xml:space="preserve"> stanowią auta </w:t>
      </w:r>
      <w:r w:rsidR="009F3E52">
        <w:t>w pełni elektryczne</w:t>
      </w:r>
      <w:r w:rsidR="00975D5F">
        <w:t xml:space="preserve">. </w:t>
      </w:r>
      <w:r w:rsidR="00E54A3B">
        <w:t xml:space="preserve">Dla porównania w Norwegii odsetek ten </w:t>
      </w:r>
      <w:r w:rsidR="00975D5F">
        <w:t>wynosi</w:t>
      </w:r>
      <w:r w:rsidR="00E54A3B">
        <w:t xml:space="preserve"> 12 proc., a średnia dla całej Unii Europejskiej </w:t>
      </w:r>
      <w:r w:rsidR="00975D5F">
        <w:t>to</w:t>
      </w:r>
      <w:r w:rsidR="00E54A3B">
        <w:t xml:space="preserve"> 10 proc. </w:t>
      </w:r>
      <w:r w:rsidR="00975D5F">
        <w:t xml:space="preserve">Wg </w:t>
      </w:r>
      <w:r w:rsidR="00792C49">
        <w:t>P</w:t>
      </w:r>
      <w:r w:rsidR="000A6DE5">
        <w:t xml:space="preserve">olskiego </w:t>
      </w:r>
      <w:r w:rsidR="00792C49">
        <w:t>Z</w:t>
      </w:r>
      <w:r w:rsidR="000A6DE5">
        <w:t xml:space="preserve">wiązku </w:t>
      </w:r>
      <w:r w:rsidR="00792C49">
        <w:t>P</w:t>
      </w:r>
      <w:r w:rsidR="000A6DE5">
        <w:t xml:space="preserve">rzemysłu </w:t>
      </w:r>
      <w:r w:rsidR="00792C49">
        <w:t>M</w:t>
      </w:r>
      <w:r w:rsidR="000A6DE5">
        <w:t>otoryzacyjnego</w:t>
      </w:r>
      <w:r w:rsidR="00792C49">
        <w:t xml:space="preserve"> </w:t>
      </w:r>
      <w:r w:rsidR="009C6DA6">
        <w:t>w okresie styczeń-</w:t>
      </w:r>
      <w:r w:rsidR="00A35FD6">
        <w:t>czerwiec</w:t>
      </w:r>
      <w:r w:rsidR="009C6DA6">
        <w:t xml:space="preserve"> 2022 </w:t>
      </w:r>
      <w:r w:rsidR="000A6DE5">
        <w:t xml:space="preserve">roku </w:t>
      </w:r>
      <w:r w:rsidR="00FE5F55">
        <w:t xml:space="preserve">zarejestrowano </w:t>
      </w:r>
      <w:r w:rsidR="00D91A28">
        <w:t xml:space="preserve">w kraju </w:t>
      </w:r>
      <w:r w:rsidR="00A35FD6">
        <w:t>4807</w:t>
      </w:r>
      <w:r w:rsidR="00792C49">
        <w:t xml:space="preserve"> </w:t>
      </w:r>
      <w:r w:rsidR="00567D0A">
        <w:t xml:space="preserve">nowych </w:t>
      </w:r>
      <w:r w:rsidR="00D30A70">
        <w:t>samochodów osobowych</w:t>
      </w:r>
      <w:r w:rsidR="00792C49">
        <w:t xml:space="preserve"> o napędzie w pełni elektrycznym</w:t>
      </w:r>
      <w:r w:rsidR="000A6DE5">
        <w:t>.</w:t>
      </w:r>
      <w:r w:rsidR="00740089">
        <w:t xml:space="preserve"> </w:t>
      </w:r>
      <w:r w:rsidR="000A6DE5">
        <w:t>Stanowi to</w:t>
      </w:r>
      <w:r w:rsidR="00740089">
        <w:t xml:space="preserve"> wzrost o</w:t>
      </w:r>
      <w:r w:rsidR="00431AD2">
        <w:t> </w:t>
      </w:r>
      <w:r w:rsidR="00B705A0">
        <w:t>98,8</w:t>
      </w:r>
      <w:r w:rsidR="00740089">
        <w:t xml:space="preserve"> proc. w stosunku do analogicznego okresu ub. roku.</w:t>
      </w:r>
      <w:r w:rsidR="00792C49">
        <w:t xml:space="preserve"> </w:t>
      </w:r>
      <w:r w:rsidR="00C25D56">
        <w:t>P</w:t>
      </w:r>
      <w:r w:rsidR="00A03C49">
        <w:t>omimo że</w:t>
      </w:r>
      <w:r w:rsidR="009F3E52">
        <w:t xml:space="preserve"> zainteresowanie </w:t>
      </w:r>
      <w:r w:rsidR="00740089">
        <w:t>pojazdami typu BEV</w:t>
      </w:r>
      <w:r w:rsidR="009F3E52">
        <w:t xml:space="preserve"> </w:t>
      </w:r>
      <w:r w:rsidR="00740089">
        <w:t xml:space="preserve">sukcesywnie rośnie, wymiana </w:t>
      </w:r>
      <w:r w:rsidR="00D23E6D">
        <w:t xml:space="preserve">wszystkich </w:t>
      </w:r>
      <w:r w:rsidR="00CA4727">
        <w:t>środków transportu</w:t>
      </w:r>
      <w:r w:rsidR="00DA0A9B">
        <w:t xml:space="preserve"> na</w:t>
      </w:r>
      <w:r w:rsidR="000958AE">
        <w:t xml:space="preserve"> </w:t>
      </w:r>
      <w:r w:rsidR="00D23E6D">
        <w:t>zero</w:t>
      </w:r>
      <w:r w:rsidR="00DA0A9B">
        <w:t xml:space="preserve">emisyjne </w:t>
      </w:r>
      <w:r w:rsidR="009E3089">
        <w:t xml:space="preserve">wciąż </w:t>
      </w:r>
      <w:r w:rsidR="00DA0A9B">
        <w:t>postępuje</w:t>
      </w:r>
      <w:r w:rsidR="00D23E6D">
        <w:t xml:space="preserve"> zdecydowanie</w:t>
      </w:r>
      <w:r w:rsidR="009E3089">
        <w:t xml:space="preserve"> </w:t>
      </w:r>
      <w:r w:rsidR="00DA0A9B">
        <w:t>z</w:t>
      </w:r>
      <w:r w:rsidR="00D91A28">
        <w:t>a</w:t>
      </w:r>
      <w:r w:rsidR="00DA0A9B">
        <w:t xml:space="preserve"> wolno</w:t>
      </w:r>
      <w:r w:rsidR="009E3089">
        <w:t xml:space="preserve">. </w:t>
      </w:r>
      <w:r w:rsidR="009E3089" w:rsidRPr="005B2200">
        <w:t>P</w:t>
      </w:r>
      <w:r w:rsidR="00AA361C" w:rsidRPr="005B2200">
        <w:t xml:space="preserve">rzy aktualnym tempie rejestracji </w:t>
      </w:r>
      <w:r w:rsidR="009E3089" w:rsidRPr="005B2200">
        <w:t>nowe</w:t>
      </w:r>
      <w:r w:rsidR="005B2200" w:rsidRPr="005B2200">
        <w:t>,</w:t>
      </w:r>
      <w:r w:rsidR="009E3089" w:rsidRPr="005B2200">
        <w:t xml:space="preserve"> </w:t>
      </w:r>
      <w:r w:rsidR="00265AB1" w:rsidRPr="005B2200">
        <w:t xml:space="preserve">w pełni elektryczne </w:t>
      </w:r>
      <w:r w:rsidR="00AA361C" w:rsidRPr="005B2200">
        <w:t xml:space="preserve">auta </w:t>
      </w:r>
      <w:r w:rsidR="00073737" w:rsidRPr="005B2200">
        <w:t>zdominują polskie drogi za</w:t>
      </w:r>
      <w:r w:rsidR="005E6FCD" w:rsidRPr="005B2200">
        <w:t xml:space="preserve"> </w:t>
      </w:r>
      <w:r w:rsidR="008E513E" w:rsidRPr="005B2200">
        <w:t>ok. 2100</w:t>
      </w:r>
      <w:r w:rsidR="00073737" w:rsidRPr="005B2200">
        <w:t xml:space="preserve"> lat</w:t>
      </w:r>
      <w:r w:rsidR="00FB60F8" w:rsidRPr="005B2200">
        <w:t>…</w:t>
      </w:r>
    </w:p>
    <w:p w14:paraId="58E847C9" w14:textId="1A6B73EF" w:rsidR="00C536CE" w:rsidRPr="009E672C" w:rsidRDefault="006F1AD7">
      <w:pPr>
        <w:rPr>
          <w:b/>
          <w:bCs/>
        </w:rPr>
      </w:pPr>
      <w:r>
        <w:rPr>
          <w:b/>
          <w:bCs/>
        </w:rPr>
        <w:lastRenderedPageBreak/>
        <w:t>Trzeba zwiększyć środki na inwestycje w stacje ładowania</w:t>
      </w:r>
      <w:r w:rsidR="0068399B">
        <w:rPr>
          <w:b/>
          <w:bCs/>
        </w:rPr>
        <w:t>- w Polsce jest ich tylko 1 proc. UE</w:t>
      </w:r>
      <w:r w:rsidR="00E12A4C">
        <w:rPr>
          <w:b/>
          <w:bCs/>
        </w:rPr>
        <w:t>.</w:t>
      </w:r>
    </w:p>
    <w:p w14:paraId="51885A15" w14:textId="6E457C16" w:rsidR="006F1AD7" w:rsidRPr="0068399B" w:rsidRDefault="00353D69" w:rsidP="009B6C4C">
      <w:pPr>
        <w:jc w:val="both"/>
      </w:pPr>
      <w:r w:rsidRPr="00565904">
        <w:t>Zakup</w:t>
      </w:r>
      <w:r w:rsidR="00B269BB" w:rsidRPr="00565904">
        <w:t xml:space="preserve"> aut</w:t>
      </w:r>
      <w:r w:rsidRPr="00565904">
        <w:t>a</w:t>
      </w:r>
      <w:r w:rsidR="00B269BB" w:rsidRPr="00565904">
        <w:t xml:space="preserve"> </w:t>
      </w:r>
      <w:r w:rsidR="003F670C" w:rsidRPr="00565904">
        <w:t>w</w:t>
      </w:r>
      <w:r w:rsidR="00B269BB" w:rsidRPr="00565904">
        <w:t xml:space="preserve"> pełni elektryczn</w:t>
      </w:r>
      <w:r w:rsidR="003F670C" w:rsidRPr="00565904">
        <w:t>ego</w:t>
      </w:r>
      <w:r w:rsidR="00B269BB" w:rsidRPr="00565904">
        <w:t>, nie wspominając już o</w:t>
      </w:r>
      <w:r w:rsidR="003F670C" w:rsidRPr="00565904">
        <w:t xml:space="preserve"> zasilanym przez wodór</w:t>
      </w:r>
      <w:r w:rsidR="00B269BB" w:rsidRPr="00565904">
        <w:t xml:space="preserve">, </w:t>
      </w:r>
      <w:r w:rsidR="00866EC0" w:rsidRPr="00565904">
        <w:t xml:space="preserve">wciąż </w:t>
      </w:r>
      <w:r w:rsidR="00FA4BFC" w:rsidRPr="00565904">
        <w:t xml:space="preserve">kilkukrotnie </w:t>
      </w:r>
      <w:r w:rsidR="00DE4BB8" w:rsidRPr="00565904">
        <w:t>przewyższa cen</w:t>
      </w:r>
      <w:r w:rsidR="00672B7F" w:rsidRPr="00565904">
        <w:t>ę</w:t>
      </w:r>
      <w:r w:rsidR="00DE4BB8" w:rsidRPr="00565904">
        <w:t xml:space="preserve"> </w:t>
      </w:r>
      <w:r w:rsidR="00B269BB" w:rsidRPr="00565904">
        <w:t>pojazd</w:t>
      </w:r>
      <w:r w:rsidR="00672B7F" w:rsidRPr="00565904">
        <w:t>u</w:t>
      </w:r>
      <w:r w:rsidR="00B269BB" w:rsidRPr="00565904">
        <w:t xml:space="preserve"> wyposażon</w:t>
      </w:r>
      <w:r w:rsidR="00672B7F" w:rsidRPr="00565904">
        <w:t>ego</w:t>
      </w:r>
      <w:r w:rsidR="00B269BB" w:rsidRPr="00565904">
        <w:t xml:space="preserve"> w napęd tradycyjny</w:t>
      </w:r>
      <w:r w:rsidR="00DE4BB8" w:rsidRPr="00565904">
        <w:t>.</w:t>
      </w:r>
      <w:r w:rsidR="00DE4BB8" w:rsidRPr="003B4699">
        <w:rPr>
          <w:b/>
          <w:bCs/>
        </w:rPr>
        <w:t xml:space="preserve"> </w:t>
      </w:r>
      <w:r w:rsidR="0068399B" w:rsidRPr="0068399B">
        <w:t xml:space="preserve">Brakuje też infrastruktury. </w:t>
      </w:r>
    </w:p>
    <w:p w14:paraId="7018EC64" w14:textId="61477BF5" w:rsidR="006F1AD7" w:rsidRPr="00C22EDF" w:rsidRDefault="006F1AD7" w:rsidP="006F1AD7">
      <w:pPr>
        <w:jc w:val="both"/>
      </w:pPr>
      <w:r>
        <w:rPr>
          <w:b/>
          <w:bCs/>
        </w:rPr>
        <w:t xml:space="preserve">- </w:t>
      </w:r>
      <w:r w:rsidRPr="005B2200">
        <w:rPr>
          <w:i/>
          <w:iCs/>
        </w:rPr>
        <w:t>D</w:t>
      </w:r>
      <w:r w:rsidR="00B269BB" w:rsidRPr="005B2200">
        <w:rPr>
          <w:i/>
          <w:iCs/>
        </w:rPr>
        <w:t xml:space="preserve">la posiadaczy </w:t>
      </w:r>
      <w:r w:rsidR="00DF6F07" w:rsidRPr="005B2200">
        <w:rPr>
          <w:i/>
          <w:iCs/>
        </w:rPr>
        <w:t>samochodów</w:t>
      </w:r>
      <w:r w:rsidR="00DE4BB8" w:rsidRPr="005B2200">
        <w:rPr>
          <w:i/>
          <w:iCs/>
        </w:rPr>
        <w:t xml:space="preserve"> z napędem BEV </w:t>
      </w:r>
      <w:r w:rsidRPr="005B2200">
        <w:rPr>
          <w:i/>
          <w:iCs/>
        </w:rPr>
        <w:t xml:space="preserve">główną </w:t>
      </w:r>
      <w:r w:rsidR="00DF6F07" w:rsidRPr="005B2200">
        <w:rPr>
          <w:i/>
          <w:iCs/>
        </w:rPr>
        <w:t xml:space="preserve">barierą </w:t>
      </w:r>
      <w:r w:rsidR="00DE4BB8" w:rsidRPr="005B2200">
        <w:rPr>
          <w:i/>
          <w:iCs/>
        </w:rPr>
        <w:t>jest</w:t>
      </w:r>
      <w:r w:rsidR="00AE5038" w:rsidRPr="005B2200">
        <w:rPr>
          <w:i/>
          <w:iCs/>
        </w:rPr>
        <w:t xml:space="preserve"> </w:t>
      </w:r>
      <w:r w:rsidR="00DF6F07" w:rsidRPr="005B2200">
        <w:rPr>
          <w:i/>
          <w:iCs/>
        </w:rPr>
        <w:t>niewystarczająca infrastruktura</w:t>
      </w:r>
      <w:r w:rsidR="00DE4BB8" w:rsidRPr="005B2200">
        <w:rPr>
          <w:i/>
          <w:iCs/>
        </w:rPr>
        <w:t xml:space="preserve"> ładowania.</w:t>
      </w:r>
      <w:r w:rsidR="005B2200">
        <w:rPr>
          <w:i/>
          <w:iCs/>
        </w:rPr>
        <w:t xml:space="preserve"> </w:t>
      </w:r>
      <w:r w:rsidR="00FA4EE9" w:rsidRPr="006F1AD7">
        <w:rPr>
          <w:i/>
          <w:iCs/>
        </w:rPr>
        <w:t>P</w:t>
      </w:r>
      <w:r w:rsidR="00C22EDF" w:rsidRPr="006F1AD7">
        <w:rPr>
          <w:i/>
          <w:iCs/>
        </w:rPr>
        <w:t>rzez ostatni</w:t>
      </w:r>
      <w:r w:rsidR="00026F3E" w:rsidRPr="006F1AD7">
        <w:rPr>
          <w:i/>
          <w:iCs/>
        </w:rPr>
        <w:t xml:space="preserve"> rok</w:t>
      </w:r>
      <w:r w:rsidR="00FA4EE9" w:rsidRPr="006F1AD7">
        <w:rPr>
          <w:i/>
          <w:iCs/>
        </w:rPr>
        <w:t xml:space="preserve"> </w:t>
      </w:r>
      <w:r w:rsidR="00C22EDF" w:rsidRPr="006F1AD7">
        <w:rPr>
          <w:i/>
          <w:iCs/>
        </w:rPr>
        <w:t xml:space="preserve">liczba </w:t>
      </w:r>
      <w:r w:rsidR="00D9600E" w:rsidRPr="006F1AD7">
        <w:rPr>
          <w:i/>
          <w:iCs/>
        </w:rPr>
        <w:t>ogólnodostępnych</w:t>
      </w:r>
      <w:r w:rsidR="00D30A70" w:rsidRPr="006F1AD7">
        <w:rPr>
          <w:i/>
          <w:iCs/>
        </w:rPr>
        <w:t xml:space="preserve"> </w:t>
      </w:r>
      <w:r w:rsidR="00437451">
        <w:rPr>
          <w:i/>
          <w:iCs/>
        </w:rPr>
        <w:t>stacji</w:t>
      </w:r>
      <w:r w:rsidR="00D30A70" w:rsidRPr="006F1AD7">
        <w:rPr>
          <w:i/>
          <w:iCs/>
        </w:rPr>
        <w:t>, gdzie kierowcy mogą podładować swój samochód</w:t>
      </w:r>
      <w:r w:rsidR="00FD67CB" w:rsidRPr="006F1AD7">
        <w:rPr>
          <w:i/>
          <w:iCs/>
        </w:rPr>
        <w:t>,</w:t>
      </w:r>
      <w:r w:rsidR="00D30A70" w:rsidRPr="006F1AD7">
        <w:rPr>
          <w:i/>
          <w:iCs/>
        </w:rPr>
        <w:t xml:space="preserve"> </w:t>
      </w:r>
      <w:r w:rsidR="00C22EDF" w:rsidRPr="006F1AD7">
        <w:rPr>
          <w:i/>
          <w:iCs/>
        </w:rPr>
        <w:t>powiększyła się jedynie o 40 proc. i w</w:t>
      </w:r>
      <w:r w:rsidR="00DB2271" w:rsidRPr="006F1AD7">
        <w:rPr>
          <w:i/>
          <w:iCs/>
        </w:rPr>
        <w:t xml:space="preserve">g Licznika Elektromobilności wynosiła na koniec </w:t>
      </w:r>
      <w:r w:rsidR="00437451">
        <w:rPr>
          <w:i/>
          <w:iCs/>
        </w:rPr>
        <w:t>czerwca</w:t>
      </w:r>
      <w:r w:rsidR="00DB2271" w:rsidRPr="006F1AD7">
        <w:rPr>
          <w:i/>
          <w:iCs/>
        </w:rPr>
        <w:t xml:space="preserve"> 2022 roku</w:t>
      </w:r>
      <w:r w:rsidR="00C22EDF" w:rsidRPr="006F1AD7">
        <w:rPr>
          <w:i/>
          <w:iCs/>
        </w:rPr>
        <w:t xml:space="preserve"> </w:t>
      </w:r>
      <w:r w:rsidR="00BA0D32" w:rsidRPr="006F1AD7">
        <w:rPr>
          <w:i/>
          <w:iCs/>
        </w:rPr>
        <w:t>2</w:t>
      </w:r>
      <w:r w:rsidR="00437451">
        <w:rPr>
          <w:i/>
          <w:iCs/>
        </w:rPr>
        <w:t>232</w:t>
      </w:r>
      <w:r w:rsidR="00026F3E" w:rsidRPr="006F1AD7">
        <w:rPr>
          <w:i/>
          <w:iCs/>
        </w:rPr>
        <w:t xml:space="preserve">. </w:t>
      </w:r>
      <w:r w:rsidRPr="006F1AD7">
        <w:rPr>
          <w:i/>
          <w:iCs/>
        </w:rPr>
        <w:t>Rośnie zatem wolniej niż liczba rejestracj</w:t>
      </w:r>
      <w:r w:rsidR="0068399B">
        <w:rPr>
          <w:i/>
          <w:iCs/>
        </w:rPr>
        <w:t>i</w:t>
      </w:r>
      <w:r w:rsidRPr="006F1AD7">
        <w:rPr>
          <w:i/>
          <w:iCs/>
        </w:rPr>
        <w:t xml:space="preserve"> elektrycznych pojazdów. W</w:t>
      </w:r>
      <w:r w:rsidR="009E6B3D" w:rsidRPr="006F1AD7">
        <w:rPr>
          <w:i/>
          <w:iCs/>
        </w:rPr>
        <w:t xml:space="preserve"> Polsce funkcjonuje</w:t>
      </w:r>
      <w:r w:rsidR="00672B7F" w:rsidRPr="006F1AD7">
        <w:rPr>
          <w:i/>
          <w:iCs/>
        </w:rPr>
        <w:t xml:space="preserve"> obecnie</w:t>
      </w:r>
      <w:r w:rsidR="00026F3E" w:rsidRPr="006F1AD7">
        <w:rPr>
          <w:i/>
          <w:iCs/>
        </w:rPr>
        <w:t xml:space="preserve"> </w:t>
      </w:r>
      <w:r w:rsidR="003B4699" w:rsidRPr="006F1AD7">
        <w:rPr>
          <w:i/>
          <w:iCs/>
        </w:rPr>
        <w:t>niewiele ponad</w:t>
      </w:r>
      <w:r w:rsidR="00026F3E" w:rsidRPr="006F1AD7">
        <w:rPr>
          <w:i/>
          <w:iCs/>
        </w:rPr>
        <w:t xml:space="preserve"> 1 proc. spośród</w:t>
      </w:r>
      <w:r w:rsidR="00AC6FE2" w:rsidRPr="006F1AD7">
        <w:rPr>
          <w:i/>
          <w:iCs/>
        </w:rPr>
        <w:t xml:space="preserve"> ok. 200 tys. </w:t>
      </w:r>
      <w:r w:rsidR="00437451">
        <w:rPr>
          <w:i/>
          <w:iCs/>
        </w:rPr>
        <w:t>punktów</w:t>
      </w:r>
      <w:r w:rsidR="00026F3E" w:rsidRPr="006F1AD7">
        <w:rPr>
          <w:i/>
          <w:iCs/>
        </w:rPr>
        <w:t xml:space="preserve"> </w:t>
      </w:r>
      <w:r w:rsidR="009E6B3D" w:rsidRPr="006F1AD7">
        <w:rPr>
          <w:i/>
          <w:iCs/>
        </w:rPr>
        <w:t>działających</w:t>
      </w:r>
      <w:r w:rsidR="00C22EDF" w:rsidRPr="006F1AD7">
        <w:rPr>
          <w:i/>
          <w:iCs/>
        </w:rPr>
        <w:t xml:space="preserve"> </w:t>
      </w:r>
      <w:r w:rsidR="00026F3E" w:rsidRPr="006F1AD7">
        <w:rPr>
          <w:i/>
          <w:iCs/>
        </w:rPr>
        <w:t>na terenie</w:t>
      </w:r>
      <w:r w:rsidR="00E05076" w:rsidRPr="006F1AD7">
        <w:rPr>
          <w:i/>
          <w:iCs/>
        </w:rPr>
        <w:t xml:space="preserve"> Unii Europejskiej.</w:t>
      </w:r>
      <w:r w:rsidR="009B6C4C" w:rsidRPr="006F1AD7">
        <w:rPr>
          <w:i/>
          <w:iCs/>
        </w:rPr>
        <w:t xml:space="preserve"> </w:t>
      </w:r>
      <w:r w:rsidR="00026F3E" w:rsidRPr="006F1AD7">
        <w:rPr>
          <w:i/>
          <w:iCs/>
        </w:rPr>
        <w:t xml:space="preserve">Co więcej, </w:t>
      </w:r>
      <w:r w:rsidRPr="006F1AD7">
        <w:rPr>
          <w:i/>
          <w:iCs/>
        </w:rPr>
        <w:t>duż</w:t>
      </w:r>
      <w:r w:rsidR="00BC7560">
        <w:rPr>
          <w:i/>
          <w:iCs/>
        </w:rPr>
        <w:t>a</w:t>
      </w:r>
      <w:r w:rsidRPr="006F1AD7">
        <w:rPr>
          <w:i/>
          <w:iCs/>
        </w:rPr>
        <w:t xml:space="preserve"> część </w:t>
      </w:r>
      <w:r w:rsidR="00026F3E" w:rsidRPr="006F1AD7">
        <w:rPr>
          <w:i/>
          <w:iCs/>
        </w:rPr>
        <w:t>stacj</w:t>
      </w:r>
      <w:r w:rsidRPr="006F1AD7">
        <w:rPr>
          <w:i/>
          <w:iCs/>
        </w:rPr>
        <w:t>i</w:t>
      </w:r>
      <w:r w:rsidR="00026F3E" w:rsidRPr="006F1AD7">
        <w:rPr>
          <w:i/>
          <w:iCs/>
        </w:rPr>
        <w:t xml:space="preserve"> ładowania </w:t>
      </w:r>
      <w:r w:rsidRPr="006F1AD7">
        <w:rPr>
          <w:i/>
          <w:iCs/>
        </w:rPr>
        <w:t>to</w:t>
      </w:r>
      <w:r w:rsidR="008E38A8" w:rsidRPr="006F1AD7">
        <w:rPr>
          <w:i/>
          <w:iCs/>
        </w:rPr>
        <w:t xml:space="preserve"> takie</w:t>
      </w:r>
      <w:r w:rsidR="00FD67CB" w:rsidRPr="006F1AD7">
        <w:rPr>
          <w:i/>
          <w:iCs/>
        </w:rPr>
        <w:t>,</w:t>
      </w:r>
      <w:r w:rsidR="009B6C4C" w:rsidRPr="006F1AD7">
        <w:rPr>
          <w:i/>
          <w:iCs/>
        </w:rPr>
        <w:t xml:space="preserve"> na których </w:t>
      </w:r>
      <w:r w:rsidR="00026F3E" w:rsidRPr="006F1AD7">
        <w:rPr>
          <w:i/>
          <w:iCs/>
        </w:rPr>
        <w:t>kierowcy zmuszeni są spędzić więcej czasu</w:t>
      </w:r>
      <w:r w:rsidRPr="006F1AD7">
        <w:rPr>
          <w:i/>
          <w:iCs/>
        </w:rPr>
        <w:t xml:space="preserve">, bo wykorzystuje się tam </w:t>
      </w:r>
      <w:r w:rsidR="009B6C4C" w:rsidRPr="006F1AD7">
        <w:rPr>
          <w:i/>
          <w:iCs/>
        </w:rPr>
        <w:t>AC-</w:t>
      </w:r>
      <w:r w:rsidR="00F33670" w:rsidRPr="006F1AD7">
        <w:rPr>
          <w:i/>
          <w:iCs/>
        </w:rPr>
        <w:t xml:space="preserve">ładowanie </w:t>
      </w:r>
      <w:r w:rsidR="009B6C4C" w:rsidRPr="006F1AD7">
        <w:rPr>
          <w:i/>
          <w:iCs/>
        </w:rPr>
        <w:t>wolniejsze</w:t>
      </w:r>
      <w:r w:rsidRPr="006F1AD7">
        <w:rPr>
          <w:i/>
          <w:iCs/>
        </w:rPr>
        <w:t xml:space="preserve"> </w:t>
      </w:r>
      <w:r>
        <w:t xml:space="preserve">- </w:t>
      </w:r>
      <w:r w:rsidRPr="00EA422E">
        <w:t>zauważa Karol Kubiak, inż. Pojazdów Elektrycznych z firmy SPIE Building Solutions</w:t>
      </w:r>
      <w:r>
        <w:t>.</w:t>
      </w:r>
    </w:p>
    <w:p w14:paraId="41487AA2" w14:textId="1E891138" w:rsidR="003F4711" w:rsidRDefault="006B0E16" w:rsidP="009B6C4C">
      <w:pPr>
        <w:jc w:val="both"/>
      </w:pPr>
      <w:r w:rsidRPr="00A534C9">
        <w:t xml:space="preserve">Kwestią budzącą duże obawy wobec przesiadki z samochodów z napędem tradycyjnym na zeroemisyjny jest </w:t>
      </w:r>
      <w:r w:rsidR="00A534C9">
        <w:t xml:space="preserve">też </w:t>
      </w:r>
      <w:r w:rsidRPr="00A534C9">
        <w:t xml:space="preserve">zasięg pojazdów elektrycznych. Podczas podróży </w:t>
      </w:r>
      <w:r w:rsidR="003B4699" w:rsidRPr="00A534C9">
        <w:t>aut</w:t>
      </w:r>
      <w:r w:rsidR="00C7466F" w:rsidRPr="00A534C9">
        <w:t>em</w:t>
      </w:r>
      <w:r w:rsidRPr="00A534C9">
        <w:t xml:space="preserve"> konwencjonalnym nie zastanawiamy się nad dostępnością stacji benzynowych po drodze. Inaczej wygląda to na chwilę obecną w przypadku użytkowników samochodów elektrycznych, którzy planując dalszą podróż</w:t>
      </w:r>
      <w:r w:rsidR="00FD67CB" w:rsidRPr="00A534C9">
        <w:t>,</w:t>
      </w:r>
      <w:r w:rsidRPr="00A534C9">
        <w:t xml:space="preserve"> muszą wziąć pod uwagę czy przy obranej trasie będzie gdzie się „naładować”. Stąd też wraz ze wzrostem podaży i promocj</w:t>
      </w:r>
      <w:r w:rsidR="00DB562E" w:rsidRPr="00A534C9">
        <w:t>ą</w:t>
      </w:r>
      <w:r w:rsidRPr="00A534C9">
        <w:t xml:space="preserve"> popytu na auta zeroemisyjne musi być równolegle rozwijana infrastruktura do ich szybkiego ładowania</w:t>
      </w:r>
      <w:r w:rsidR="00A534C9">
        <w:rPr>
          <w:i/>
          <w:iCs/>
        </w:rPr>
        <w:t>.</w:t>
      </w:r>
    </w:p>
    <w:p w14:paraId="423B9A8B" w14:textId="78CCE446" w:rsidR="003F4711" w:rsidRPr="003F4711" w:rsidRDefault="00A534C9" w:rsidP="009B6C4C">
      <w:pPr>
        <w:jc w:val="both"/>
        <w:rPr>
          <w:b/>
          <w:bCs/>
        </w:rPr>
      </w:pPr>
      <w:r>
        <w:rPr>
          <w:b/>
          <w:bCs/>
        </w:rPr>
        <w:t>Stacja ładowania – od domów, przez biura i fabryki, po galerie, hotele i urzędy.</w:t>
      </w:r>
    </w:p>
    <w:p w14:paraId="79706DC3" w14:textId="5492D27C" w:rsidR="00E2210A" w:rsidRDefault="00E2210A" w:rsidP="00B7557F">
      <w:pPr>
        <w:jc w:val="both"/>
      </w:pPr>
      <w:r w:rsidRPr="00E2210A">
        <w:t>Tym, co w przypadku infrastruktury do ładowania aut elektrycznych napawa optymizmem</w:t>
      </w:r>
      <w:r w:rsidR="00C25D56">
        <w:t>,</w:t>
      </w:r>
      <w:r w:rsidRPr="00E2210A">
        <w:t xml:space="preserve"> jest fakt, że w rzeczywistości całkowita liczba punktów jest zdecydowanie większa, chociaż trudna do oszacowania. Do ich ogólnodostępnej liczby trzeba bowiem dodać te, które funkcjonują na potrzeby własne np. biurowców, fabryk, czy osób indywidualnych. </w:t>
      </w:r>
      <w:r w:rsidRPr="004567D7">
        <w:rPr>
          <w:b/>
          <w:bCs/>
        </w:rPr>
        <w:t xml:space="preserve">Możliwość ładowania samochodu w firmie lub w domu stanowi dużą przewagą elektryków. Nie zmienia to </w:t>
      </w:r>
      <w:r w:rsidR="00ED2130" w:rsidRPr="004567D7">
        <w:rPr>
          <w:b/>
          <w:bCs/>
        </w:rPr>
        <w:t xml:space="preserve">jednak </w:t>
      </w:r>
      <w:r w:rsidRPr="004567D7">
        <w:rPr>
          <w:b/>
          <w:bCs/>
        </w:rPr>
        <w:t>konieczności korzystania w czasie podróży przede wszystkim z punków ogólnodostępnych.</w:t>
      </w:r>
    </w:p>
    <w:p w14:paraId="25FF5FB0" w14:textId="038B02A5" w:rsidR="001E1361" w:rsidRPr="00B833C6" w:rsidRDefault="00B00E8E" w:rsidP="001E1361">
      <w:pPr>
        <w:jc w:val="both"/>
        <w:rPr>
          <w:rFonts w:cstheme="minorHAnsi"/>
          <w:i/>
          <w:iCs/>
          <w:color w:val="000000" w:themeColor="text1"/>
        </w:rPr>
      </w:pPr>
      <w:r>
        <w:t xml:space="preserve">- </w:t>
      </w:r>
      <w:r w:rsidR="00BB2131">
        <w:rPr>
          <w:i/>
          <w:iCs/>
        </w:rPr>
        <w:t>O</w:t>
      </w:r>
      <w:r w:rsidR="001E1361">
        <w:rPr>
          <w:i/>
          <w:iCs/>
        </w:rPr>
        <w:t>bok spadku cen pojazdów o</w:t>
      </w:r>
      <w:r w:rsidR="00BB2131">
        <w:rPr>
          <w:i/>
          <w:iCs/>
        </w:rPr>
        <w:t xml:space="preserve"> sukcesie elektromobilności zadecyduje zarówno wzrost</w:t>
      </w:r>
      <w:r>
        <w:rPr>
          <w:i/>
          <w:iCs/>
        </w:rPr>
        <w:t xml:space="preserve"> zasięgów </w:t>
      </w:r>
      <w:r w:rsidR="00C565AB">
        <w:rPr>
          <w:i/>
          <w:iCs/>
        </w:rPr>
        <w:t>aut</w:t>
      </w:r>
      <w:r w:rsidR="00BB2131">
        <w:rPr>
          <w:i/>
          <w:iCs/>
        </w:rPr>
        <w:t>, jak i</w:t>
      </w:r>
      <w:r w:rsidR="00D37FD6">
        <w:rPr>
          <w:i/>
          <w:iCs/>
        </w:rPr>
        <w:t xml:space="preserve"> </w:t>
      </w:r>
      <w:r w:rsidR="00164E23">
        <w:rPr>
          <w:i/>
          <w:iCs/>
        </w:rPr>
        <w:t xml:space="preserve">rozwój infrastruktury </w:t>
      </w:r>
      <w:r w:rsidR="00BB2131">
        <w:rPr>
          <w:i/>
          <w:iCs/>
        </w:rPr>
        <w:t xml:space="preserve">technicznej do </w:t>
      </w:r>
      <w:r>
        <w:rPr>
          <w:i/>
          <w:iCs/>
        </w:rPr>
        <w:t xml:space="preserve">ich ładowania. </w:t>
      </w:r>
      <w:r w:rsidR="002B48DA">
        <w:rPr>
          <w:i/>
          <w:iCs/>
        </w:rPr>
        <w:t>Dostrzega to t</w:t>
      </w:r>
      <w:r w:rsidR="00BB2131">
        <w:rPr>
          <w:i/>
          <w:iCs/>
        </w:rPr>
        <w:t>eż</w:t>
      </w:r>
      <w:r w:rsidR="00164E23">
        <w:rPr>
          <w:i/>
          <w:iCs/>
        </w:rPr>
        <w:t xml:space="preserve"> Komis</w:t>
      </w:r>
      <w:r w:rsidR="002B48DA">
        <w:rPr>
          <w:i/>
          <w:iCs/>
        </w:rPr>
        <w:t>ja</w:t>
      </w:r>
      <w:r w:rsidR="00164E23">
        <w:rPr>
          <w:i/>
          <w:iCs/>
        </w:rPr>
        <w:t xml:space="preserve"> </w:t>
      </w:r>
      <w:r w:rsidR="00B833C6">
        <w:rPr>
          <w:i/>
          <w:iCs/>
        </w:rPr>
        <w:t>Europejsk</w:t>
      </w:r>
      <w:r w:rsidR="002B48DA">
        <w:rPr>
          <w:i/>
          <w:iCs/>
        </w:rPr>
        <w:t>a</w:t>
      </w:r>
      <w:r w:rsidR="00C25D56">
        <w:rPr>
          <w:i/>
          <w:iCs/>
        </w:rPr>
        <w:t>,</w:t>
      </w:r>
      <w:r w:rsidR="00164E23">
        <w:rPr>
          <w:i/>
          <w:iCs/>
        </w:rPr>
        <w:t xml:space="preserve"> </w:t>
      </w:r>
      <w:r w:rsidR="00BB2131">
        <w:rPr>
          <w:i/>
          <w:iCs/>
        </w:rPr>
        <w:t>planując</w:t>
      </w:r>
      <w:r w:rsidR="00164E23">
        <w:rPr>
          <w:i/>
          <w:iCs/>
        </w:rPr>
        <w:t xml:space="preserve"> u</w:t>
      </w:r>
      <w:r w:rsidR="005862A3">
        <w:rPr>
          <w:i/>
          <w:iCs/>
        </w:rPr>
        <w:t>ruchomienie</w:t>
      </w:r>
      <w:r w:rsidR="00164E23">
        <w:rPr>
          <w:i/>
          <w:iCs/>
        </w:rPr>
        <w:t xml:space="preserve"> miliona </w:t>
      </w:r>
      <w:r w:rsidR="00B833C6">
        <w:rPr>
          <w:i/>
          <w:iCs/>
        </w:rPr>
        <w:t>takich punktów</w:t>
      </w:r>
      <w:r w:rsidR="00164E23">
        <w:rPr>
          <w:i/>
          <w:iCs/>
        </w:rPr>
        <w:t xml:space="preserve"> do 2025 roku. </w:t>
      </w:r>
      <w:r w:rsidR="005B7D4A">
        <w:rPr>
          <w:rFonts w:cstheme="minorHAnsi"/>
          <w:i/>
          <w:iCs/>
          <w:color w:val="000000" w:themeColor="text1"/>
        </w:rPr>
        <w:t>Reprezentując</w:t>
      </w:r>
      <w:r w:rsidR="00B833C6" w:rsidRPr="00D0759E">
        <w:rPr>
          <w:rFonts w:cstheme="minorHAnsi"/>
          <w:i/>
          <w:iCs/>
          <w:color w:val="000000" w:themeColor="text1"/>
        </w:rPr>
        <w:t xml:space="preserve"> firm</w:t>
      </w:r>
      <w:r w:rsidR="00BC7560">
        <w:rPr>
          <w:rFonts w:cstheme="minorHAnsi"/>
          <w:i/>
          <w:iCs/>
          <w:color w:val="000000" w:themeColor="text1"/>
        </w:rPr>
        <w:t>ę</w:t>
      </w:r>
      <w:r w:rsidR="00B833C6" w:rsidRPr="00D0759E">
        <w:rPr>
          <w:rFonts w:cstheme="minorHAnsi"/>
          <w:i/>
          <w:iCs/>
          <w:color w:val="000000" w:themeColor="text1"/>
        </w:rPr>
        <w:t>, która zajmuje się projektowaniem</w:t>
      </w:r>
      <w:r w:rsidR="00BC7560">
        <w:rPr>
          <w:rFonts w:cstheme="minorHAnsi"/>
          <w:i/>
          <w:iCs/>
          <w:color w:val="000000" w:themeColor="text1"/>
        </w:rPr>
        <w:t xml:space="preserve"> infrastruktury</w:t>
      </w:r>
      <w:r w:rsidR="00B833C6" w:rsidRPr="00D0759E">
        <w:rPr>
          <w:rFonts w:cstheme="minorHAnsi"/>
          <w:i/>
          <w:iCs/>
          <w:color w:val="000000" w:themeColor="text1"/>
        </w:rPr>
        <w:t xml:space="preserve"> i montażem stacji ładowania</w:t>
      </w:r>
      <w:r w:rsidR="00C25D56">
        <w:rPr>
          <w:rFonts w:cstheme="minorHAnsi"/>
          <w:i/>
          <w:iCs/>
          <w:color w:val="000000" w:themeColor="text1"/>
        </w:rPr>
        <w:t>,</w:t>
      </w:r>
      <w:r w:rsidR="00B833C6" w:rsidRPr="00D0759E">
        <w:rPr>
          <w:rFonts w:cstheme="minorHAnsi"/>
          <w:i/>
          <w:iCs/>
          <w:color w:val="000000" w:themeColor="text1"/>
        </w:rPr>
        <w:t xml:space="preserve"> </w:t>
      </w:r>
      <w:r w:rsidR="008F0E98">
        <w:rPr>
          <w:rFonts w:cstheme="minorHAnsi"/>
          <w:i/>
          <w:iCs/>
          <w:color w:val="000000" w:themeColor="text1"/>
        </w:rPr>
        <w:t xml:space="preserve">już dzisiaj </w:t>
      </w:r>
      <w:r w:rsidR="00B75B3F">
        <w:rPr>
          <w:rFonts w:cstheme="minorHAnsi"/>
          <w:i/>
          <w:iCs/>
          <w:color w:val="000000" w:themeColor="text1"/>
        </w:rPr>
        <w:t>obserwuję</w:t>
      </w:r>
      <w:r w:rsidR="00B833C6" w:rsidRPr="00D0759E">
        <w:rPr>
          <w:rFonts w:cstheme="minorHAnsi"/>
          <w:i/>
          <w:iCs/>
          <w:color w:val="000000" w:themeColor="text1"/>
        </w:rPr>
        <w:t xml:space="preserve"> rosnącą liczbę </w:t>
      </w:r>
      <w:r w:rsidR="00C83091">
        <w:rPr>
          <w:rFonts w:cstheme="minorHAnsi"/>
          <w:i/>
          <w:iCs/>
          <w:color w:val="000000" w:themeColor="text1"/>
        </w:rPr>
        <w:t>zapytań</w:t>
      </w:r>
      <w:r w:rsidR="00B833C6" w:rsidRPr="00D0759E">
        <w:rPr>
          <w:rFonts w:cstheme="minorHAnsi"/>
          <w:i/>
          <w:iCs/>
          <w:color w:val="000000" w:themeColor="text1"/>
        </w:rPr>
        <w:t xml:space="preserve"> o wyceny</w:t>
      </w:r>
      <w:r w:rsidR="008F0E98">
        <w:rPr>
          <w:rFonts w:cstheme="minorHAnsi"/>
          <w:i/>
          <w:iCs/>
          <w:color w:val="000000" w:themeColor="text1"/>
        </w:rPr>
        <w:t xml:space="preserve"> takich instalacji</w:t>
      </w:r>
      <w:r w:rsidR="00CB4117">
        <w:rPr>
          <w:rFonts w:cstheme="minorHAnsi"/>
          <w:i/>
          <w:iCs/>
          <w:color w:val="000000" w:themeColor="text1"/>
        </w:rPr>
        <w:t>, z</w:t>
      </w:r>
      <w:r w:rsidR="00A534C9">
        <w:rPr>
          <w:rFonts w:cstheme="minorHAnsi"/>
          <w:i/>
          <w:iCs/>
          <w:color w:val="000000" w:themeColor="text1"/>
        </w:rPr>
        <w:t xml:space="preserve">arówno ze strony biznesu, galerii handlowych, hoteli, </w:t>
      </w:r>
      <w:r w:rsidR="005B2200">
        <w:rPr>
          <w:rFonts w:cstheme="minorHAnsi"/>
          <w:i/>
          <w:iCs/>
          <w:color w:val="000000" w:themeColor="text1"/>
        </w:rPr>
        <w:t xml:space="preserve">jak i </w:t>
      </w:r>
      <w:r w:rsidR="00A534C9">
        <w:rPr>
          <w:rFonts w:cstheme="minorHAnsi"/>
          <w:i/>
          <w:iCs/>
          <w:color w:val="000000" w:themeColor="text1"/>
        </w:rPr>
        <w:t xml:space="preserve">obiektów samorządowych czy użyteczności publicznej. </w:t>
      </w:r>
      <w:r w:rsidR="001E1361">
        <w:rPr>
          <w:rFonts w:cstheme="minorHAnsi"/>
          <w:i/>
          <w:iCs/>
          <w:color w:val="000000" w:themeColor="text1"/>
        </w:rPr>
        <w:t>Mam nadzieję, że już w</w:t>
      </w:r>
      <w:r w:rsidR="001E1361" w:rsidRPr="00D0759E">
        <w:rPr>
          <w:rFonts w:cstheme="minorHAnsi"/>
          <w:i/>
          <w:iCs/>
          <w:color w:val="000000" w:themeColor="text1"/>
        </w:rPr>
        <w:t xml:space="preserve">krótce te zapytania ofertowe </w:t>
      </w:r>
      <w:r w:rsidR="001E1361">
        <w:rPr>
          <w:rFonts w:cstheme="minorHAnsi"/>
          <w:i/>
          <w:iCs/>
          <w:color w:val="000000" w:themeColor="text1"/>
        </w:rPr>
        <w:t xml:space="preserve">przełożą się na </w:t>
      </w:r>
      <w:r w:rsidR="005B7D4A">
        <w:rPr>
          <w:rFonts w:cstheme="minorHAnsi"/>
          <w:i/>
          <w:iCs/>
          <w:color w:val="000000" w:themeColor="text1"/>
        </w:rPr>
        <w:t>kolejne</w:t>
      </w:r>
      <w:r w:rsidR="005B7D4A" w:rsidRPr="00D0759E">
        <w:rPr>
          <w:rFonts w:cstheme="minorHAnsi"/>
          <w:i/>
          <w:iCs/>
          <w:color w:val="000000" w:themeColor="text1"/>
        </w:rPr>
        <w:t xml:space="preserve"> </w:t>
      </w:r>
      <w:r w:rsidR="001E1361" w:rsidRPr="00D0759E">
        <w:rPr>
          <w:rFonts w:cstheme="minorHAnsi"/>
          <w:i/>
          <w:iCs/>
          <w:color w:val="000000" w:themeColor="text1"/>
        </w:rPr>
        <w:t>uruchamian</w:t>
      </w:r>
      <w:r w:rsidR="001E1361">
        <w:rPr>
          <w:rFonts w:cstheme="minorHAnsi"/>
          <w:i/>
          <w:iCs/>
          <w:color w:val="000000" w:themeColor="text1"/>
        </w:rPr>
        <w:t>e</w:t>
      </w:r>
      <w:r w:rsidR="001E1361" w:rsidRPr="00D0759E">
        <w:rPr>
          <w:rFonts w:cstheme="minorHAnsi"/>
          <w:i/>
          <w:iCs/>
          <w:color w:val="000000" w:themeColor="text1"/>
        </w:rPr>
        <w:t xml:space="preserve"> </w:t>
      </w:r>
      <w:r w:rsidR="005B7D4A">
        <w:rPr>
          <w:rFonts w:cstheme="minorHAnsi"/>
          <w:i/>
          <w:iCs/>
          <w:color w:val="000000" w:themeColor="text1"/>
        </w:rPr>
        <w:t xml:space="preserve">przez nas </w:t>
      </w:r>
      <w:r w:rsidR="001E1361" w:rsidRPr="00D0759E">
        <w:rPr>
          <w:rFonts w:cstheme="minorHAnsi"/>
          <w:i/>
          <w:iCs/>
          <w:color w:val="000000" w:themeColor="text1"/>
        </w:rPr>
        <w:t>stacj</w:t>
      </w:r>
      <w:r w:rsidR="001E1361">
        <w:rPr>
          <w:rFonts w:cstheme="minorHAnsi"/>
          <w:i/>
          <w:iCs/>
          <w:color w:val="000000" w:themeColor="text1"/>
        </w:rPr>
        <w:t xml:space="preserve">e oraz liczbę zeroemisyjnych pojazdów jeżdżących po polskich drogach </w:t>
      </w:r>
      <w:r w:rsidR="001E1361">
        <w:rPr>
          <w:i/>
          <w:iCs/>
        </w:rPr>
        <w:t xml:space="preserve">– </w:t>
      </w:r>
      <w:r w:rsidR="000041A0">
        <w:t>podsumowuje</w:t>
      </w:r>
      <w:r w:rsidR="001E1361">
        <w:t xml:space="preserve"> </w:t>
      </w:r>
      <w:r w:rsidR="001E1361" w:rsidRPr="00B75B3F">
        <w:t>Karol Kubiak ze SPIE Building Solutions</w:t>
      </w:r>
      <w:r w:rsidR="001E1361">
        <w:t>.</w:t>
      </w:r>
    </w:p>
    <w:p w14:paraId="48278E5E" w14:textId="77777777" w:rsidR="00680346" w:rsidRDefault="00680346"/>
    <w:p w14:paraId="7EBC9C0D" w14:textId="77777777" w:rsidR="00244C77" w:rsidRDefault="00244C77"/>
    <w:p w14:paraId="315E0387" w14:textId="77777777" w:rsidR="00244C77" w:rsidRDefault="00244C77"/>
    <w:sectPr w:rsidR="0024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1BF0" w14:textId="77777777" w:rsidR="003F2BA1" w:rsidRDefault="003F2BA1" w:rsidP="00766B54">
      <w:pPr>
        <w:spacing w:after="0" w:line="240" w:lineRule="auto"/>
      </w:pPr>
      <w:r>
        <w:separator/>
      </w:r>
    </w:p>
  </w:endnote>
  <w:endnote w:type="continuationSeparator" w:id="0">
    <w:p w14:paraId="7E35573E" w14:textId="77777777" w:rsidR="003F2BA1" w:rsidRDefault="003F2BA1" w:rsidP="0076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2768" w14:textId="77777777" w:rsidR="003F2BA1" w:rsidRDefault="003F2BA1" w:rsidP="00766B54">
      <w:pPr>
        <w:spacing w:after="0" w:line="240" w:lineRule="auto"/>
      </w:pPr>
      <w:r>
        <w:separator/>
      </w:r>
    </w:p>
  </w:footnote>
  <w:footnote w:type="continuationSeparator" w:id="0">
    <w:p w14:paraId="7FFC6388" w14:textId="77777777" w:rsidR="003F2BA1" w:rsidRDefault="003F2BA1" w:rsidP="0076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AC1"/>
    <w:multiLevelType w:val="hybridMultilevel"/>
    <w:tmpl w:val="6EF4F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3D74FF"/>
    <w:multiLevelType w:val="multilevel"/>
    <w:tmpl w:val="75BE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66701"/>
    <w:multiLevelType w:val="multilevel"/>
    <w:tmpl w:val="D3DC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21C3C"/>
    <w:multiLevelType w:val="multilevel"/>
    <w:tmpl w:val="DAD4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1B4BD1"/>
    <w:multiLevelType w:val="hybridMultilevel"/>
    <w:tmpl w:val="F4863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F64A2"/>
    <w:multiLevelType w:val="hybridMultilevel"/>
    <w:tmpl w:val="8C82E924"/>
    <w:lvl w:ilvl="0" w:tplc="41E8B91E">
      <w:start w:val="1"/>
      <w:numFmt w:val="bullet"/>
      <w:lvlText w:val=""/>
      <w:lvlJc w:val="left"/>
      <w:pPr>
        <w:ind w:left="397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8E2D2C"/>
    <w:multiLevelType w:val="multilevel"/>
    <w:tmpl w:val="3B36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2029832">
    <w:abstractNumId w:val="3"/>
  </w:num>
  <w:num w:numId="2" w16cid:durableId="1961720094">
    <w:abstractNumId w:val="2"/>
  </w:num>
  <w:num w:numId="3" w16cid:durableId="1780489153">
    <w:abstractNumId w:val="1"/>
  </w:num>
  <w:num w:numId="4" w16cid:durableId="1556962285">
    <w:abstractNumId w:val="6"/>
  </w:num>
  <w:num w:numId="5" w16cid:durableId="763037541">
    <w:abstractNumId w:val="4"/>
  </w:num>
  <w:num w:numId="6" w16cid:durableId="994332273">
    <w:abstractNumId w:val="0"/>
  </w:num>
  <w:num w:numId="7" w16cid:durableId="4703631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88"/>
    <w:rsid w:val="000041A0"/>
    <w:rsid w:val="00021148"/>
    <w:rsid w:val="00026F3E"/>
    <w:rsid w:val="00061C73"/>
    <w:rsid w:val="00073737"/>
    <w:rsid w:val="00090893"/>
    <w:rsid w:val="000958AE"/>
    <w:rsid w:val="000A6DE5"/>
    <w:rsid w:val="000B7218"/>
    <w:rsid w:val="000C6710"/>
    <w:rsid w:val="000D4540"/>
    <w:rsid w:val="000E367F"/>
    <w:rsid w:val="000F2412"/>
    <w:rsid w:val="000F25C3"/>
    <w:rsid w:val="001043BD"/>
    <w:rsid w:val="00104FCA"/>
    <w:rsid w:val="0012050D"/>
    <w:rsid w:val="00160CC1"/>
    <w:rsid w:val="00164E23"/>
    <w:rsid w:val="00191DE5"/>
    <w:rsid w:val="001E1361"/>
    <w:rsid w:val="001F0050"/>
    <w:rsid w:val="001F716E"/>
    <w:rsid w:val="0020458F"/>
    <w:rsid w:val="002160DA"/>
    <w:rsid w:val="00217337"/>
    <w:rsid w:val="00222E15"/>
    <w:rsid w:val="00234C67"/>
    <w:rsid w:val="00244C77"/>
    <w:rsid w:val="00265AB1"/>
    <w:rsid w:val="00272747"/>
    <w:rsid w:val="00281298"/>
    <w:rsid w:val="00295BBC"/>
    <w:rsid w:val="002A587C"/>
    <w:rsid w:val="002B0B35"/>
    <w:rsid w:val="002B2887"/>
    <w:rsid w:val="002B48DA"/>
    <w:rsid w:val="002C2195"/>
    <w:rsid w:val="002C3055"/>
    <w:rsid w:val="002D0214"/>
    <w:rsid w:val="002D042C"/>
    <w:rsid w:val="002E0FBF"/>
    <w:rsid w:val="002E50B2"/>
    <w:rsid w:val="0030148E"/>
    <w:rsid w:val="00301590"/>
    <w:rsid w:val="003035A0"/>
    <w:rsid w:val="00316AE8"/>
    <w:rsid w:val="00332A98"/>
    <w:rsid w:val="00346829"/>
    <w:rsid w:val="0035383E"/>
    <w:rsid w:val="00353D69"/>
    <w:rsid w:val="003549BF"/>
    <w:rsid w:val="00367A04"/>
    <w:rsid w:val="00371C66"/>
    <w:rsid w:val="00382E58"/>
    <w:rsid w:val="0039550E"/>
    <w:rsid w:val="00395F18"/>
    <w:rsid w:val="00396658"/>
    <w:rsid w:val="003B1AA2"/>
    <w:rsid w:val="003B4699"/>
    <w:rsid w:val="003C4497"/>
    <w:rsid w:val="003D733B"/>
    <w:rsid w:val="003F2BA1"/>
    <w:rsid w:val="003F4711"/>
    <w:rsid w:val="003F670C"/>
    <w:rsid w:val="004064DB"/>
    <w:rsid w:val="00416A07"/>
    <w:rsid w:val="00431AD2"/>
    <w:rsid w:val="00437451"/>
    <w:rsid w:val="004519DC"/>
    <w:rsid w:val="004567D7"/>
    <w:rsid w:val="00460D9C"/>
    <w:rsid w:val="00461A10"/>
    <w:rsid w:val="00465F13"/>
    <w:rsid w:val="00471EED"/>
    <w:rsid w:val="0048247E"/>
    <w:rsid w:val="004E1A21"/>
    <w:rsid w:val="004E6793"/>
    <w:rsid w:val="005216A1"/>
    <w:rsid w:val="00560862"/>
    <w:rsid w:val="00561B91"/>
    <w:rsid w:val="00563F65"/>
    <w:rsid w:val="00565904"/>
    <w:rsid w:val="00567D0A"/>
    <w:rsid w:val="0058114C"/>
    <w:rsid w:val="005862A3"/>
    <w:rsid w:val="00595554"/>
    <w:rsid w:val="005B2200"/>
    <w:rsid w:val="005B7D4A"/>
    <w:rsid w:val="005C2D7F"/>
    <w:rsid w:val="005C41E2"/>
    <w:rsid w:val="005D011E"/>
    <w:rsid w:val="005E6FCD"/>
    <w:rsid w:val="00667B40"/>
    <w:rsid w:val="00672016"/>
    <w:rsid w:val="00672B7F"/>
    <w:rsid w:val="00680346"/>
    <w:rsid w:val="0068399B"/>
    <w:rsid w:val="00687580"/>
    <w:rsid w:val="00690425"/>
    <w:rsid w:val="006B0E16"/>
    <w:rsid w:val="006B64D8"/>
    <w:rsid w:val="006C2039"/>
    <w:rsid w:val="006C2261"/>
    <w:rsid w:val="006D14AF"/>
    <w:rsid w:val="006D3C33"/>
    <w:rsid w:val="006E5F75"/>
    <w:rsid w:val="006F17E0"/>
    <w:rsid w:val="006F1AD7"/>
    <w:rsid w:val="00734A70"/>
    <w:rsid w:val="00740089"/>
    <w:rsid w:val="007479C7"/>
    <w:rsid w:val="00753072"/>
    <w:rsid w:val="00754AD8"/>
    <w:rsid w:val="00754B75"/>
    <w:rsid w:val="00760B16"/>
    <w:rsid w:val="00766B54"/>
    <w:rsid w:val="00792C49"/>
    <w:rsid w:val="007C4088"/>
    <w:rsid w:val="007C7118"/>
    <w:rsid w:val="007D5AC7"/>
    <w:rsid w:val="007D747F"/>
    <w:rsid w:val="007F1338"/>
    <w:rsid w:val="00811A1E"/>
    <w:rsid w:val="00834EE1"/>
    <w:rsid w:val="00866EC0"/>
    <w:rsid w:val="008777F1"/>
    <w:rsid w:val="00887463"/>
    <w:rsid w:val="00896558"/>
    <w:rsid w:val="008A07CB"/>
    <w:rsid w:val="008B7BD1"/>
    <w:rsid w:val="008E340A"/>
    <w:rsid w:val="008E38A8"/>
    <w:rsid w:val="008E513E"/>
    <w:rsid w:val="008E53DB"/>
    <w:rsid w:val="008F0E98"/>
    <w:rsid w:val="008F35C4"/>
    <w:rsid w:val="008F46D7"/>
    <w:rsid w:val="00901B31"/>
    <w:rsid w:val="00906D53"/>
    <w:rsid w:val="00920F0E"/>
    <w:rsid w:val="00922260"/>
    <w:rsid w:val="0093587A"/>
    <w:rsid w:val="00953F38"/>
    <w:rsid w:val="00966541"/>
    <w:rsid w:val="00975D5F"/>
    <w:rsid w:val="00997AFA"/>
    <w:rsid w:val="009A115F"/>
    <w:rsid w:val="009A6DDE"/>
    <w:rsid w:val="009B6C4C"/>
    <w:rsid w:val="009C0457"/>
    <w:rsid w:val="009C6DA6"/>
    <w:rsid w:val="009D3345"/>
    <w:rsid w:val="009E1430"/>
    <w:rsid w:val="009E3089"/>
    <w:rsid w:val="009E672C"/>
    <w:rsid w:val="009E6B3D"/>
    <w:rsid w:val="009F3E52"/>
    <w:rsid w:val="009F5490"/>
    <w:rsid w:val="00A03C49"/>
    <w:rsid w:val="00A35FD6"/>
    <w:rsid w:val="00A41D7E"/>
    <w:rsid w:val="00A43B6D"/>
    <w:rsid w:val="00A47196"/>
    <w:rsid w:val="00A534C9"/>
    <w:rsid w:val="00A63ECA"/>
    <w:rsid w:val="00AA04AF"/>
    <w:rsid w:val="00AA361C"/>
    <w:rsid w:val="00AC3605"/>
    <w:rsid w:val="00AC6FE2"/>
    <w:rsid w:val="00AE5038"/>
    <w:rsid w:val="00B00E8E"/>
    <w:rsid w:val="00B1708B"/>
    <w:rsid w:val="00B269BB"/>
    <w:rsid w:val="00B57A8F"/>
    <w:rsid w:val="00B60714"/>
    <w:rsid w:val="00B6505F"/>
    <w:rsid w:val="00B70082"/>
    <w:rsid w:val="00B705A0"/>
    <w:rsid w:val="00B7557F"/>
    <w:rsid w:val="00B75B3F"/>
    <w:rsid w:val="00B80B8A"/>
    <w:rsid w:val="00B833C6"/>
    <w:rsid w:val="00B920F8"/>
    <w:rsid w:val="00BA0D32"/>
    <w:rsid w:val="00BA0D7F"/>
    <w:rsid w:val="00BA20FB"/>
    <w:rsid w:val="00BB2131"/>
    <w:rsid w:val="00BC7560"/>
    <w:rsid w:val="00BD5FF3"/>
    <w:rsid w:val="00BD7D9F"/>
    <w:rsid w:val="00BE776B"/>
    <w:rsid w:val="00BF2ADF"/>
    <w:rsid w:val="00BF44CD"/>
    <w:rsid w:val="00C05355"/>
    <w:rsid w:val="00C22EDF"/>
    <w:rsid w:val="00C25D56"/>
    <w:rsid w:val="00C2635F"/>
    <w:rsid w:val="00C30D21"/>
    <w:rsid w:val="00C536CE"/>
    <w:rsid w:val="00C565AB"/>
    <w:rsid w:val="00C57C34"/>
    <w:rsid w:val="00C6628D"/>
    <w:rsid w:val="00C7466F"/>
    <w:rsid w:val="00C74CDB"/>
    <w:rsid w:val="00C83091"/>
    <w:rsid w:val="00CA4727"/>
    <w:rsid w:val="00CB4117"/>
    <w:rsid w:val="00CB594A"/>
    <w:rsid w:val="00CC0E14"/>
    <w:rsid w:val="00CE21E8"/>
    <w:rsid w:val="00CE4308"/>
    <w:rsid w:val="00D0753E"/>
    <w:rsid w:val="00D13DAD"/>
    <w:rsid w:val="00D23E6D"/>
    <w:rsid w:val="00D27122"/>
    <w:rsid w:val="00D30A70"/>
    <w:rsid w:val="00D37FD6"/>
    <w:rsid w:val="00D43F7A"/>
    <w:rsid w:val="00D46BFE"/>
    <w:rsid w:val="00D51457"/>
    <w:rsid w:val="00D61E54"/>
    <w:rsid w:val="00D66EF4"/>
    <w:rsid w:val="00D720FC"/>
    <w:rsid w:val="00D91A28"/>
    <w:rsid w:val="00D9600E"/>
    <w:rsid w:val="00DA0A9B"/>
    <w:rsid w:val="00DB2271"/>
    <w:rsid w:val="00DB562E"/>
    <w:rsid w:val="00DE295D"/>
    <w:rsid w:val="00DE4BB8"/>
    <w:rsid w:val="00DF6F07"/>
    <w:rsid w:val="00DF7A98"/>
    <w:rsid w:val="00E05076"/>
    <w:rsid w:val="00E12A4C"/>
    <w:rsid w:val="00E2210A"/>
    <w:rsid w:val="00E309D7"/>
    <w:rsid w:val="00E334DC"/>
    <w:rsid w:val="00E54A3B"/>
    <w:rsid w:val="00EA422E"/>
    <w:rsid w:val="00EC0B24"/>
    <w:rsid w:val="00EC293C"/>
    <w:rsid w:val="00EC6EE1"/>
    <w:rsid w:val="00ED2130"/>
    <w:rsid w:val="00F10086"/>
    <w:rsid w:val="00F32454"/>
    <w:rsid w:val="00F33670"/>
    <w:rsid w:val="00F33B40"/>
    <w:rsid w:val="00F63D6C"/>
    <w:rsid w:val="00F744FF"/>
    <w:rsid w:val="00F90C36"/>
    <w:rsid w:val="00F912D2"/>
    <w:rsid w:val="00F965EA"/>
    <w:rsid w:val="00FA4BFC"/>
    <w:rsid w:val="00FA4EE9"/>
    <w:rsid w:val="00FA5C54"/>
    <w:rsid w:val="00FB60F8"/>
    <w:rsid w:val="00FB6AD5"/>
    <w:rsid w:val="00FD3F35"/>
    <w:rsid w:val="00FD67CB"/>
    <w:rsid w:val="00FE5F55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7C37"/>
  <w15:chartTrackingRefBased/>
  <w15:docId w15:val="{443721C1-FFAD-4F14-9F10-AF47B5E4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03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3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0346"/>
    <w:rPr>
      <w:color w:val="954F72" w:themeColor="followedHyperlink"/>
      <w:u w:val="single"/>
    </w:rPr>
  </w:style>
  <w:style w:type="paragraph" w:customStyle="1" w:styleId="v1msolistparagraph">
    <w:name w:val="v1msolistparagraph"/>
    <w:basedOn w:val="Normalny"/>
    <w:rsid w:val="009C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9C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7557F"/>
  </w:style>
  <w:style w:type="paragraph" w:styleId="Akapitzlist">
    <w:name w:val="List Paragraph"/>
    <w:basedOn w:val="Normalny"/>
    <w:uiPriority w:val="34"/>
    <w:qFormat/>
    <w:rsid w:val="003C44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B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B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B54"/>
    <w:rPr>
      <w:vertAlign w:val="superscript"/>
    </w:rPr>
  </w:style>
  <w:style w:type="paragraph" w:styleId="Poprawka">
    <w:name w:val="Revision"/>
    <w:hidden/>
    <w:uiPriority w:val="99"/>
    <w:semiHidden/>
    <w:rsid w:val="00431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</dc:creator>
  <cp:keywords/>
  <dc:description/>
  <cp:lastModifiedBy>Wojtek M</cp:lastModifiedBy>
  <cp:revision>7</cp:revision>
  <dcterms:created xsi:type="dcterms:W3CDTF">2022-07-22T09:15:00Z</dcterms:created>
  <dcterms:modified xsi:type="dcterms:W3CDTF">2022-07-22T09:30:00Z</dcterms:modified>
</cp:coreProperties>
</file>