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1AC7" w14:textId="53B43137" w:rsidR="00283D10" w:rsidRDefault="00283D10" w:rsidP="00283D10">
      <w:pPr>
        <w:pStyle w:val="oj-normal"/>
        <w:spacing w:before="120" w:after="0" w:line="312" w:lineRule="atLeast"/>
        <w:jc w:val="both"/>
        <w:rPr>
          <w:rFonts w:asciiTheme="minorHAnsi" w:hAnsiTheme="minorHAnsi" w:cs="Segoe UI"/>
          <w:b/>
          <w:bCs/>
          <w:kern w:val="36"/>
          <w:sz w:val="22"/>
          <w:szCs w:val="22"/>
        </w:rPr>
      </w:pPr>
      <w:r>
        <w:rPr>
          <w:rFonts w:asciiTheme="minorHAnsi" w:hAnsiTheme="minorHAnsi" w:cs="Segoe UI"/>
          <w:b/>
          <w:bCs/>
          <w:kern w:val="36"/>
          <w:sz w:val="22"/>
          <w:szCs w:val="22"/>
        </w:rPr>
        <w:t>Informacja prasowa</w:t>
      </w:r>
    </w:p>
    <w:p w14:paraId="0F888D88" w14:textId="23A5D813" w:rsidR="00283D10" w:rsidRDefault="00B76929" w:rsidP="00C44701">
      <w:pPr>
        <w:pStyle w:val="oj-normal"/>
        <w:spacing w:before="120" w:after="0" w:line="312" w:lineRule="atLeast"/>
        <w:jc w:val="right"/>
        <w:rPr>
          <w:rFonts w:asciiTheme="minorHAnsi" w:hAnsiTheme="minorHAnsi" w:cs="Segoe UI"/>
          <w:b/>
          <w:bCs/>
          <w:kern w:val="36"/>
          <w:sz w:val="22"/>
          <w:szCs w:val="22"/>
        </w:rPr>
      </w:pPr>
      <w:r>
        <w:rPr>
          <w:rFonts w:asciiTheme="minorHAnsi" w:hAnsiTheme="minorHAnsi" w:cs="Segoe UI"/>
          <w:b/>
          <w:bCs/>
          <w:kern w:val="36"/>
          <w:sz w:val="22"/>
          <w:szCs w:val="22"/>
        </w:rPr>
        <w:t>27</w:t>
      </w:r>
      <w:r w:rsidR="00C44701">
        <w:rPr>
          <w:rFonts w:asciiTheme="minorHAnsi" w:hAnsiTheme="minorHAnsi" w:cs="Segoe UI"/>
          <w:b/>
          <w:bCs/>
          <w:kern w:val="36"/>
          <w:sz w:val="22"/>
          <w:szCs w:val="22"/>
        </w:rPr>
        <w:t>.0</w:t>
      </w:r>
      <w:r>
        <w:rPr>
          <w:rFonts w:asciiTheme="minorHAnsi" w:hAnsiTheme="minorHAnsi" w:cs="Segoe UI"/>
          <w:b/>
          <w:bCs/>
          <w:kern w:val="36"/>
          <w:sz w:val="22"/>
          <w:szCs w:val="22"/>
        </w:rPr>
        <w:t>7</w:t>
      </w:r>
      <w:r w:rsidR="00C44701">
        <w:rPr>
          <w:rFonts w:asciiTheme="minorHAnsi" w:hAnsiTheme="minorHAnsi" w:cs="Segoe UI"/>
          <w:b/>
          <w:bCs/>
          <w:kern w:val="36"/>
          <w:sz w:val="22"/>
          <w:szCs w:val="22"/>
        </w:rPr>
        <w:t>.2022</w:t>
      </w:r>
    </w:p>
    <w:p w14:paraId="1BD01C69" w14:textId="77777777" w:rsidR="00B76929" w:rsidRDefault="00B76929" w:rsidP="00B76929">
      <w:pPr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Kluczowa rola dostaw gazu dla branży weterynaryjnej </w:t>
      </w:r>
    </w:p>
    <w:p w14:paraId="19DEBBFE" w14:textId="77777777" w:rsidR="00B76929" w:rsidRPr="000367DA" w:rsidRDefault="00B76929" w:rsidP="00B76929">
      <w:pPr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0367DA">
        <w:rPr>
          <w:rFonts w:cstheme="minorHAnsi"/>
          <w:b/>
          <w:bCs/>
          <w:color w:val="000000"/>
          <w:shd w:val="clear" w:color="auto" w:fill="FFFFFF"/>
        </w:rPr>
        <w:t>Branża weterynaryjna apeluje do ministerstwa Klimatu i Środowiska o włączenie firm produkujących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i dostarczających</w:t>
      </w:r>
      <w:r w:rsidRPr="000367DA">
        <w:rPr>
          <w:rFonts w:cstheme="minorHAnsi"/>
          <w:b/>
          <w:bCs/>
          <w:color w:val="000000"/>
          <w:shd w:val="clear" w:color="auto" w:fill="FFFFFF"/>
        </w:rPr>
        <w:t xml:space="preserve"> leki przeznaczone dla zwierząt</w:t>
      </w:r>
      <w:r>
        <w:rPr>
          <w:rFonts w:cstheme="minorHAnsi"/>
          <w:b/>
          <w:bCs/>
          <w:color w:val="000000"/>
          <w:shd w:val="clear" w:color="auto" w:fill="FFFFFF"/>
        </w:rPr>
        <w:t>,</w:t>
      </w:r>
      <w:r w:rsidRPr="000367DA">
        <w:rPr>
          <w:rFonts w:cstheme="minorHAnsi"/>
          <w:b/>
          <w:bCs/>
          <w:color w:val="000000"/>
          <w:shd w:val="clear" w:color="auto" w:fill="FFFFFF"/>
        </w:rPr>
        <w:t xml:space="preserve"> na listę podmiotów świadczących „podstawowe usługi społeczne”. Zapis taki spowoduje zabezpieczenie dostaw gazu do tej gałęzi przemysłu, chroniąc konsumentów</w:t>
      </w:r>
      <w:r>
        <w:rPr>
          <w:rFonts w:cstheme="minorHAnsi"/>
          <w:b/>
          <w:bCs/>
          <w:color w:val="000000"/>
          <w:shd w:val="clear" w:color="auto" w:fill="FFFFFF"/>
        </w:rPr>
        <w:t>,</w:t>
      </w:r>
      <w:r w:rsidRPr="000367DA">
        <w:rPr>
          <w:rFonts w:cstheme="minorHAnsi"/>
          <w:b/>
          <w:bCs/>
          <w:color w:val="000000"/>
          <w:shd w:val="clear" w:color="auto" w:fill="FFFFFF"/>
        </w:rPr>
        <w:t xml:space="preserve"> przed przerwaniem łańcucha produkcji żywności na rynkach całej Unii Europejskiej. Kwestia zabezpieczenia dostaw gazu w UE, dla poszczególnych branż, była dyskutowana 26 lipca przez ministrów właściwych ds. energetyki ze wszystkich krajów członkowskich.</w:t>
      </w:r>
    </w:p>
    <w:p w14:paraId="10DEBC91" w14:textId="77777777" w:rsidR="00B76929" w:rsidRPr="000367DA" w:rsidRDefault="00B76929" w:rsidP="00B76929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0367DA">
        <w:rPr>
          <w:rFonts w:cstheme="minorHAnsi"/>
          <w:color w:val="000000"/>
          <w:shd w:val="clear" w:color="auto" w:fill="FFFFFF"/>
        </w:rPr>
        <w:t>Z podobnym apelem do rządów krajów członkowskich zwrócili się przedstawiciele europejskiej organizacji AnimalhealthEurope, zrzeszającej reprezentantów branży producentów i importerów leków weterynaryjnych. W Polsce adresatem pisma skierowanego przez POLPROWET – Polskie Stowarzyszenie Producentów i Importerów Leków Weterynaryjnych, jest Minister Klimatu i Środowiska Anna Moskwa.</w:t>
      </w:r>
    </w:p>
    <w:p w14:paraId="4BF4D07B" w14:textId="77777777" w:rsidR="00B76929" w:rsidRPr="000367DA" w:rsidRDefault="00B76929" w:rsidP="00B76929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0367DA">
        <w:rPr>
          <w:rFonts w:cstheme="minorHAnsi"/>
          <w:color w:val="000000"/>
          <w:shd w:val="clear" w:color="auto" w:fill="FFFFFF"/>
        </w:rPr>
        <w:t>Rola leków weterynaryjnych jest kluczowa w kontekście bezpieczeństwa żywnościowego oraz zdrowia ludzi. Branża farmacji weterynaryjnej i zdrowia zwierząt dostarcza lekarzom weterynarii, hodowcom zwierząt gospodarskich, a także innym właścicielom zwierząt leki, które są potrzebne, zwłaszcza w czasach kryzysu. Gaz naturalny stanowi natomiast, jeden ze składników wykorzystywany przy produkcji leków, dlatego tak istotne jest zapewnienie jego dostaw do przemysłu.</w:t>
      </w:r>
    </w:p>
    <w:p w14:paraId="09EED54E" w14:textId="77777777" w:rsidR="00B76929" w:rsidRPr="000367DA" w:rsidRDefault="00B76929" w:rsidP="00B76929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0367DA">
        <w:rPr>
          <w:rFonts w:cstheme="minorHAnsi"/>
          <w:i/>
          <w:iCs/>
          <w:color w:val="000000"/>
          <w:shd w:val="clear" w:color="auto" w:fill="FFFFFF"/>
        </w:rPr>
        <w:t>- W pełni doceniamy przyjęcie nadzwyczajnych sankcji przez Unię Europejską oraz Polskę i kraje członkowskie, aby próbować powstrzymać rosyjską agresję na Ukrainę i rozumiemy, że mogą one mieć konsekwencje także w zakresie dostaw energii. Jesteśmy jednak bardzo zaniepokojeni, scenariuszem, w którym wszelkie niedobory gazu będą miały głęboki wpływ na produkcję leków weterynaryjnych, a tym samym negatywnie wpłyną bezpieczeństwo żywnościowe i zdrowotne mieszkańców Polski. Ograniczenie produkcji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i dystrybucji</w:t>
      </w:r>
      <w:r w:rsidRPr="000367DA">
        <w:rPr>
          <w:rFonts w:cstheme="minorHAnsi"/>
          <w:i/>
          <w:iCs/>
          <w:color w:val="000000"/>
          <w:shd w:val="clear" w:color="auto" w:fill="FFFFFF"/>
        </w:rPr>
        <w:t xml:space="preserve"> leków zmniejszy możliwość ochrony przed chorobami, które są wspólne dla zwierząt i ludzi. Dla nas naturalny gaz ma nie tylko znaczenie jako źródło energii, ale stanowi także kluczowy surowiec niezbędny do syntezy chemicznej szeregu podstawowych leków weterynaryjnych</w:t>
      </w:r>
      <w:r w:rsidRPr="000367DA">
        <w:rPr>
          <w:rFonts w:cstheme="minorHAnsi"/>
          <w:color w:val="000000"/>
          <w:shd w:val="clear" w:color="auto" w:fill="FFFFFF"/>
        </w:rPr>
        <w:t xml:space="preserve"> – podkreśla Radosław Knap, sekretarz generalny POLPROWET.</w:t>
      </w:r>
    </w:p>
    <w:p w14:paraId="2A79C3EA" w14:textId="77777777" w:rsidR="00B76929" w:rsidRPr="000367DA" w:rsidRDefault="00B76929" w:rsidP="00B76929">
      <w:pPr>
        <w:spacing w:line="360" w:lineRule="auto"/>
        <w:jc w:val="both"/>
        <w:rPr>
          <w:rFonts w:cstheme="minorHAnsi"/>
          <w:i/>
          <w:iCs/>
        </w:rPr>
      </w:pPr>
      <w:r w:rsidRPr="000367DA">
        <w:rPr>
          <w:rFonts w:cstheme="minorHAnsi"/>
          <w:color w:val="000000"/>
          <w:shd w:val="clear" w:color="auto" w:fill="FFFFFF"/>
        </w:rPr>
        <w:t>Zapewnienie rozwiązań prawnych, które pozwolą podmiot</w:t>
      </w:r>
      <w:r>
        <w:rPr>
          <w:rFonts w:cstheme="minorHAnsi"/>
          <w:color w:val="000000"/>
          <w:shd w:val="clear" w:color="auto" w:fill="FFFFFF"/>
        </w:rPr>
        <w:t>om</w:t>
      </w:r>
      <w:r w:rsidRPr="000367DA">
        <w:rPr>
          <w:rFonts w:cstheme="minorHAnsi"/>
          <w:color w:val="000000"/>
          <w:shd w:val="clear" w:color="auto" w:fill="FFFFFF"/>
        </w:rPr>
        <w:t xml:space="preserve"> świadczącym usługi w obrębie branży weterynaryjnej i zdrowia zwierząt oraz uznanie ich za „podstawowe usługi społeczne” pozwoli </w:t>
      </w:r>
      <w:r w:rsidRPr="000367DA">
        <w:rPr>
          <w:rFonts w:cstheme="minorHAnsi"/>
          <w:color w:val="000000"/>
          <w:shd w:val="clear" w:color="auto" w:fill="FFFFFF"/>
        </w:rPr>
        <w:lastRenderedPageBreak/>
        <w:t xml:space="preserve">zachować ciągłość produkcji leków. Jak wyjaśnia Radosław Knap z POLPROWET: </w:t>
      </w:r>
      <w:r w:rsidRPr="000367DA">
        <w:rPr>
          <w:rFonts w:cstheme="minorHAnsi"/>
          <w:i/>
          <w:iCs/>
          <w:color w:val="000000"/>
          <w:shd w:val="clear" w:color="auto" w:fill="FFFFFF"/>
        </w:rPr>
        <w:t>- Ważne jest także uwzględnienie, w najszerszym możliwym zakresie, dostawców i dystrybutorów leków weterynaryjnych jako „odbiorców chronionych” w krajowych działaniach zapobiegawczych i planach na wypadek sytuacji nadzwyczajnej, wydanych zgodnie z rozporządzeniem w sprawie bezpieczeństwa dostaw gazu. Działania te powinny zostać podjęte na poziomie krajowym</w:t>
      </w:r>
      <w:r>
        <w:rPr>
          <w:rFonts w:cstheme="minorHAnsi"/>
          <w:i/>
          <w:iCs/>
          <w:color w:val="000000"/>
          <w:shd w:val="clear" w:color="auto" w:fill="FFFFFF"/>
        </w:rPr>
        <w:t>,</w:t>
      </w:r>
      <w:r w:rsidRPr="000367DA">
        <w:rPr>
          <w:rFonts w:cstheme="minorHAnsi"/>
          <w:i/>
          <w:iCs/>
          <w:color w:val="000000"/>
          <w:shd w:val="clear" w:color="auto" w:fill="FFFFFF"/>
        </w:rPr>
        <w:t xml:space="preserve"> niezależnie od regulacji na poziomie Unii Europejskiej.</w:t>
      </w:r>
    </w:p>
    <w:p w14:paraId="667CD0D2" w14:textId="2A952369" w:rsidR="00D81470" w:rsidRDefault="00142298" w:rsidP="00142298">
      <w:pPr>
        <w:spacing w:before="100" w:beforeAutospacing="1" w:after="100" w:afterAutospacing="1" w:line="360" w:lineRule="auto"/>
        <w:outlineLvl w:val="0"/>
      </w:pPr>
      <w:r>
        <w:t>O POLPROWET</w:t>
      </w:r>
    </w:p>
    <w:p w14:paraId="39317251" w14:textId="77777777" w:rsidR="00B76929" w:rsidRDefault="00B76929" w:rsidP="00B76929">
      <w:pPr>
        <w:spacing w:after="240"/>
        <w:rPr>
          <w:rFonts w:ascii="Calibri" w:eastAsia="Calibri" w:hAnsi="Calibri" w:cs="Calibri"/>
          <w:noProof/>
          <w:sz w:val="20"/>
          <w:szCs w:val="20"/>
          <w:lang w:eastAsia="pl-PL"/>
        </w:rPr>
      </w:pPr>
      <w:r>
        <w:rPr>
          <w:rFonts w:eastAsia="Calibri" w:cs="Calibri"/>
          <w:b/>
          <w:bCs/>
          <w:noProof/>
          <w:color w:val="323643"/>
          <w:sz w:val="20"/>
          <w:szCs w:val="20"/>
          <w:shd w:val="clear" w:color="auto" w:fill="FEFEFE"/>
          <w:lang w:eastAsia="pl-PL"/>
        </w:rPr>
        <w:t>Polskie Stowarzyszenie Producentów i Importerów Leków Weterynaryjnych</w:t>
      </w:r>
      <w:r>
        <w:rPr>
          <w:rFonts w:eastAsia="Calibri" w:cs="Calibri"/>
          <w:noProof/>
          <w:color w:val="323643"/>
          <w:sz w:val="20"/>
          <w:szCs w:val="20"/>
          <w:shd w:val="clear" w:color="auto" w:fill="FEFEFE"/>
          <w:lang w:eastAsia="pl-PL"/>
        </w:rPr>
        <w:t> </w:t>
      </w:r>
      <w:r>
        <w:rPr>
          <w:rFonts w:eastAsia="Calibri" w:cs="Calibri"/>
          <w:noProof/>
          <w:color w:val="323643"/>
          <w:sz w:val="20"/>
          <w:szCs w:val="20"/>
          <w:shd w:val="clear" w:color="auto" w:fill="FEFEFE"/>
          <w:lang w:eastAsia="pl-PL"/>
        </w:rPr>
        <w:br/>
      </w:r>
      <w:r>
        <w:rPr>
          <w:rFonts w:eastAsia="Calibri" w:cs="Calibri"/>
          <w:b/>
          <w:bCs/>
          <w:noProof/>
          <w:color w:val="323643"/>
          <w:sz w:val="20"/>
          <w:szCs w:val="20"/>
          <w:shd w:val="clear" w:color="auto" w:fill="FEFEFE"/>
          <w:lang w:eastAsia="pl-PL"/>
        </w:rPr>
        <w:t>POLPROWET</w:t>
      </w:r>
      <w:r>
        <w:rPr>
          <w:rFonts w:eastAsia="Calibri" w:cs="Calibri"/>
          <w:noProof/>
          <w:color w:val="323643"/>
          <w:sz w:val="20"/>
          <w:szCs w:val="20"/>
          <w:shd w:val="clear" w:color="auto" w:fill="FEFEFE"/>
          <w:lang w:eastAsia="pl-PL"/>
        </w:rPr>
        <w:t> reprezentuje 16 działających w Polsce firm sektora leków weterynaryjnych i innych produktów zdrowotnych dla zwierząt, które co dzień zapewniają leki, szczepionki i innowacyjne narzędzia do opieki nad</w:t>
      </w:r>
      <w:r>
        <w:rPr>
          <w:rFonts w:eastAsia="Calibri" w:cs="Calibri"/>
          <w:b/>
          <w:bCs/>
          <w:noProof/>
          <w:color w:val="323643"/>
          <w:sz w:val="20"/>
          <w:szCs w:val="20"/>
          <w:shd w:val="clear" w:color="auto" w:fill="FEFEFE"/>
          <w:lang w:eastAsia="pl-PL"/>
        </w:rPr>
        <w:t> </w:t>
      </w:r>
      <w:r>
        <w:rPr>
          <w:rFonts w:eastAsia="Calibri" w:cs="Calibri"/>
          <w:noProof/>
          <w:color w:val="323643"/>
          <w:sz w:val="20"/>
          <w:szCs w:val="20"/>
          <w:shd w:val="clear" w:color="auto" w:fill="FEFEFE"/>
          <w:lang w:eastAsia="pl-PL"/>
        </w:rPr>
        <w:t>milionami zwierząt.</w:t>
      </w:r>
      <w:r>
        <w:rPr>
          <w:rFonts w:ascii="Calibri" w:eastAsia="Calibri" w:hAnsi="Calibri" w:cs="Calibri"/>
          <w:noProof/>
          <w:sz w:val="20"/>
          <w:szCs w:val="20"/>
          <w:lang w:eastAsia="pl-PL"/>
        </w:rPr>
        <w:t xml:space="preserve"> POLPROWET jest członkiem międzynarodowej organizacji AnimalhealthEurope.</w:t>
      </w:r>
    </w:p>
    <w:p w14:paraId="03CAFB35" w14:textId="238B7704" w:rsidR="00142298" w:rsidRDefault="00142298" w:rsidP="00142298">
      <w:pPr>
        <w:spacing w:before="100" w:beforeAutospacing="1" w:after="100" w:afterAutospacing="1" w:line="360" w:lineRule="auto"/>
        <w:outlineLvl w:val="0"/>
        <w:rPr>
          <w:sz w:val="18"/>
          <w:szCs w:val="18"/>
        </w:rPr>
      </w:pPr>
      <w:r w:rsidRPr="00142298">
        <w:rPr>
          <w:sz w:val="18"/>
          <w:szCs w:val="18"/>
        </w:rPr>
        <w:t xml:space="preserve">Do wspólnych celów członków POLPROWET należy podkreślenie znaczenia zdrowych zwierząt domowych i zwierząt gospodarskich oraz zademonstrowanie społeczeństwu niezawodności i wartości proponowanych rozwiązań. Zapewniając dostępność produktów zdrowotnych dla zwierząt, możemy pomóc zoptymalizować zarządzanie zdrowiem, jednocześnie przyczyniając się do zrównoważenia produkcji żywności i utrzymania zdrowia i dobrostanu zwierząt towarzyszących, które </w:t>
      </w:r>
      <w:r w:rsidR="0098295A">
        <w:rPr>
          <w:sz w:val="18"/>
          <w:szCs w:val="18"/>
        </w:rPr>
        <w:t>mieszkają w naszych domach</w:t>
      </w:r>
      <w:r w:rsidRPr="00142298">
        <w:rPr>
          <w:sz w:val="18"/>
          <w:szCs w:val="18"/>
        </w:rPr>
        <w:t>.</w:t>
      </w:r>
    </w:p>
    <w:p w14:paraId="26E422FA" w14:textId="6A478AFA" w:rsidR="00142298" w:rsidRPr="00D035D7" w:rsidRDefault="00142298" w:rsidP="00142298">
      <w:pPr>
        <w:spacing w:before="100" w:beforeAutospacing="1" w:after="100" w:afterAutospacing="1" w:line="360" w:lineRule="auto"/>
        <w:outlineLvl w:val="0"/>
        <w:rPr>
          <w:b/>
          <w:bCs/>
          <w:sz w:val="18"/>
          <w:szCs w:val="18"/>
        </w:rPr>
      </w:pPr>
      <w:r w:rsidRPr="00D035D7">
        <w:rPr>
          <w:b/>
          <w:bCs/>
          <w:sz w:val="18"/>
          <w:szCs w:val="18"/>
        </w:rPr>
        <w:t>Kontakt dla mediów:</w:t>
      </w:r>
    </w:p>
    <w:p w14:paraId="486E1D20" w14:textId="40B90AF5" w:rsidR="00142298" w:rsidRDefault="00202764" w:rsidP="00142298">
      <w:pPr>
        <w:spacing w:before="100" w:beforeAutospacing="1" w:after="100" w:afterAutospacing="1" w:line="360" w:lineRule="auto"/>
        <w:outlineLvl w:val="0"/>
        <w:rPr>
          <w:sz w:val="18"/>
          <w:szCs w:val="18"/>
          <w:lang w:val="en-GB"/>
        </w:rPr>
      </w:pPr>
      <w:r w:rsidRPr="00143666">
        <w:rPr>
          <w:sz w:val="18"/>
          <w:szCs w:val="18"/>
        </w:rPr>
        <w:t xml:space="preserve">Łukasz Matusik, PR Manager, </w:t>
      </w:r>
      <w:hyperlink r:id="rId8" w:history="1">
        <w:r w:rsidRPr="00143666">
          <w:rPr>
            <w:rStyle w:val="Hipercze"/>
            <w:sz w:val="18"/>
            <w:szCs w:val="18"/>
          </w:rPr>
          <w:t>lukasz@lulkiewiczpr.pl</w:t>
        </w:r>
      </w:hyperlink>
      <w:r w:rsidRPr="00143666">
        <w:rPr>
          <w:sz w:val="18"/>
          <w:szCs w:val="18"/>
        </w:rPr>
        <w:t xml:space="preserve"> tel. </w:t>
      </w:r>
      <w:r w:rsidR="00B16462" w:rsidRPr="00B16462">
        <w:rPr>
          <w:sz w:val="18"/>
          <w:szCs w:val="18"/>
          <w:lang w:val="en-GB"/>
        </w:rPr>
        <w:t>+48 696 464</w:t>
      </w:r>
      <w:r w:rsidR="00B16462">
        <w:rPr>
          <w:sz w:val="18"/>
          <w:szCs w:val="18"/>
          <w:lang w:val="en-GB"/>
        </w:rPr>
        <w:t> </w:t>
      </w:r>
      <w:r w:rsidR="00B16462" w:rsidRPr="00B16462">
        <w:rPr>
          <w:sz w:val="18"/>
          <w:szCs w:val="18"/>
          <w:lang w:val="en-GB"/>
        </w:rPr>
        <w:t>654</w:t>
      </w:r>
    </w:p>
    <w:p w14:paraId="6DA3E479" w14:textId="032E4BA7" w:rsidR="00B16462" w:rsidRPr="00202764" w:rsidRDefault="00B16462" w:rsidP="00142298">
      <w:pPr>
        <w:spacing w:before="100" w:beforeAutospacing="1" w:after="100" w:afterAutospacing="1" w:line="360" w:lineRule="auto"/>
        <w:outlineLvl w:val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Radosław Knap, </w:t>
      </w:r>
      <w:proofErr w:type="spellStart"/>
      <w:r>
        <w:rPr>
          <w:sz w:val="18"/>
          <w:szCs w:val="18"/>
          <w:lang w:val="en-GB"/>
        </w:rPr>
        <w:t>Sekretarz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generalny</w:t>
      </w:r>
      <w:proofErr w:type="spellEnd"/>
      <w:r>
        <w:rPr>
          <w:sz w:val="18"/>
          <w:szCs w:val="18"/>
          <w:lang w:val="en-GB"/>
        </w:rPr>
        <w:t xml:space="preserve">, </w:t>
      </w:r>
      <w:hyperlink r:id="rId9" w:history="1">
        <w:r w:rsidRPr="00726089">
          <w:rPr>
            <w:rStyle w:val="Hipercze"/>
            <w:sz w:val="18"/>
            <w:szCs w:val="18"/>
            <w:lang w:val="en-GB"/>
          </w:rPr>
          <w:t>rknap@polprowet.pl</w:t>
        </w:r>
      </w:hyperlink>
      <w:r>
        <w:rPr>
          <w:sz w:val="18"/>
          <w:szCs w:val="18"/>
          <w:lang w:val="en-GB"/>
        </w:rPr>
        <w:t>, tel. +48 602 186 077</w:t>
      </w:r>
    </w:p>
    <w:sectPr w:rsidR="00B16462" w:rsidRPr="00202764" w:rsidSect="00F95E08">
      <w:head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D1C2" w14:textId="77777777" w:rsidR="008C68F3" w:rsidRDefault="008C68F3" w:rsidP="00F95E08">
      <w:pPr>
        <w:spacing w:after="0" w:line="240" w:lineRule="auto"/>
      </w:pPr>
      <w:r>
        <w:separator/>
      </w:r>
    </w:p>
  </w:endnote>
  <w:endnote w:type="continuationSeparator" w:id="0">
    <w:p w14:paraId="467966AA" w14:textId="77777777" w:rsidR="008C68F3" w:rsidRDefault="008C68F3" w:rsidP="00F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DED3" w14:textId="77777777" w:rsidR="008C68F3" w:rsidRDefault="008C68F3" w:rsidP="00F95E08">
      <w:pPr>
        <w:spacing w:after="0" w:line="240" w:lineRule="auto"/>
      </w:pPr>
      <w:r>
        <w:separator/>
      </w:r>
    </w:p>
  </w:footnote>
  <w:footnote w:type="continuationSeparator" w:id="0">
    <w:p w14:paraId="0EFDF5F6" w14:textId="77777777" w:rsidR="008C68F3" w:rsidRDefault="008C68F3" w:rsidP="00F9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CC04" w14:textId="77777777" w:rsidR="00F95E08" w:rsidRDefault="00F95E08">
    <w:pPr>
      <w:pStyle w:val="Nagwek"/>
    </w:pPr>
    <w:r w:rsidRPr="00F95E0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2AB4CD" wp14:editId="4D66E1A2">
          <wp:simplePos x="0" y="0"/>
          <wp:positionH relativeFrom="margin">
            <wp:align>right</wp:align>
          </wp:positionH>
          <wp:positionV relativeFrom="paragraph">
            <wp:posOffset>-224361</wp:posOffset>
          </wp:positionV>
          <wp:extent cx="878774" cy="878774"/>
          <wp:effectExtent l="0" t="0" r="0" b="0"/>
          <wp:wrapTight wrapText="bothSides">
            <wp:wrapPolygon edited="0">
              <wp:start x="0" y="0"/>
              <wp:lineTo x="0" y="21085"/>
              <wp:lineTo x="21085" y="21085"/>
              <wp:lineTo x="21085" y="0"/>
              <wp:lineTo x="0" y="0"/>
            </wp:wrapPolygon>
          </wp:wrapTight>
          <wp:docPr id="4" name="Obraz 4" descr="C:\Users\Łukasz\Desktop\190781525_3559500270816609_816666015169447153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Łukasz\Desktop\190781525_3559500270816609_8166660151694471536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774" cy="878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F16"/>
    <w:multiLevelType w:val="hybridMultilevel"/>
    <w:tmpl w:val="A9686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484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MzO2MDK1MDMyNTJW0lEKTi0uzszPAykwqgUA8qx2OCwAAAA="/>
  </w:docVars>
  <w:rsids>
    <w:rsidRoot w:val="002A7C63"/>
    <w:rsid w:val="00002D48"/>
    <w:rsid w:val="00004DCF"/>
    <w:rsid w:val="00014395"/>
    <w:rsid w:val="00022D2E"/>
    <w:rsid w:val="00032B09"/>
    <w:rsid w:val="00035D8C"/>
    <w:rsid w:val="00050F2A"/>
    <w:rsid w:val="00066C5A"/>
    <w:rsid w:val="0007300F"/>
    <w:rsid w:val="00075B6A"/>
    <w:rsid w:val="00077CCD"/>
    <w:rsid w:val="0008259C"/>
    <w:rsid w:val="000825D8"/>
    <w:rsid w:val="00095FE6"/>
    <w:rsid w:val="00096987"/>
    <w:rsid w:val="00097962"/>
    <w:rsid w:val="000A01E3"/>
    <w:rsid w:val="000A01FA"/>
    <w:rsid w:val="000B3EA7"/>
    <w:rsid w:val="000B405A"/>
    <w:rsid w:val="000C51AE"/>
    <w:rsid w:val="000C6CEA"/>
    <w:rsid w:val="000D376F"/>
    <w:rsid w:val="000E68CD"/>
    <w:rsid w:val="00106A0F"/>
    <w:rsid w:val="001115AA"/>
    <w:rsid w:val="00112859"/>
    <w:rsid w:val="00112FF9"/>
    <w:rsid w:val="00113171"/>
    <w:rsid w:val="00131DC8"/>
    <w:rsid w:val="0014081D"/>
    <w:rsid w:val="00140DB5"/>
    <w:rsid w:val="00142298"/>
    <w:rsid w:val="00143666"/>
    <w:rsid w:val="001478A5"/>
    <w:rsid w:val="00154B6E"/>
    <w:rsid w:val="00162FA7"/>
    <w:rsid w:val="00167B75"/>
    <w:rsid w:val="001710ED"/>
    <w:rsid w:val="001717D5"/>
    <w:rsid w:val="00173740"/>
    <w:rsid w:val="00174FB8"/>
    <w:rsid w:val="001776EF"/>
    <w:rsid w:val="0017786F"/>
    <w:rsid w:val="00180F51"/>
    <w:rsid w:val="00183E72"/>
    <w:rsid w:val="00184BDE"/>
    <w:rsid w:val="0019026A"/>
    <w:rsid w:val="00196A10"/>
    <w:rsid w:val="001A0443"/>
    <w:rsid w:val="001B0417"/>
    <w:rsid w:val="001B2ED4"/>
    <w:rsid w:val="001B597D"/>
    <w:rsid w:val="001B6931"/>
    <w:rsid w:val="001B700E"/>
    <w:rsid w:val="001C1104"/>
    <w:rsid w:val="001C1FA4"/>
    <w:rsid w:val="001C339D"/>
    <w:rsid w:val="001C3C8F"/>
    <w:rsid w:val="001C7F25"/>
    <w:rsid w:val="001D2ECE"/>
    <w:rsid w:val="001E0E54"/>
    <w:rsid w:val="001E18C9"/>
    <w:rsid w:val="001F13CB"/>
    <w:rsid w:val="001F4C0D"/>
    <w:rsid w:val="001F7DE0"/>
    <w:rsid w:val="00200E31"/>
    <w:rsid w:val="00202764"/>
    <w:rsid w:val="00203D13"/>
    <w:rsid w:val="002114CF"/>
    <w:rsid w:val="002251A8"/>
    <w:rsid w:val="00225311"/>
    <w:rsid w:val="00252780"/>
    <w:rsid w:val="00252881"/>
    <w:rsid w:val="00255D38"/>
    <w:rsid w:val="00263062"/>
    <w:rsid w:val="00276FC9"/>
    <w:rsid w:val="00283D10"/>
    <w:rsid w:val="00292BF8"/>
    <w:rsid w:val="002A08EA"/>
    <w:rsid w:val="002A0FB2"/>
    <w:rsid w:val="002A7C63"/>
    <w:rsid w:val="002C38D0"/>
    <w:rsid w:val="002C4C97"/>
    <w:rsid w:val="002D305B"/>
    <w:rsid w:val="002D65DC"/>
    <w:rsid w:val="002D757F"/>
    <w:rsid w:val="002E5639"/>
    <w:rsid w:val="002E56BA"/>
    <w:rsid w:val="002F05AF"/>
    <w:rsid w:val="002F4AA6"/>
    <w:rsid w:val="002F5727"/>
    <w:rsid w:val="00303CEF"/>
    <w:rsid w:val="00305536"/>
    <w:rsid w:val="00311D98"/>
    <w:rsid w:val="00312C7F"/>
    <w:rsid w:val="003214C8"/>
    <w:rsid w:val="00322C03"/>
    <w:rsid w:val="00340014"/>
    <w:rsid w:val="0034171A"/>
    <w:rsid w:val="00352822"/>
    <w:rsid w:val="00355BF5"/>
    <w:rsid w:val="0036001A"/>
    <w:rsid w:val="0036402F"/>
    <w:rsid w:val="00365717"/>
    <w:rsid w:val="00372186"/>
    <w:rsid w:val="003809F2"/>
    <w:rsid w:val="00383F07"/>
    <w:rsid w:val="003842DA"/>
    <w:rsid w:val="0038455E"/>
    <w:rsid w:val="00384C18"/>
    <w:rsid w:val="00386A1E"/>
    <w:rsid w:val="003909D1"/>
    <w:rsid w:val="00394ED0"/>
    <w:rsid w:val="00395DE4"/>
    <w:rsid w:val="00396F3E"/>
    <w:rsid w:val="003A2608"/>
    <w:rsid w:val="003A72DD"/>
    <w:rsid w:val="003B6E71"/>
    <w:rsid w:val="003C110E"/>
    <w:rsid w:val="003C7ECA"/>
    <w:rsid w:val="003D24F4"/>
    <w:rsid w:val="003D5CE1"/>
    <w:rsid w:val="003D6E35"/>
    <w:rsid w:val="003E1330"/>
    <w:rsid w:val="003E7484"/>
    <w:rsid w:val="003F6011"/>
    <w:rsid w:val="00410559"/>
    <w:rsid w:val="00416786"/>
    <w:rsid w:val="004243E3"/>
    <w:rsid w:val="00425EE0"/>
    <w:rsid w:val="00426D96"/>
    <w:rsid w:val="004348BA"/>
    <w:rsid w:val="004436EE"/>
    <w:rsid w:val="0045015B"/>
    <w:rsid w:val="00452FBC"/>
    <w:rsid w:val="0046606C"/>
    <w:rsid w:val="00466874"/>
    <w:rsid w:val="00472D8C"/>
    <w:rsid w:val="00474F87"/>
    <w:rsid w:val="004755A7"/>
    <w:rsid w:val="00483DB5"/>
    <w:rsid w:val="00486C07"/>
    <w:rsid w:val="004B25BA"/>
    <w:rsid w:val="004B458C"/>
    <w:rsid w:val="004C30A7"/>
    <w:rsid w:val="004D1779"/>
    <w:rsid w:val="004E3850"/>
    <w:rsid w:val="004E713D"/>
    <w:rsid w:val="004F635A"/>
    <w:rsid w:val="0050255A"/>
    <w:rsid w:val="00510016"/>
    <w:rsid w:val="005107CE"/>
    <w:rsid w:val="0051139A"/>
    <w:rsid w:val="00516CF9"/>
    <w:rsid w:val="00522526"/>
    <w:rsid w:val="00525062"/>
    <w:rsid w:val="00536B9F"/>
    <w:rsid w:val="00552FAE"/>
    <w:rsid w:val="005540D0"/>
    <w:rsid w:val="0055525B"/>
    <w:rsid w:val="00562256"/>
    <w:rsid w:val="0057082E"/>
    <w:rsid w:val="005721C4"/>
    <w:rsid w:val="00575334"/>
    <w:rsid w:val="00576B7B"/>
    <w:rsid w:val="0058093D"/>
    <w:rsid w:val="00586EF7"/>
    <w:rsid w:val="005B1584"/>
    <w:rsid w:val="005B1B2B"/>
    <w:rsid w:val="005C0F93"/>
    <w:rsid w:val="005C3B2D"/>
    <w:rsid w:val="005C62E6"/>
    <w:rsid w:val="005C7AB3"/>
    <w:rsid w:val="005D0043"/>
    <w:rsid w:val="005D18C9"/>
    <w:rsid w:val="005D7680"/>
    <w:rsid w:val="005E1BB0"/>
    <w:rsid w:val="005E2502"/>
    <w:rsid w:val="005E3441"/>
    <w:rsid w:val="005E50ED"/>
    <w:rsid w:val="005F0ABB"/>
    <w:rsid w:val="00600F03"/>
    <w:rsid w:val="006048BD"/>
    <w:rsid w:val="00611964"/>
    <w:rsid w:val="0061422F"/>
    <w:rsid w:val="00627DD5"/>
    <w:rsid w:val="00630E55"/>
    <w:rsid w:val="00635838"/>
    <w:rsid w:val="00643552"/>
    <w:rsid w:val="006572F3"/>
    <w:rsid w:val="006574E1"/>
    <w:rsid w:val="006614FA"/>
    <w:rsid w:val="00661C99"/>
    <w:rsid w:val="006655F7"/>
    <w:rsid w:val="00677BD1"/>
    <w:rsid w:val="00680656"/>
    <w:rsid w:val="00682CDB"/>
    <w:rsid w:val="00694171"/>
    <w:rsid w:val="006A2A2E"/>
    <w:rsid w:val="006A70E3"/>
    <w:rsid w:val="006A7676"/>
    <w:rsid w:val="006C4582"/>
    <w:rsid w:val="006D1138"/>
    <w:rsid w:val="006F420A"/>
    <w:rsid w:val="007060AE"/>
    <w:rsid w:val="007062EF"/>
    <w:rsid w:val="0070774E"/>
    <w:rsid w:val="00717A80"/>
    <w:rsid w:val="00721D73"/>
    <w:rsid w:val="0072500F"/>
    <w:rsid w:val="00727783"/>
    <w:rsid w:val="007364BD"/>
    <w:rsid w:val="00740440"/>
    <w:rsid w:val="007502B5"/>
    <w:rsid w:val="00750F7B"/>
    <w:rsid w:val="00755507"/>
    <w:rsid w:val="007571C8"/>
    <w:rsid w:val="007602F0"/>
    <w:rsid w:val="007616F0"/>
    <w:rsid w:val="00763115"/>
    <w:rsid w:val="007640DA"/>
    <w:rsid w:val="00770150"/>
    <w:rsid w:val="0077079F"/>
    <w:rsid w:val="0077331F"/>
    <w:rsid w:val="00774F47"/>
    <w:rsid w:val="0078734D"/>
    <w:rsid w:val="00792575"/>
    <w:rsid w:val="00792D88"/>
    <w:rsid w:val="007959D0"/>
    <w:rsid w:val="007A764A"/>
    <w:rsid w:val="007B0794"/>
    <w:rsid w:val="007B3607"/>
    <w:rsid w:val="007C0F91"/>
    <w:rsid w:val="007C6864"/>
    <w:rsid w:val="007C76CD"/>
    <w:rsid w:val="007D0AA9"/>
    <w:rsid w:val="007D6427"/>
    <w:rsid w:val="007D7AC0"/>
    <w:rsid w:val="007E39CF"/>
    <w:rsid w:val="007F0DCD"/>
    <w:rsid w:val="007F52D0"/>
    <w:rsid w:val="007F7361"/>
    <w:rsid w:val="00804DB4"/>
    <w:rsid w:val="008108C2"/>
    <w:rsid w:val="00813E31"/>
    <w:rsid w:val="008163D6"/>
    <w:rsid w:val="00827CC8"/>
    <w:rsid w:val="00832989"/>
    <w:rsid w:val="00832C37"/>
    <w:rsid w:val="0083680C"/>
    <w:rsid w:val="008376EC"/>
    <w:rsid w:val="00840C68"/>
    <w:rsid w:val="0084221B"/>
    <w:rsid w:val="008477F7"/>
    <w:rsid w:val="00847E0B"/>
    <w:rsid w:val="00851D43"/>
    <w:rsid w:val="0085739A"/>
    <w:rsid w:val="008657D8"/>
    <w:rsid w:val="00872FCE"/>
    <w:rsid w:val="00877BDE"/>
    <w:rsid w:val="00884E9C"/>
    <w:rsid w:val="008868DC"/>
    <w:rsid w:val="00897DE3"/>
    <w:rsid w:val="008A1334"/>
    <w:rsid w:val="008A1B2A"/>
    <w:rsid w:val="008A2261"/>
    <w:rsid w:val="008A3339"/>
    <w:rsid w:val="008A59F1"/>
    <w:rsid w:val="008B5F82"/>
    <w:rsid w:val="008C68F3"/>
    <w:rsid w:val="008C6A2D"/>
    <w:rsid w:val="008D7B25"/>
    <w:rsid w:val="008E5D39"/>
    <w:rsid w:val="008E6F36"/>
    <w:rsid w:val="008E7BDA"/>
    <w:rsid w:val="008F5C7A"/>
    <w:rsid w:val="009041CA"/>
    <w:rsid w:val="00913D40"/>
    <w:rsid w:val="00914036"/>
    <w:rsid w:val="009229D7"/>
    <w:rsid w:val="00926685"/>
    <w:rsid w:val="009317B5"/>
    <w:rsid w:val="0094055E"/>
    <w:rsid w:val="0094190E"/>
    <w:rsid w:val="00947C1F"/>
    <w:rsid w:val="00951200"/>
    <w:rsid w:val="0096103E"/>
    <w:rsid w:val="00964079"/>
    <w:rsid w:val="00965480"/>
    <w:rsid w:val="00973D6D"/>
    <w:rsid w:val="00973F4A"/>
    <w:rsid w:val="0098295A"/>
    <w:rsid w:val="009868AA"/>
    <w:rsid w:val="00986A5E"/>
    <w:rsid w:val="00992950"/>
    <w:rsid w:val="009A53D4"/>
    <w:rsid w:val="009C03E9"/>
    <w:rsid w:val="009C4755"/>
    <w:rsid w:val="009D0482"/>
    <w:rsid w:val="009D5AD8"/>
    <w:rsid w:val="009D66B0"/>
    <w:rsid w:val="009D6795"/>
    <w:rsid w:val="009E2D59"/>
    <w:rsid w:val="009E386E"/>
    <w:rsid w:val="009F30B1"/>
    <w:rsid w:val="009F42D3"/>
    <w:rsid w:val="009F4612"/>
    <w:rsid w:val="009F7A42"/>
    <w:rsid w:val="00A034A4"/>
    <w:rsid w:val="00A23A37"/>
    <w:rsid w:val="00A27628"/>
    <w:rsid w:val="00A30546"/>
    <w:rsid w:val="00A355F9"/>
    <w:rsid w:val="00A3678E"/>
    <w:rsid w:val="00A409A5"/>
    <w:rsid w:val="00A4143C"/>
    <w:rsid w:val="00A421D8"/>
    <w:rsid w:val="00A4406B"/>
    <w:rsid w:val="00A47712"/>
    <w:rsid w:val="00A5146A"/>
    <w:rsid w:val="00A52A12"/>
    <w:rsid w:val="00A52CED"/>
    <w:rsid w:val="00A60A45"/>
    <w:rsid w:val="00A673CC"/>
    <w:rsid w:val="00A73862"/>
    <w:rsid w:val="00A745D6"/>
    <w:rsid w:val="00A77BBB"/>
    <w:rsid w:val="00A927F1"/>
    <w:rsid w:val="00A93FA8"/>
    <w:rsid w:val="00AA5077"/>
    <w:rsid w:val="00AB7D4E"/>
    <w:rsid w:val="00AC180C"/>
    <w:rsid w:val="00AC20EB"/>
    <w:rsid w:val="00AC3FE6"/>
    <w:rsid w:val="00AC7FE4"/>
    <w:rsid w:val="00AD2335"/>
    <w:rsid w:val="00AE478D"/>
    <w:rsid w:val="00AE54D0"/>
    <w:rsid w:val="00AE6C6D"/>
    <w:rsid w:val="00B0191B"/>
    <w:rsid w:val="00B057D1"/>
    <w:rsid w:val="00B12518"/>
    <w:rsid w:val="00B14552"/>
    <w:rsid w:val="00B16462"/>
    <w:rsid w:val="00B1703F"/>
    <w:rsid w:val="00B21A5F"/>
    <w:rsid w:val="00B51814"/>
    <w:rsid w:val="00B54941"/>
    <w:rsid w:val="00B55EAF"/>
    <w:rsid w:val="00B71E24"/>
    <w:rsid w:val="00B74D71"/>
    <w:rsid w:val="00B76929"/>
    <w:rsid w:val="00B8271F"/>
    <w:rsid w:val="00B85A52"/>
    <w:rsid w:val="00BA4C86"/>
    <w:rsid w:val="00BA4F37"/>
    <w:rsid w:val="00BB1DB2"/>
    <w:rsid w:val="00BB24CA"/>
    <w:rsid w:val="00BC3E82"/>
    <w:rsid w:val="00BC5E69"/>
    <w:rsid w:val="00BD6EFE"/>
    <w:rsid w:val="00BE26BC"/>
    <w:rsid w:val="00BF1187"/>
    <w:rsid w:val="00BF1AF7"/>
    <w:rsid w:val="00C00245"/>
    <w:rsid w:val="00C014C9"/>
    <w:rsid w:val="00C06E67"/>
    <w:rsid w:val="00C11900"/>
    <w:rsid w:val="00C140B2"/>
    <w:rsid w:val="00C206DB"/>
    <w:rsid w:val="00C245DA"/>
    <w:rsid w:val="00C24607"/>
    <w:rsid w:val="00C2612D"/>
    <w:rsid w:val="00C2670D"/>
    <w:rsid w:val="00C271A7"/>
    <w:rsid w:val="00C40946"/>
    <w:rsid w:val="00C44701"/>
    <w:rsid w:val="00C47402"/>
    <w:rsid w:val="00C5157F"/>
    <w:rsid w:val="00C55EF0"/>
    <w:rsid w:val="00C575B9"/>
    <w:rsid w:val="00C70488"/>
    <w:rsid w:val="00C72AC3"/>
    <w:rsid w:val="00C77B58"/>
    <w:rsid w:val="00C840EB"/>
    <w:rsid w:val="00C92E90"/>
    <w:rsid w:val="00CA0976"/>
    <w:rsid w:val="00CA4E9F"/>
    <w:rsid w:val="00CB03B6"/>
    <w:rsid w:val="00CB093A"/>
    <w:rsid w:val="00CE0D58"/>
    <w:rsid w:val="00D001BC"/>
    <w:rsid w:val="00D035D7"/>
    <w:rsid w:val="00D16189"/>
    <w:rsid w:val="00D276FC"/>
    <w:rsid w:val="00D3140D"/>
    <w:rsid w:val="00D37BFB"/>
    <w:rsid w:val="00D4697B"/>
    <w:rsid w:val="00D5137B"/>
    <w:rsid w:val="00D51A58"/>
    <w:rsid w:val="00D52B0E"/>
    <w:rsid w:val="00D6112F"/>
    <w:rsid w:val="00D7690A"/>
    <w:rsid w:val="00D81470"/>
    <w:rsid w:val="00D83259"/>
    <w:rsid w:val="00D9024B"/>
    <w:rsid w:val="00DA493A"/>
    <w:rsid w:val="00DA6D6E"/>
    <w:rsid w:val="00DB7983"/>
    <w:rsid w:val="00DC4B87"/>
    <w:rsid w:val="00DC7DD3"/>
    <w:rsid w:val="00DD3270"/>
    <w:rsid w:val="00DE3328"/>
    <w:rsid w:val="00DF11C9"/>
    <w:rsid w:val="00DF1B62"/>
    <w:rsid w:val="00E10D34"/>
    <w:rsid w:val="00E3216F"/>
    <w:rsid w:val="00E3410F"/>
    <w:rsid w:val="00E4660A"/>
    <w:rsid w:val="00E530C9"/>
    <w:rsid w:val="00E5646F"/>
    <w:rsid w:val="00E63E59"/>
    <w:rsid w:val="00E6657C"/>
    <w:rsid w:val="00E72224"/>
    <w:rsid w:val="00E7300B"/>
    <w:rsid w:val="00E80249"/>
    <w:rsid w:val="00E81286"/>
    <w:rsid w:val="00E90632"/>
    <w:rsid w:val="00EA4708"/>
    <w:rsid w:val="00EB1F87"/>
    <w:rsid w:val="00ED0BCC"/>
    <w:rsid w:val="00ED0EE2"/>
    <w:rsid w:val="00EE2098"/>
    <w:rsid w:val="00EE490A"/>
    <w:rsid w:val="00EE5C38"/>
    <w:rsid w:val="00EF5462"/>
    <w:rsid w:val="00EF741F"/>
    <w:rsid w:val="00F05B16"/>
    <w:rsid w:val="00F118F8"/>
    <w:rsid w:val="00F13945"/>
    <w:rsid w:val="00F158AD"/>
    <w:rsid w:val="00F2681C"/>
    <w:rsid w:val="00F2729C"/>
    <w:rsid w:val="00F31A3F"/>
    <w:rsid w:val="00F32CE8"/>
    <w:rsid w:val="00F35BDA"/>
    <w:rsid w:val="00F37CE9"/>
    <w:rsid w:val="00F40A6E"/>
    <w:rsid w:val="00F44EE5"/>
    <w:rsid w:val="00F55E56"/>
    <w:rsid w:val="00F60BAE"/>
    <w:rsid w:val="00F65337"/>
    <w:rsid w:val="00F7559F"/>
    <w:rsid w:val="00F8360E"/>
    <w:rsid w:val="00F8613E"/>
    <w:rsid w:val="00F90BCB"/>
    <w:rsid w:val="00F9108C"/>
    <w:rsid w:val="00F95E08"/>
    <w:rsid w:val="00FA3A6D"/>
    <w:rsid w:val="00FB6F4E"/>
    <w:rsid w:val="00FC20BD"/>
    <w:rsid w:val="00FC3D6F"/>
    <w:rsid w:val="00FD3B42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4AD7DE"/>
  <w15:chartTrackingRefBased/>
  <w15:docId w15:val="{A7D0C9EC-B739-4F97-AC0E-D6B9BD84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E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E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E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E08"/>
  </w:style>
  <w:style w:type="paragraph" w:styleId="Stopka">
    <w:name w:val="footer"/>
    <w:basedOn w:val="Normalny"/>
    <w:link w:val="StopkaZnak"/>
    <w:uiPriority w:val="99"/>
    <w:unhideWhenUsed/>
    <w:rsid w:val="00F9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E08"/>
  </w:style>
  <w:style w:type="character" w:styleId="Hipercze">
    <w:name w:val="Hyperlink"/>
    <w:basedOn w:val="Domylnaczcionkaakapitu"/>
    <w:uiPriority w:val="99"/>
    <w:unhideWhenUsed/>
    <w:rsid w:val="002027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2764"/>
    <w:rPr>
      <w:color w:val="605E5C"/>
      <w:shd w:val="clear" w:color="auto" w:fill="E1DFDD"/>
    </w:rPr>
  </w:style>
  <w:style w:type="paragraph" w:customStyle="1" w:styleId="oj-normal">
    <w:name w:val="oj-normal"/>
    <w:basedOn w:val="Normalny"/>
    <w:rsid w:val="0014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3410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34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8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0" w:color="DEDFE3"/>
                <w:bottom w:val="none" w:sz="0" w:space="0" w:color="auto"/>
                <w:right w:val="none" w:sz="0" w:space="0" w:color="auto"/>
              </w:divBdr>
            </w:div>
            <w:div w:id="1417903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0" w:color="DEDFE3"/>
                <w:bottom w:val="none" w:sz="0" w:space="0" w:color="auto"/>
                <w:right w:val="none" w:sz="0" w:space="0" w:color="auto"/>
              </w:divBdr>
            </w:div>
            <w:div w:id="388264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0" w:color="DEDFE3"/>
                <w:bottom w:val="none" w:sz="0" w:space="0" w:color="auto"/>
                <w:right w:val="none" w:sz="0" w:space="0" w:color="auto"/>
              </w:divBdr>
            </w:div>
            <w:div w:id="1454397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0" w:color="DEDFE3"/>
                <w:bottom w:val="none" w:sz="0" w:space="0" w:color="auto"/>
                <w:right w:val="none" w:sz="0" w:space="0" w:color="auto"/>
              </w:divBdr>
            </w:div>
          </w:divsChild>
        </w:div>
        <w:div w:id="8018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@lulkiewicz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knap@polprow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6038-FEDE-4B03-BD0F-7EBD1865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Matusik</dc:creator>
  <cp:keywords/>
  <dc:description/>
  <cp:lastModifiedBy>Radosław Knap</cp:lastModifiedBy>
  <cp:revision>2</cp:revision>
  <cp:lastPrinted>2022-02-23T11:31:00Z</cp:lastPrinted>
  <dcterms:created xsi:type="dcterms:W3CDTF">2022-07-27T11:17:00Z</dcterms:created>
  <dcterms:modified xsi:type="dcterms:W3CDTF">2022-07-27T11:17:00Z</dcterms:modified>
</cp:coreProperties>
</file>