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ADC7" w14:textId="44A3DBD6" w:rsidR="00380D56" w:rsidRPr="00AB352C" w:rsidRDefault="00762B2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BGK </w:t>
      </w:r>
      <w:r w:rsidR="00A47ADB">
        <w:rPr>
          <w:rFonts w:ascii="Arial Nova Light" w:hAnsi="Arial Nova Light"/>
          <w:sz w:val="28"/>
          <w:szCs w:val="28"/>
        </w:rPr>
        <w:t>rozszerza</w:t>
      </w:r>
      <w:r>
        <w:rPr>
          <w:rFonts w:ascii="Arial Nova Light" w:hAnsi="Arial Nova Light"/>
          <w:sz w:val="28"/>
          <w:szCs w:val="28"/>
        </w:rPr>
        <w:t xml:space="preserve"> </w:t>
      </w:r>
      <w:r w:rsidR="00A47ADB">
        <w:rPr>
          <w:rFonts w:ascii="Arial Nova Light" w:hAnsi="Arial Nova Light"/>
          <w:sz w:val="28"/>
          <w:szCs w:val="28"/>
        </w:rPr>
        <w:t xml:space="preserve">współpracę z </w:t>
      </w:r>
      <w:r>
        <w:rPr>
          <w:rFonts w:ascii="Arial Nova Light" w:hAnsi="Arial Nova Light"/>
          <w:sz w:val="28"/>
          <w:szCs w:val="28"/>
        </w:rPr>
        <w:t>biznes</w:t>
      </w:r>
      <w:r w:rsidR="00A47ADB">
        <w:rPr>
          <w:rFonts w:ascii="Arial Nova Light" w:hAnsi="Arial Nova Light"/>
          <w:sz w:val="28"/>
          <w:szCs w:val="28"/>
        </w:rPr>
        <w:t>em</w:t>
      </w:r>
      <w:r>
        <w:rPr>
          <w:rFonts w:ascii="Arial Nova Light" w:hAnsi="Arial Nova Light"/>
          <w:sz w:val="28"/>
          <w:szCs w:val="28"/>
        </w:rPr>
        <w:t xml:space="preserve">. </w:t>
      </w:r>
      <w:r w:rsidR="008637B4">
        <w:rPr>
          <w:rFonts w:ascii="Arial Nova Light" w:hAnsi="Arial Nova Light"/>
          <w:sz w:val="28"/>
          <w:szCs w:val="28"/>
        </w:rPr>
        <w:t xml:space="preserve">8 </w:t>
      </w:r>
      <w:r w:rsidR="00DF00BE">
        <w:rPr>
          <w:rFonts w:ascii="Arial Nova Light" w:hAnsi="Arial Nova Light"/>
          <w:sz w:val="28"/>
          <w:szCs w:val="28"/>
        </w:rPr>
        <w:t>nowych organizacji w</w:t>
      </w:r>
      <w:r w:rsidR="008637B4">
        <w:rPr>
          <w:rFonts w:ascii="Arial Nova Light" w:hAnsi="Arial Nova Light"/>
          <w:sz w:val="28"/>
          <w:szCs w:val="28"/>
        </w:rPr>
        <w:t xml:space="preserve"> inicjatywie 3W </w:t>
      </w:r>
    </w:p>
    <w:p w14:paraId="763BC48C" w14:textId="77777777" w:rsidR="00CE02C3" w:rsidRDefault="00EA74FC">
      <w:pPr>
        <w:rPr>
          <w:rFonts w:ascii="Arial Nova Light" w:hAnsi="Arial Nova Light"/>
          <w:b/>
          <w:bCs/>
        </w:rPr>
      </w:pPr>
      <w:r w:rsidRPr="00F44343">
        <w:rPr>
          <w:rFonts w:ascii="Arial Nova Light" w:hAnsi="Arial Nova Light"/>
          <w:b/>
          <w:bCs/>
        </w:rPr>
        <w:t xml:space="preserve">Do świata 3W </w:t>
      </w:r>
      <w:r w:rsidR="00AB7E31" w:rsidRPr="00F44343">
        <w:rPr>
          <w:rFonts w:ascii="Arial Nova Light" w:hAnsi="Arial Nova Light"/>
          <w:b/>
          <w:bCs/>
        </w:rPr>
        <w:t>–</w:t>
      </w:r>
      <w:r w:rsidRPr="00F44343">
        <w:rPr>
          <w:rFonts w:ascii="Arial Nova Light" w:hAnsi="Arial Nova Light"/>
          <w:b/>
          <w:bCs/>
        </w:rPr>
        <w:t xml:space="preserve"> </w:t>
      </w:r>
      <w:r w:rsidR="00AB7E31" w:rsidRPr="00F44343">
        <w:rPr>
          <w:rFonts w:ascii="Arial Nova Light" w:hAnsi="Arial Nova Light"/>
          <w:b/>
          <w:bCs/>
        </w:rPr>
        <w:t>grupy organizacji</w:t>
      </w:r>
      <w:r w:rsidR="007045DF" w:rsidRPr="00F44343">
        <w:rPr>
          <w:rFonts w:ascii="Arial Nova Light" w:hAnsi="Arial Nova Light"/>
          <w:b/>
          <w:bCs/>
        </w:rPr>
        <w:t xml:space="preserve">, które Bank Gospodarstwa Krajowego integruje w </w:t>
      </w:r>
      <w:r w:rsidR="00AF70C3" w:rsidRPr="00F44343">
        <w:rPr>
          <w:rFonts w:ascii="Arial Nova Light" w:hAnsi="Arial Nova Light"/>
          <w:b/>
          <w:bCs/>
        </w:rPr>
        <w:t>swojej inicjatyw</w:t>
      </w:r>
      <w:r w:rsidR="00F44343" w:rsidRPr="00F44343">
        <w:rPr>
          <w:rFonts w:ascii="Arial Nova Light" w:hAnsi="Arial Nova Light"/>
          <w:b/>
          <w:bCs/>
        </w:rPr>
        <w:t>ie</w:t>
      </w:r>
      <w:r w:rsidR="00AF70C3" w:rsidRPr="00F44343">
        <w:rPr>
          <w:rFonts w:ascii="Arial Nova Light" w:hAnsi="Arial Nova Light"/>
          <w:b/>
          <w:bCs/>
        </w:rPr>
        <w:t xml:space="preserve"> 3W: woda, wodór, węgiel</w:t>
      </w:r>
      <w:r w:rsidR="00A1078D" w:rsidRPr="00F44343">
        <w:rPr>
          <w:rFonts w:ascii="Arial Nova Light" w:hAnsi="Arial Nova Light"/>
          <w:b/>
          <w:bCs/>
        </w:rPr>
        <w:t xml:space="preserve">, dołącza osiem nowych podmiotów. </w:t>
      </w:r>
      <w:r w:rsidR="00C7513B" w:rsidRPr="00F44343">
        <w:rPr>
          <w:rFonts w:ascii="Arial Nova Light" w:hAnsi="Arial Nova Light"/>
          <w:b/>
          <w:bCs/>
        </w:rPr>
        <w:t xml:space="preserve">W gronie sygnatariuszy listów intencyjnych znalazły się: </w:t>
      </w:r>
      <w:r w:rsidR="0033104B" w:rsidRPr="00F44343">
        <w:rPr>
          <w:rFonts w:ascii="Arial Nova Light" w:hAnsi="Arial Nova Light"/>
          <w:b/>
          <w:bCs/>
        </w:rPr>
        <w:t xml:space="preserve">AVL, </w:t>
      </w:r>
      <w:r w:rsidR="00E24A0B" w:rsidRPr="00F44343">
        <w:rPr>
          <w:rFonts w:ascii="Arial Nova Light" w:hAnsi="Arial Nova Light"/>
          <w:b/>
          <w:bCs/>
        </w:rPr>
        <w:t>COMPREMUM S.A.</w:t>
      </w:r>
      <w:r w:rsidR="00E24A0B">
        <w:rPr>
          <w:rFonts w:ascii="Arial Nova Light" w:hAnsi="Arial Nova Light"/>
          <w:b/>
          <w:bCs/>
        </w:rPr>
        <w:t xml:space="preserve">, </w:t>
      </w:r>
      <w:r w:rsidR="003F31FF" w:rsidRPr="00F44343">
        <w:rPr>
          <w:rFonts w:ascii="Arial Nova Light" w:hAnsi="Arial Nova Light"/>
          <w:b/>
          <w:bCs/>
        </w:rPr>
        <w:t>EcoEnergyH2</w:t>
      </w:r>
      <w:r w:rsidR="003F31FF">
        <w:rPr>
          <w:rFonts w:ascii="Arial Nova Light" w:hAnsi="Arial Nova Light"/>
          <w:b/>
          <w:bCs/>
        </w:rPr>
        <w:t xml:space="preserve">, </w:t>
      </w:r>
      <w:r w:rsidR="000255C9" w:rsidRPr="00F44343">
        <w:rPr>
          <w:rFonts w:ascii="Arial Nova Light" w:hAnsi="Arial Nova Light"/>
          <w:b/>
          <w:bCs/>
        </w:rPr>
        <w:t xml:space="preserve">Fundacja Platforma Przemysłu Przyszłości, </w:t>
      </w:r>
      <w:proofErr w:type="spellStart"/>
      <w:r w:rsidR="000255C9" w:rsidRPr="00F44343">
        <w:rPr>
          <w:rFonts w:ascii="Arial Nova Light" w:hAnsi="Arial Nova Light"/>
          <w:b/>
          <w:bCs/>
        </w:rPr>
        <w:t>Moratex</w:t>
      </w:r>
      <w:proofErr w:type="spellEnd"/>
      <w:r w:rsidR="000255C9" w:rsidRPr="00F44343">
        <w:rPr>
          <w:rFonts w:ascii="Arial Nova Light" w:hAnsi="Arial Nova Light"/>
          <w:b/>
          <w:bCs/>
        </w:rPr>
        <w:t xml:space="preserve">, </w:t>
      </w:r>
      <w:r w:rsidR="00D86D4F">
        <w:rPr>
          <w:rFonts w:ascii="Arial Nova Light" w:hAnsi="Arial Nova Light"/>
          <w:b/>
          <w:bCs/>
        </w:rPr>
        <w:t>Miejskie Przedsiębiorstwo Wodociągów i Kanalizacji (</w:t>
      </w:r>
      <w:r w:rsidR="000255C9" w:rsidRPr="00F44343">
        <w:rPr>
          <w:rFonts w:ascii="Arial Nova Light" w:hAnsi="Arial Nova Light"/>
          <w:b/>
          <w:bCs/>
        </w:rPr>
        <w:t>Wodociągi Leszczyńskie</w:t>
      </w:r>
      <w:r w:rsidR="00D86D4F">
        <w:rPr>
          <w:rFonts w:ascii="Arial Nova Light" w:hAnsi="Arial Nova Light"/>
          <w:b/>
          <w:bCs/>
        </w:rPr>
        <w:t>)</w:t>
      </w:r>
      <w:r w:rsidR="000255C9" w:rsidRPr="00F44343">
        <w:rPr>
          <w:rFonts w:ascii="Arial Nova Light" w:hAnsi="Arial Nova Light"/>
          <w:b/>
          <w:bCs/>
        </w:rPr>
        <w:t xml:space="preserve">, </w:t>
      </w:r>
      <w:r w:rsidR="003F31FF" w:rsidRPr="00F44343">
        <w:rPr>
          <w:rFonts w:ascii="Arial Nova Light" w:hAnsi="Arial Nova Light"/>
          <w:b/>
          <w:bCs/>
        </w:rPr>
        <w:t>NDI Energy</w:t>
      </w:r>
      <w:r w:rsidR="00FE131F">
        <w:rPr>
          <w:rFonts w:ascii="Arial Nova Light" w:hAnsi="Arial Nova Light"/>
          <w:b/>
          <w:bCs/>
        </w:rPr>
        <w:t xml:space="preserve"> i</w:t>
      </w:r>
      <w:r w:rsidR="000255C9" w:rsidRPr="00F44343">
        <w:rPr>
          <w:rFonts w:ascii="Arial Nova Light" w:hAnsi="Arial Nova Light"/>
          <w:b/>
          <w:bCs/>
        </w:rPr>
        <w:t xml:space="preserve"> Polska Grupa Wodorowa. </w:t>
      </w:r>
    </w:p>
    <w:p w14:paraId="0CB045E9" w14:textId="27422DF0" w:rsidR="00676C94" w:rsidRPr="00CE02C3" w:rsidRDefault="00CA4E19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Wszystkie nowe organizacje działają w obszarach wody, wodoru i nowoczesnych technologii węglowych oraz zrównoważonego rozwoju. Ich przedstawiciele </w:t>
      </w:r>
      <w:r w:rsidR="00B1427A" w:rsidRPr="00CE02C3">
        <w:rPr>
          <w:rFonts w:ascii="Arial Nova Light" w:hAnsi="Arial Nova Light"/>
        </w:rPr>
        <w:t xml:space="preserve">połączą siły </w:t>
      </w:r>
      <w:r w:rsidR="00F44343" w:rsidRPr="00CE02C3">
        <w:rPr>
          <w:rFonts w:ascii="Arial Nova Light" w:hAnsi="Arial Nova Light"/>
        </w:rPr>
        <w:t xml:space="preserve">z BGK </w:t>
      </w:r>
      <w:r w:rsidR="00FE131F" w:rsidRPr="00CE02C3">
        <w:rPr>
          <w:rFonts w:ascii="Arial Nova Light" w:hAnsi="Arial Nova Light"/>
        </w:rPr>
        <w:t>– będą</w:t>
      </w:r>
      <w:r w:rsidR="00B1427A" w:rsidRPr="00CE02C3">
        <w:rPr>
          <w:rFonts w:ascii="Arial Nova Light" w:hAnsi="Arial Nova Light"/>
        </w:rPr>
        <w:t xml:space="preserve"> upowszechnia</w:t>
      </w:r>
      <w:r w:rsidR="00FE131F" w:rsidRPr="00CE02C3">
        <w:rPr>
          <w:rFonts w:ascii="Arial Nova Light" w:hAnsi="Arial Nova Light"/>
        </w:rPr>
        <w:t>ć</w:t>
      </w:r>
      <w:r w:rsidR="00B1427A" w:rsidRPr="00CE02C3">
        <w:rPr>
          <w:rFonts w:ascii="Arial Nova Light" w:hAnsi="Arial Nova Light"/>
        </w:rPr>
        <w:t xml:space="preserve"> ide</w:t>
      </w:r>
      <w:r w:rsidR="00FE131F" w:rsidRPr="00CE02C3">
        <w:rPr>
          <w:rFonts w:ascii="Arial Nova Light" w:hAnsi="Arial Nova Light"/>
        </w:rPr>
        <w:t>ę</w:t>
      </w:r>
      <w:r w:rsidR="00B1427A" w:rsidRPr="00CE02C3">
        <w:rPr>
          <w:rFonts w:ascii="Arial Nova Light" w:hAnsi="Arial Nova Light"/>
        </w:rPr>
        <w:t xml:space="preserve"> 3W</w:t>
      </w:r>
      <w:r>
        <w:rPr>
          <w:rFonts w:ascii="Arial Nova Light" w:hAnsi="Arial Nova Light"/>
        </w:rPr>
        <w:t>,</w:t>
      </w:r>
      <w:r w:rsidR="00CD53B2" w:rsidRPr="00CE02C3">
        <w:rPr>
          <w:rFonts w:ascii="Arial Nova Light" w:hAnsi="Arial Nova Light"/>
        </w:rPr>
        <w:t xml:space="preserve"> </w:t>
      </w:r>
      <w:r w:rsidR="00FE131F" w:rsidRPr="00CE02C3">
        <w:rPr>
          <w:rFonts w:ascii="Arial Nova Light" w:hAnsi="Arial Nova Light"/>
        </w:rPr>
        <w:t>wspierać się w realizacji</w:t>
      </w:r>
      <w:r w:rsidR="00CD53B2" w:rsidRPr="00CE02C3">
        <w:rPr>
          <w:rFonts w:ascii="Arial Nova Light" w:hAnsi="Arial Nova Light"/>
        </w:rPr>
        <w:t xml:space="preserve"> </w:t>
      </w:r>
      <w:r w:rsidR="00FE131F" w:rsidRPr="00CE02C3">
        <w:rPr>
          <w:rFonts w:ascii="Arial Nova Light" w:hAnsi="Arial Nova Light"/>
        </w:rPr>
        <w:t>projektów</w:t>
      </w:r>
      <w:r w:rsidR="004E55EE" w:rsidRPr="00CE02C3">
        <w:rPr>
          <w:rFonts w:ascii="Arial Nova Light" w:hAnsi="Arial Nova Light"/>
        </w:rPr>
        <w:t xml:space="preserve"> wokół trzech zasobów, kluczow</w:t>
      </w:r>
      <w:r w:rsidR="00F44343" w:rsidRPr="00CE02C3">
        <w:rPr>
          <w:rFonts w:ascii="Arial Nova Light" w:hAnsi="Arial Nova Light"/>
        </w:rPr>
        <w:t>ych</w:t>
      </w:r>
      <w:r w:rsidR="004E55EE" w:rsidRPr="00CE02C3">
        <w:rPr>
          <w:rFonts w:ascii="Arial Nova Light" w:hAnsi="Arial Nova Light"/>
        </w:rPr>
        <w:t xml:space="preserve"> dla zrównoważonego rozwoju </w:t>
      </w:r>
      <w:r w:rsidR="00592BC7" w:rsidRPr="00CE02C3">
        <w:rPr>
          <w:rFonts w:ascii="Arial Nova Light" w:hAnsi="Arial Nova Light"/>
        </w:rPr>
        <w:t>Polski.</w:t>
      </w:r>
    </w:p>
    <w:p w14:paraId="2847046C" w14:textId="6185103C" w:rsidR="005C7B96" w:rsidRDefault="00401EB3">
      <w:pPr>
        <w:rPr>
          <w:rFonts w:ascii="Arial Nova Light" w:hAnsi="Arial Nova Light"/>
        </w:rPr>
      </w:pPr>
      <w:bookmarkStart w:id="0" w:name="_Hlk113353553"/>
      <w:r w:rsidRPr="00E558B4">
        <w:rPr>
          <w:rFonts w:ascii="Arial Nova Light" w:hAnsi="Arial Nova Light"/>
        </w:rPr>
        <w:t>-</w:t>
      </w:r>
      <w:r w:rsidRPr="00E558B4">
        <w:rPr>
          <w:rFonts w:ascii="Arial Nova Light" w:hAnsi="Arial Nova Light"/>
          <w:i/>
          <w:iCs/>
        </w:rPr>
        <w:t xml:space="preserve"> </w:t>
      </w:r>
      <w:r w:rsidR="003C04D6" w:rsidRPr="00E558B4">
        <w:rPr>
          <w:rFonts w:ascii="Arial Nova Light" w:hAnsi="Arial Nova Light"/>
          <w:i/>
          <w:iCs/>
        </w:rPr>
        <w:t>Cieszę się, że kolejne organizacje widzą potencjał współpracy, któr</w:t>
      </w:r>
      <w:r w:rsidR="00252E30" w:rsidRPr="00E558B4">
        <w:rPr>
          <w:rFonts w:ascii="Arial Nova Light" w:hAnsi="Arial Nova Light"/>
          <w:i/>
          <w:iCs/>
        </w:rPr>
        <w:t xml:space="preserve">a </w:t>
      </w:r>
      <w:r w:rsidR="00277734" w:rsidRPr="00E558B4">
        <w:rPr>
          <w:rFonts w:ascii="Arial Nova Light" w:hAnsi="Arial Nova Light"/>
          <w:i/>
          <w:iCs/>
        </w:rPr>
        <w:t xml:space="preserve">rozwijamy w inicjatywie 3W. </w:t>
      </w:r>
      <w:r w:rsidR="005632CD" w:rsidRPr="00E558B4">
        <w:rPr>
          <w:rFonts w:ascii="Arial Nova Light" w:hAnsi="Arial Nova Light"/>
          <w:i/>
          <w:iCs/>
        </w:rPr>
        <w:t>Już</w:t>
      </w:r>
      <w:r w:rsidR="00277734" w:rsidRPr="00E558B4">
        <w:rPr>
          <w:rFonts w:ascii="Arial Nova Light" w:hAnsi="Arial Nova Light"/>
          <w:i/>
          <w:iCs/>
        </w:rPr>
        <w:t xml:space="preserve"> </w:t>
      </w:r>
      <w:r w:rsidR="00657708" w:rsidRPr="00E558B4">
        <w:rPr>
          <w:rFonts w:ascii="Arial Nova Light" w:hAnsi="Arial Nova Light"/>
          <w:i/>
          <w:iCs/>
        </w:rPr>
        <w:t>dwadzieścia</w:t>
      </w:r>
      <w:r w:rsidR="00277734" w:rsidRPr="00E558B4">
        <w:rPr>
          <w:rFonts w:ascii="Arial Nova Light" w:hAnsi="Arial Nova Light"/>
          <w:i/>
          <w:iCs/>
        </w:rPr>
        <w:t xml:space="preserve"> podmiotów</w:t>
      </w:r>
      <w:r w:rsidR="00657708" w:rsidRPr="00E558B4">
        <w:rPr>
          <w:rFonts w:ascii="Arial Nova Light" w:hAnsi="Arial Nova Light"/>
          <w:i/>
          <w:iCs/>
        </w:rPr>
        <w:t>, które działają w przynajmniej jednym obszarze z trzech</w:t>
      </w:r>
      <w:r w:rsidR="005632CD" w:rsidRPr="00E558B4">
        <w:rPr>
          <w:rFonts w:ascii="Arial Nova Light" w:hAnsi="Arial Nova Light"/>
          <w:i/>
          <w:iCs/>
        </w:rPr>
        <w:t>: wod</w:t>
      </w:r>
      <w:r w:rsidR="00657708" w:rsidRPr="00E558B4">
        <w:rPr>
          <w:rFonts w:ascii="Arial Nova Light" w:hAnsi="Arial Nova Light"/>
          <w:i/>
          <w:iCs/>
        </w:rPr>
        <w:t>zie</w:t>
      </w:r>
      <w:r w:rsidR="005632CD" w:rsidRPr="00E558B4">
        <w:rPr>
          <w:rFonts w:ascii="Arial Nova Light" w:hAnsi="Arial Nova Light"/>
          <w:i/>
          <w:iCs/>
        </w:rPr>
        <w:t>, wodor</w:t>
      </w:r>
      <w:r w:rsidR="00657708" w:rsidRPr="00E558B4">
        <w:rPr>
          <w:rFonts w:ascii="Arial Nova Light" w:hAnsi="Arial Nova Light"/>
          <w:i/>
          <w:iCs/>
        </w:rPr>
        <w:t>ze</w:t>
      </w:r>
      <w:r w:rsidR="005632CD" w:rsidRPr="00E558B4">
        <w:rPr>
          <w:rFonts w:ascii="Arial Nova Light" w:hAnsi="Arial Nova Light"/>
          <w:i/>
          <w:iCs/>
        </w:rPr>
        <w:t xml:space="preserve"> i węgl</w:t>
      </w:r>
      <w:r w:rsidR="00657708" w:rsidRPr="00E558B4">
        <w:rPr>
          <w:rFonts w:ascii="Arial Nova Light" w:hAnsi="Arial Nova Light"/>
          <w:i/>
          <w:iCs/>
        </w:rPr>
        <w:t>u</w:t>
      </w:r>
      <w:r w:rsidR="00871B6D" w:rsidRPr="00E558B4">
        <w:rPr>
          <w:rFonts w:ascii="Arial Nova Light" w:hAnsi="Arial Nova Light"/>
          <w:i/>
          <w:iCs/>
        </w:rPr>
        <w:t xml:space="preserve"> </w:t>
      </w:r>
      <w:r w:rsidR="00657708" w:rsidRPr="00E558B4">
        <w:rPr>
          <w:rFonts w:ascii="Arial Nova Light" w:hAnsi="Arial Nova Light"/>
          <w:i/>
          <w:iCs/>
        </w:rPr>
        <w:t>zdecydowało się dołączyć do świata 3W</w:t>
      </w:r>
      <w:r w:rsidR="0087615B" w:rsidRPr="00E558B4">
        <w:rPr>
          <w:rFonts w:ascii="Arial Nova Light" w:hAnsi="Arial Nova Light"/>
          <w:i/>
          <w:iCs/>
        </w:rPr>
        <w:t>. To</w:t>
      </w:r>
      <w:r w:rsidR="00871B6D" w:rsidRPr="00E558B4">
        <w:rPr>
          <w:rFonts w:ascii="Arial Nova Light" w:hAnsi="Arial Nova Light"/>
          <w:i/>
          <w:iCs/>
        </w:rPr>
        <w:t xml:space="preserve"> najlepsz</w:t>
      </w:r>
      <w:r w:rsidR="0087615B" w:rsidRPr="00E558B4">
        <w:rPr>
          <w:rFonts w:ascii="Arial Nova Light" w:hAnsi="Arial Nova Light"/>
          <w:i/>
          <w:iCs/>
        </w:rPr>
        <w:t>e</w:t>
      </w:r>
      <w:r w:rsidR="003A692E" w:rsidRPr="00E558B4">
        <w:rPr>
          <w:rFonts w:ascii="Arial Nova Light" w:hAnsi="Arial Nova Light"/>
          <w:i/>
          <w:iCs/>
        </w:rPr>
        <w:t xml:space="preserve"> potwierdzenie słuszności naszej wizji zrównoważonej przyszłości</w:t>
      </w:r>
      <w:r w:rsidR="003155B9" w:rsidRPr="00E558B4">
        <w:rPr>
          <w:rFonts w:ascii="Arial Nova Light" w:hAnsi="Arial Nova Light"/>
          <w:i/>
          <w:iCs/>
        </w:rPr>
        <w:t>, u której podstaw leży</w:t>
      </w:r>
      <w:r w:rsidR="00D86D4F" w:rsidRPr="00E558B4">
        <w:rPr>
          <w:rFonts w:ascii="Arial Nova Light" w:hAnsi="Arial Nova Light"/>
          <w:i/>
          <w:iCs/>
        </w:rPr>
        <w:t xml:space="preserve"> </w:t>
      </w:r>
      <w:r w:rsidR="003155B9" w:rsidRPr="00E558B4">
        <w:rPr>
          <w:rFonts w:ascii="Arial Nova Light" w:hAnsi="Arial Nova Light"/>
          <w:i/>
          <w:iCs/>
        </w:rPr>
        <w:t xml:space="preserve">wymiana wiedzy i doświadczeń wielu podmiotów, m.in. </w:t>
      </w:r>
      <w:r w:rsidR="00D86D4F" w:rsidRPr="00E558B4">
        <w:rPr>
          <w:rFonts w:ascii="Arial Nova Light" w:hAnsi="Arial Nova Light"/>
          <w:i/>
          <w:iCs/>
        </w:rPr>
        <w:t xml:space="preserve">ze </w:t>
      </w:r>
      <w:r w:rsidR="003155B9" w:rsidRPr="00E558B4">
        <w:rPr>
          <w:rFonts w:ascii="Arial Nova Light" w:hAnsi="Arial Nova Light"/>
          <w:i/>
          <w:iCs/>
        </w:rPr>
        <w:t>świata biznesu, nauki i administracji</w:t>
      </w:r>
      <w:r w:rsidR="00F61634" w:rsidRPr="00E558B4">
        <w:rPr>
          <w:rFonts w:ascii="Arial Nova Light" w:hAnsi="Arial Nova Light"/>
          <w:i/>
          <w:iCs/>
        </w:rPr>
        <w:t xml:space="preserve"> </w:t>
      </w:r>
      <w:r w:rsidR="001748F1" w:rsidRPr="00E558B4">
        <w:rPr>
          <w:rFonts w:ascii="Arial Nova Light" w:hAnsi="Arial Nova Light"/>
          <w:i/>
          <w:iCs/>
        </w:rPr>
        <w:t>–</w:t>
      </w:r>
      <w:r w:rsidR="00127E91" w:rsidRPr="00E558B4">
        <w:rPr>
          <w:rFonts w:ascii="Arial Nova Light" w:hAnsi="Arial Nova Light"/>
          <w:i/>
          <w:iCs/>
        </w:rPr>
        <w:t xml:space="preserve"> </w:t>
      </w:r>
      <w:r w:rsidR="001748F1" w:rsidRPr="00E558B4">
        <w:rPr>
          <w:rFonts w:ascii="Arial Nova Light" w:hAnsi="Arial Nova Light"/>
        </w:rPr>
        <w:t xml:space="preserve">powiedział Maciej Przybyła, </w:t>
      </w:r>
      <w:r w:rsidR="00283EDD" w:rsidRPr="00E558B4">
        <w:rPr>
          <w:rFonts w:ascii="Arial Nova Light" w:hAnsi="Arial Nova Light"/>
        </w:rPr>
        <w:t>Dyrektor Zarządzający Pionem Strategii i Wsparcia Biznesu w Banku Gospodarstwa Krajowego.</w:t>
      </w:r>
    </w:p>
    <w:bookmarkEnd w:id="0"/>
    <w:p w14:paraId="65B30D1E" w14:textId="429BC100" w:rsidR="003E5990" w:rsidRDefault="000D1D9C" w:rsidP="001F14CD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Wodorowe spojrzenie w przyszłość</w:t>
      </w:r>
    </w:p>
    <w:p w14:paraId="53FE81E4" w14:textId="4720E478" w:rsidR="000231A9" w:rsidRPr="002956FF" w:rsidRDefault="0038152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Najsilniejsza reprezentacja z nowych podmiotów w świecie 3W to </w:t>
      </w:r>
      <w:r w:rsidR="00D14CAD">
        <w:rPr>
          <w:rFonts w:ascii="Arial Nova Light" w:hAnsi="Arial Nova Light"/>
        </w:rPr>
        <w:t xml:space="preserve">organizacje </w:t>
      </w:r>
      <w:r>
        <w:rPr>
          <w:rFonts w:ascii="Arial Nova Light" w:hAnsi="Arial Nova Light"/>
        </w:rPr>
        <w:t>związane z wodorem</w:t>
      </w:r>
      <w:r w:rsidR="003E5990">
        <w:rPr>
          <w:rFonts w:ascii="Arial Nova Light" w:hAnsi="Arial Nova Light"/>
        </w:rPr>
        <w:t xml:space="preserve">. </w:t>
      </w:r>
      <w:r w:rsidR="009108B4">
        <w:rPr>
          <w:rFonts w:ascii="Arial Nova Light" w:hAnsi="Arial Nova Light"/>
        </w:rPr>
        <w:t xml:space="preserve">Spółka </w:t>
      </w:r>
      <w:r w:rsidR="00E7759D" w:rsidRPr="0098058F">
        <w:rPr>
          <w:rFonts w:ascii="Arial Nova Light" w:hAnsi="Arial Nova Light"/>
          <w:b/>
          <w:bCs/>
        </w:rPr>
        <w:t>AVL</w:t>
      </w:r>
      <w:r w:rsidR="00D14CAD">
        <w:rPr>
          <w:rFonts w:ascii="Arial Nova Light" w:hAnsi="Arial Nova Light"/>
        </w:rPr>
        <w:t xml:space="preserve"> </w:t>
      </w:r>
      <w:r w:rsidR="00E7759D" w:rsidRPr="00E7759D">
        <w:rPr>
          <w:rFonts w:ascii="Arial Nova Light" w:hAnsi="Arial Nova Light"/>
        </w:rPr>
        <w:t xml:space="preserve">zajmuje się przede wszystkim projektowaniem alternatywnych układów napędowych, systemów związanych z </w:t>
      </w:r>
      <w:proofErr w:type="spellStart"/>
      <w:r w:rsidR="0095202D">
        <w:rPr>
          <w:rFonts w:ascii="Arial Nova Light" w:hAnsi="Arial Nova Light"/>
        </w:rPr>
        <w:t>elektromobilnością</w:t>
      </w:r>
      <w:proofErr w:type="spellEnd"/>
      <w:r w:rsidR="000C4A84">
        <w:t xml:space="preserve">. </w:t>
      </w:r>
      <w:r w:rsidR="000C4A84">
        <w:rPr>
          <w:rFonts w:ascii="Arial Nova Light" w:hAnsi="Arial Nova Light"/>
        </w:rPr>
        <w:t>O</w:t>
      </w:r>
      <w:r w:rsidR="00B916F9">
        <w:rPr>
          <w:rFonts w:ascii="Arial Nova Light" w:hAnsi="Arial Nova Light"/>
        </w:rPr>
        <w:t>rganizacja p</w:t>
      </w:r>
      <w:r w:rsidR="00E7759D" w:rsidRPr="00E7759D">
        <w:rPr>
          <w:rFonts w:ascii="Arial Nova Light" w:hAnsi="Arial Nova Light"/>
        </w:rPr>
        <w:t>rojektuje także komputery, które służą m.in. do kontroli i sterowania pracą przetwornic napięcia używanymi w pojazdach o napędzie wodorowym</w:t>
      </w:r>
      <w:r w:rsidR="00E7759D">
        <w:rPr>
          <w:rFonts w:ascii="Arial Nova Light" w:hAnsi="Arial Nova Light"/>
        </w:rPr>
        <w:t xml:space="preserve">. </w:t>
      </w:r>
      <w:r w:rsidR="00F96E29">
        <w:rPr>
          <w:rFonts w:ascii="Arial Nova Light" w:hAnsi="Arial Nova Light"/>
        </w:rPr>
        <w:t>Następ</w:t>
      </w:r>
      <w:r w:rsidR="009108B4">
        <w:rPr>
          <w:rFonts w:ascii="Arial Nova Light" w:hAnsi="Arial Nova Light"/>
        </w:rPr>
        <w:t>n</w:t>
      </w:r>
      <w:r w:rsidR="00E12EF1">
        <w:rPr>
          <w:rFonts w:ascii="Arial Nova Light" w:hAnsi="Arial Nova Light"/>
        </w:rPr>
        <w:t xml:space="preserve">y sygnatariusz listu intencyjnego to </w:t>
      </w:r>
      <w:r w:rsidR="00314742" w:rsidRPr="001C58A8">
        <w:rPr>
          <w:rFonts w:ascii="Arial Nova Light" w:hAnsi="Arial Nova Light"/>
          <w:b/>
          <w:bCs/>
        </w:rPr>
        <w:t>Polska Grupa Wodorowa</w:t>
      </w:r>
      <w:r w:rsidR="002956FF">
        <w:rPr>
          <w:rFonts w:ascii="Arial Nova Light" w:hAnsi="Arial Nova Light"/>
          <w:b/>
          <w:bCs/>
        </w:rPr>
        <w:t xml:space="preserve">, </w:t>
      </w:r>
      <w:r w:rsidR="002956FF">
        <w:rPr>
          <w:rFonts w:ascii="Arial Nova Light" w:hAnsi="Arial Nova Light"/>
        </w:rPr>
        <w:t>która</w:t>
      </w:r>
      <w:r w:rsidR="00314742" w:rsidRPr="002A277F">
        <w:rPr>
          <w:rFonts w:ascii="Arial Nova Light" w:hAnsi="Arial Nova Light"/>
        </w:rPr>
        <w:t xml:space="preserve"> wspomaga</w:t>
      </w:r>
      <w:r w:rsidR="00314742">
        <w:rPr>
          <w:rFonts w:ascii="Arial Nova Light" w:hAnsi="Arial Nova Light"/>
        </w:rPr>
        <w:t xml:space="preserve"> i r</w:t>
      </w:r>
      <w:r w:rsidR="00314742" w:rsidRPr="002A277F">
        <w:rPr>
          <w:rFonts w:ascii="Arial Nova Light" w:hAnsi="Arial Nova Light"/>
        </w:rPr>
        <w:t>ozw</w:t>
      </w:r>
      <w:r w:rsidR="00314742">
        <w:rPr>
          <w:rFonts w:ascii="Arial Nova Light" w:hAnsi="Arial Nova Light"/>
        </w:rPr>
        <w:t>ija</w:t>
      </w:r>
      <w:r w:rsidR="00314742" w:rsidRPr="002A277F">
        <w:rPr>
          <w:rFonts w:ascii="Arial Nova Light" w:hAnsi="Arial Nova Light"/>
        </w:rPr>
        <w:t xml:space="preserve"> przedsiębiorczoś</w:t>
      </w:r>
      <w:r w:rsidR="00314742">
        <w:rPr>
          <w:rFonts w:ascii="Arial Nova Light" w:hAnsi="Arial Nova Light"/>
        </w:rPr>
        <w:t>ć</w:t>
      </w:r>
      <w:r w:rsidR="00314742" w:rsidRPr="002A277F">
        <w:rPr>
          <w:rFonts w:ascii="Arial Nova Light" w:hAnsi="Arial Nova Light"/>
        </w:rPr>
        <w:t xml:space="preserve"> związan</w:t>
      </w:r>
      <w:r w:rsidR="00314742">
        <w:rPr>
          <w:rFonts w:ascii="Arial Nova Light" w:hAnsi="Arial Nova Light"/>
        </w:rPr>
        <w:t>ą</w:t>
      </w:r>
      <w:r w:rsidR="00314742" w:rsidRPr="002A277F">
        <w:rPr>
          <w:rFonts w:ascii="Arial Nova Light" w:hAnsi="Arial Nova Light"/>
        </w:rPr>
        <w:t xml:space="preserve"> z branżą wodorową i ochronę środowiska naturalnego.</w:t>
      </w:r>
      <w:r w:rsidR="002956FF">
        <w:rPr>
          <w:rFonts w:ascii="Arial Nova Light" w:hAnsi="Arial Nova Light"/>
        </w:rPr>
        <w:t xml:space="preserve"> Działalność </w:t>
      </w:r>
      <w:r w:rsidR="002956FF" w:rsidRPr="002956FF">
        <w:rPr>
          <w:rFonts w:ascii="Arial Nova Light" w:hAnsi="Arial Nova Light"/>
          <w:b/>
          <w:bCs/>
        </w:rPr>
        <w:t>EcoEnergyH2</w:t>
      </w:r>
      <w:r w:rsidR="002956FF">
        <w:rPr>
          <w:rFonts w:ascii="Arial Nova Light" w:hAnsi="Arial Nova Light"/>
          <w:b/>
          <w:bCs/>
        </w:rPr>
        <w:t xml:space="preserve"> </w:t>
      </w:r>
      <w:r w:rsidR="002956FF">
        <w:rPr>
          <w:rFonts w:ascii="Arial Nova Light" w:hAnsi="Arial Nova Light"/>
        </w:rPr>
        <w:t xml:space="preserve">zmierza natomiast do </w:t>
      </w:r>
      <w:r w:rsidR="00052E2E">
        <w:rPr>
          <w:rFonts w:ascii="Arial Nova Light" w:hAnsi="Arial Nova Light"/>
        </w:rPr>
        <w:t xml:space="preserve">stworzenia w jednym miejscu </w:t>
      </w:r>
      <w:r w:rsidR="009108B4">
        <w:rPr>
          <w:rFonts w:ascii="Arial Nova Light" w:hAnsi="Arial Nova Light"/>
        </w:rPr>
        <w:t>k</w:t>
      </w:r>
      <w:r w:rsidR="00052E2E">
        <w:rPr>
          <w:rFonts w:ascii="Arial Nova Light" w:hAnsi="Arial Nova Light"/>
        </w:rPr>
        <w:t xml:space="preserve">ompleksu </w:t>
      </w:r>
      <w:r w:rsidR="00541F3D">
        <w:rPr>
          <w:rFonts w:ascii="Arial Nova Light" w:hAnsi="Arial Nova Light"/>
        </w:rPr>
        <w:t xml:space="preserve">energetyki wodorowej w ramach projektu biznesowego, </w:t>
      </w:r>
      <w:r w:rsidR="002A3685">
        <w:rPr>
          <w:rFonts w:ascii="Arial Nova Light" w:hAnsi="Arial Nova Light"/>
        </w:rPr>
        <w:t>który opracowuje i wdraża w życie łańcuch technologiczny produkcji wodoru</w:t>
      </w:r>
      <w:r w:rsidR="006661C2">
        <w:rPr>
          <w:rFonts w:ascii="Arial Nova Light" w:hAnsi="Arial Nova Light"/>
        </w:rPr>
        <w:t xml:space="preserve"> m.in. na bazie wody morskiej (odwrócona osmoza i elektroliza).</w:t>
      </w:r>
      <w:r w:rsidR="00B00D98">
        <w:rPr>
          <w:rFonts w:ascii="Arial Nova Light" w:hAnsi="Arial Nova Light"/>
        </w:rPr>
        <w:t xml:space="preserve"> Moc synergii tego pierwiastka z wodą widzi kolejna spółka, która zdecydowała się na współpracę z ideą 3W – </w:t>
      </w:r>
      <w:r w:rsidR="00B00D98" w:rsidRPr="005F2617">
        <w:rPr>
          <w:rFonts w:ascii="Arial Nova Light" w:hAnsi="Arial Nova Light"/>
          <w:b/>
          <w:bCs/>
        </w:rPr>
        <w:t>NDI Energy</w:t>
      </w:r>
      <w:r w:rsidR="00B00D98">
        <w:rPr>
          <w:rFonts w:ascii="Arial Nova Light" w:hAnsi="Arial Nova Light"/>
        </w:rPr>
        <w:t>, która działa w nowym dla świata 3W obszarze – budownictwa infrastrukturalnego. Realizuje m.in. sieci gazowe wysokiego, średniego i niskiego ciśnienia, wodociągi i sieci kanalizacyjne z kompleksową zabudową infrastruktury towarzyszącej.</w:t>
      </w:r>
    </w:p>
    <w:p w14:paraId="0E0581BC" w14:textId="0A20897D" w:rsidR="000231A9" w:rsidRDefault="003E4329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Trzy zasoby, o</w:t>
      </w:r>
      <w:r w:rsidR="000231A9" w:rsidRPr="00FC10C7">
        <w:rPr>
          <w:rFonts w:ascii="Arial Nova Light" w:hAnsi="Arial Nova Light"/>
          <w:b/>
          <w:bCs/>
        </w:rPr>
        <w:t xml:space="preserve">dnawialne źródła </w:t>
      </w:r>
      <w:r w:rsidR="00884946" w:rsidRPr="00FC10C7">
        <w:rPr>
          <w:rFonts w:ascii="Arial Nova Light" w:hAnsi="Arial Nova Light"/>
          <w:b/>
          <w:bCs/>
        </w:rPr>
        <w:t>energii i zrównoważony rozwój</w:t>
      </w:r>
    </w:p>
    <w:p w14:paraId="036826B4" w14:textId="201E9E0F" w:rsidR="00835A03" w:rsidRDefault="00D04B0D">
      <w:pPr>
        <w:rPr>
          <w:rFonts w:ascii="Arial Nova Light" w:hAnsi="Arial Nova Light"/>
        </w:rPr>
      </w:pPr>
      <w:r>
        <w:rPr>
          <w:rFonts w:ascii="Arial Nova Light" w:hAnsi="Arial Nova Light"/>
        </w:rPr>
        <w:t>Nowoprzyjęte</w:t>
      </w:r>
      <w:r w:rsidR="008B29B3">
        <w:rPr>
          <w:rFonts w:ascii="Arial Nova Light" w:hAnsi="Arial Nova Light"/>
        </w:rPr>
        <w:t xml:space="preserve"> do świata 3W podmiot</w:t>
      </w:r>
      <w:r>
        <w:rPr>
          <w:rFonts w:ascii="Arial Nova Light" w:hAnsi="Arial Nova Light"/>
        </w:rPr>
        <w:t>y</w:t>
      </w:r>
      <w:r w:rsidR="008B29B3">
        <w:rPr>
          <w:rFonts w:ascii="Arial Nova Light" w:hAnsi="Arial Nova Light"/>
        </w:rPr>
        <w:t xml:space="preserve"> chc</w:t>
      </w:r>
      <w:r w:rsidR="006661C2">
        <w:rPr>
          <w:rFonts w:ascii="Arial Nova Light" w:hAnsi="Arial Nova Light"/>
        </w:rPr>
        <w:t xml:space="preserve">ą </w:t>
      </w:r>
      <w:r w:rsidR="000B403B">
        <w:rPr>
          <w:rFonts w:ascii="Arial Nova Light" w:hAnsi="Arial Nova Light"/>
        </w:rPr>
        <w:t xml:space="preserve">współpracować z </w:t>
      </w:r>
      <w:r w:rsidR="00B74126">
        <w:rPr>
          <w:rFonts w:ascii="Arial Nova Light" w:hAnsi="Arial Nova Light"/>
        </w:rPr>
        <w:t xml:space="preserve">Bankiem Gospodarstwa Krajowego nie tylko w obszarach związanych z </w:t>
      </w:r>
      <w:r w:rsidR="00CC07D7">
        <w:rPr>
          <w:rFonts w:ascii="Arial Nova Light" w:hAnsi="Arial Nova Light"/>
        </w:rPr>
        <w:t xml:space="preserve">trzema zasobami, ale i tematach, które koncentrują się wokół </w:t>
      </w:r>
      <w:r w:rsidR="0048320B">
        <w:rPr>
          <w:rFonts w:ascii="Arial Nova Light" w:hAnsi="Arial Nova Light"/>
        </w:rPr>
        <w:t xml:space="preserve">odnawialnych źródeł energii i zrównoważonego rozwoju. </w:t>
      </w:r>
      <w:r w:rsidR="001D2C36" w:rsidRPr="001D2C36">
        <w:rPr>
          <w:rFonts w:ascii="Arial Nova Light" w:hAnsi="Arial Nova Light"/>
          <w:b/>
          <w:bCs/>
        </w:rPr>
        <w:t xml:space="preserve">Instytut Technologii Bezpieczeństwa </w:t>
      </w:r>
      <w:proofErr w:type="spellStart"/>
      <w:r w:rsidR="001D2C36" w:rsidRPr="001D2C36">
        <w:rPr>
          <w:rFonts w:ascii="Arial Nova Light" w:hAnsi="Arial Nova Light"/>
          <w:b/>
          <w:bCs/>
        </w:rPr>
        <w:t>Moratex</w:t>
      </w:r>
      <w:proofErr w:type="spellEnd"/>
      <w:r w:rsidR="001D2C36">
        <w:rPr>
          <w:rFonts w:ascii="Arial Nova Light" w:hAnsi="Arial Nova Light"/>
        </w:rPr>
        <w:t xml:space="preserve"> </w:t>
      </w:r>
      <w:r w:rsidR="00A957CD" w:rsidRPr="00A957CD">
        <w:rPr>
          <w:rFonts w:ascii="Arial Nova Light" w:hAnsi="Arial Nova Light"/>
        </w:rPr>
        <w:t xml:space="preserve">rozwija technologie kompozytowe oparte o źródła węglowe oraz o </w:t>
      </w:r>
      <w:proofErr w:type="spellStart"/>
      <w:r w:rsidR="00A957CD" w:rsidRPr="00A957CD">
        <w:rPr>
          <w:rFonts w:ascii="Arial Nova Light" w:hAnsi="Arial Nova Light"/>
        </w:rPr>
        <w:t>ecodesign</w:t>
      </w:r>
      <w:proofErr w:type="spellEnd"/>
      <w:r w:rsidR="00A957CD" w:rsidRPr="00A957CD">
        <w:rPr>
          <w:rFonts w:ascii="Arial Nova Light" w:hAnsi="Arial Nova Light"/>
        </w:rPr>
        <w:t xml:space="preserve"> i </w:t>
      </w:r>
      <w:proofErr w:type="spellStart"/>
      <w:r w:rsidR="00A957CD" w:rsidRPr="00A957CD">
        <w:rPr>
          <w:rFonts w:ascii="Arial Nova Light" w:hAnsi="Arial Nova Light"/>
        </w:rPr>
        <w:t>redesign</w:t>
      </w:r>
      <w:proofErr w:type="spellEnd"/>
      <w:r w:rsidR="002A0992">
        <w:rPr>
          <w:rFonts w:ascii="Arial Nova Light" w:hAnsi="Arial Nova Light"/>
        </w:rPr>
        <w:t>.</w:t>
      </w:r>
      <w:r w:rsidR="00162C55">
        <w:rPr>
          <w:rFonts w:ascii="Arial Nova Light" w:hAnsi="Arial Nova Light"/>
        </w:rPr>
        <w:t xml:space="preserve"> Ma w planach </w:t>
      </w:r>
      <w:r w:rsidR="001661CC">
        <w:rPr>
          <w:rFonts w:ascii="Arial Nova Light" w:hAnsi="Arial Nova Light"/>
        </w:rPr>
        <w:t xml:space="preserve">m.in. </w:t>
      </w:r>
      <w:r w:rsidR="00A4567F">
        <w:rPr>
          <w:rFonts w:ascii="Arial Nova Light" w:hAnsi="Arial Nova Light"/>
        </w:rPr>
        <w:t>nie tylko zaprojektowanie, ale i wykonanie nowych rozwiązań w zakresie kompozytów technicznych</w:t>
      </w:r>
      <w:r w:rsidR="001661CC">
        <w:rPr>
          <w:rFonts w:ascii="Arial Nova Light" w:hAnsi="Arial Nova Light"/>
        </w:rPr>
        <w:t xml:space="preserve"> i specjalistycznych czy tych rozwiązań</w:t>
      </w:r>
      <w:r w:rsidR="00FC160B">
        <w:rPr>
          <w:rFonts w:ascii="Arial Nova Light" w:hAnsi="Arial Nova Light"/>
        </w:rPr>
        <w:t>, które powstają z surowców z recyclingu.</w:t>
      </w:r>
      <w:r w:rsidR="00F51D89">
        <w:rPr>
          <w:rFonts w:ascii="Arial Nova Light" w:hAnsi="Arial Nova Light"/>
        </w:rPr>
        <w:t xml:space="preserve"> </w:t>
      </w:r>
      <w:r w:rsidR="002353E9">
        <w:rPr>
          <w:rFonts w:ascii="Arial Nova Light" w:hAnsi="Arial Nova Light"/>
        </w:rPr>
        <w:t xml:space="preserve">Natomiast </w:t>
      </w:r>
      <w:r w:rsidR="00F51D89" w:rsidRPr="00CD36A8">
        <w:rPr>
          <w:rFonts w:ascii="Arial Nova Light" w:hAnsi="Arial Nova Light"/>
          <w:b/>
          <w:bCs/>
        </w:rPr>
        <w:t>Miejskie Przedsiębiorstwo Wodociągów i Kanalizacji z Leszna</w:t>
      </w:r>
      <w:r w:rsidR="002A0992">
        <w:rPr>
          <w:rFonts w:ascii="Arial Nova Light" w:hAnsi="Arial Nova Light"/>
        </w:rPr>
        <w:t xml:space="preserve"> </w:t>
      </w:r>
      <w:r w:rsidR="00180A38">
        <w:rPr>
          <w:rFonts w:ascii="Arial Nova Light" w:hAnsi="Arial Nova Light"/>
        </w:rPr>
        <w:t xml:space="preserve">(Wodociągi Leszczyńskie) </w:t>
      </w:r>
      <w:r w:rsidR="002A0992" w:rsidRPr="00CD36A8">
        <w:rPr>
          <w:rFonts w:ascii="Arial Nova Light" w:hAnsi="Arial Nova Light"/>
        </w:rPr>
        <w:t xml:space="preserve">dostarcza wodę dla ludności i innych odbiorców, a </w:t>
      </w:r>
      <w:r w:rsidR="002A0992" w:rsidRPr="00DA29F9">
        <w:rPr>
          <w:rFonts w:ascii="Arial Nova Light" w:hAnsi="Arial Nova Light"/>
        </w:rPr>
        <w:t xml:space="preserve">także odprowadza i oczyszcza ścieki oraz troszczy się o </w:t>
      </w:r>
      <w:r w:rsidR="00CD36A8" w:rsidRPr="00DA29F9">
        <w:rPr>
          <w:rFonts w:ascii="Arial Nova Light" w:hAnsi="Arial Nova Light"/>
        </w:rPr>
        <w:t>właściwą eksploatacj</w:t>
      </w:r>
      <w:r w:rsidR="00296723">
        <w:rPr>
          <w:rFonts w:ascii="Arial Nova Light" w:hAnsi="Arial Nova Light"/>
        </w:rPr>
        <w:t>ę</w:t>
      </w:r>
      <w:r w:rsidR="00CD36A8" w:rsidRPr="00DA29F9">
        <w:rPr>
          <w:rFonts w:ascii="Arial Nova Light" w:hAnsi="Arial Nova Light"/>
        </w:rPr>
        <w:t>, konserwacj</w:t>
      </w:r>
      <w:r w:rsidR="00296723">
        <w:rPr>
          <w:rFonts w:ascii="Arial Nova Light" w:hAnsi="Arial Nova Light"/>
        </w:rPr>
        <w:t>ę</w:t>
      </w:r>
      <w:r w:rsidR="00CD36A8" w:rsidRPr="00DA29F9">
        <w:rPr>
          <w:rFonts w:ascii="Arial Nova Light" w:hAnsi="Arial Nova Light"/>
        </w:rPr>
        <w:t xml:space="preserve"> i remont urządzeń wodociągowych i kanalizacyjnych. </w:t>
      </w:r>
      <w:r w:rsidR="00DA29F9" w:rsidRPr="00DA29F9">
        <w:rPr>
          <w:rFonts w:ascii="Arial Nova Light" w:hAnsi="Arial Nova Light"/>
        </w:rPr>
        <w:t xml:space="preserve">Ostatnia z tej grupy organizacji, </w:t>
      </w:r>
      <w:r w:rsidR="00807F31" w:rsidRPr="00DA29F9">
        <w:rPr>
          <w:rFonts w:ascii="Arial Nova Light" w:hAnsi="Arial Nova Light"/>
          <w:b/>
          <w:bCs/>
        </w:rPr>
        <w:lastRenderedPageBreak/>
        <w:t>COMPREMUM S.A.</w:t>
      </w:r>
      <w:r w:rsidR="009B5F73">
        <w:rPr>
          <w:rFonts w:ascii="Arial Nova Light" w:hAnsi="Arial Nova Light"/>
          <w:b/>
          <w:bCs/>
        </w:rPr>
        <w:t>,</w:t>
      </w:r>
      <w:r w:rsidR="00807F31" w:rsidRPr="00DA29F9">
        <w:rPr>
          <w:rFonts w:ascii="Arial Nova Light" w:hAnsi="Arial Nova Light"/>
        </w:rPr>
        <w:t xml:space="preserve"> prowadzi działalność opartą na czterech segmentach: budownictwa kubaturowego i infrastrukturalnego, elektroenergetyki i odnawialnych źródeł energii (OZE), przemysłu kolejowego i stolarki otworowej.</w:t>
      </w:r>
    </w:p>
    <w:p w14:paraId="61529071" w14:textId="6E3A9325" w:rsidR="00AD7DF8" w:rsidRPr="006566BD" w:rsidRDefault="00B454FD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Wzmocnienie konkurencyjności przedsiębiorstw</w:t>
      </w:r>
    </w:p>
    <w:p w14:paraId="4AB1BDE1" w14:textId="1BAFBEC0" w:rsidR="00F56B51" w:rsidRPr="00462BA2" w:rsidRDefault="00FC4226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Świat 3W otwiera się również na </w:t>
      </w:r>
      <w:r w:rsidR="00006742">
        <w:rPr>
          <w:rFonts w:ascii="Arial Nova Light" w:hAnsi="Arial Nova Light"/>
        </w:rPr>
        <w:t>organizacj</w:t>
      </w:r>
      <w:r w:rsidR="00A55268">
        <w:rPr>
          <w:rFonts w:ascii="Arial Nova Light" w:hAnsi="Arial Nova Light"/>
        </w:rPr>
        <w:t>e,</w:t>
      </w:r>
      <w:r w:rsidR="00006742">
        <w:rPr>
          <w:rFonts w:ascii="Arial Nova Light" w:hAnsi="Arial Nova Light"/>
        </w:rPr>
        <w:t xml:space="preserve"> które </w:t>
      </w:r>
      <w:r w:rsidR="00A55268">
        <w:rPr>
          <w:rFonts w:ascii="Arial Nova Light" w:hAnsi="Arial Nova Light"/>
        </w:rPr>
        <w:t xml:space="preserve">mają inny aspekt działalności </w:t>
      </w:r>
      <w:r w:rsidR="00506C85">
        <w:rPr>
          <w:rFonts w:ascii="Arial Nova Light" w:hAnsi="Arial Nova Light"/>
        </w:rPr>
        <w:t xml:space="preserve">i skutecznie </w:t>
      </w:r>
      <w:r w:rsidR="00006742">
        <w:rPr>
          <w:rFonts w:ascii="Arial Nova Light" w:hAnsi="Arial Nova Light"/>
        </w:rPr>
        <w:t xml:space="preserve">wesprą </w:t>
      </w:r>
      <w:r w:rsidR="002C756C">
        <w:rPr>
          <w:rFonts w:ascii="Arial Nova Light" w:hAnsi="Arial Nova Light"/>
        </w:rPr>
        <w:t>wodno-wodorowo-węglow</w:t>
      </w:r>
      <w:r w:rsidR="00453C8E">
        <w:rPr>
          <w:rFonts w:ascii="Arial Nova Light" w:hAnsi="Arial Nova Light"/>
        </w:rPr>
        <w:t>e</w:t>
      </w:r>
      <w:r w:rsidR="002C756C">
        <w:rPr>
          <w:rFonts w:ascii="Arial Nova Light" w:hAnsi="Arial Nova Light"/>
        </w:rPr>
        <w:t xml:space="preserve"> </w:t>
      </w:r>
      <w:r w:rsidR="00453C8E">
        <w:rPr>
          <w:rFonts w:ascii="Arial Nova Light" w:hAnsi="Arial Nova Light"/>
        </w:rPr>
        <w:t>środowisko</w:t>
      </w:r>
      <w:r w:rsidR="009A07C9">
        <w:rPr>
          <w:rFonts w:ascii="Arial Nova Light" w:hAnsi="Arial Nova Light"/>
        </w:rPr>
        <w:t xml:space="preserve"> </w:t>
      </w:r>
      <w:r w:rsidR="002353E9">
        <w:rPr>
          <w:rFonts w:ascii="Arial Nova Light" w:hAnsi="Arial Nova Light"/>
        </w:rPr>
        <w:t>inicjatywy 3W</w:t>
      </w:r>
      <w:r w:rsidR="002C756C">
        <w:rPr>
          <w:rFonts w:ascii="Arial Nova Light" w:hAnsi="Arial Nova Light"/>
        </w:rPr>
        <w:t>.</w:t>
      </w:r>
      <w:r w:rsidR="00F61634">
        <w:rPr>
          <w:rFonts w:ascii="Arial Nova Light" w:hAnsi="Arial Nova Light"/>
        </w:rPr>
        <w:t xml:space="preserve"> Jedną z nich jest </w:t>
      </w:r>
      <w:r w:rsidR="00977080" w:rsidRPr="00FD666E">
        <w:rPr>
          <w:rFonts w:ascii="Arial Nova Light" w:hAnsi="Arial Nova Light"/>
          <w:b/>
          <w:bCs/>
        </w:rPr>
        <w:t>Fundacja Platforma Przemysłu Przyszłości</w:t>
      </w:r>
      <w:r w:rsidR="00F61634">
        <w:rPr>
          <w:rFonts w:ascii="Arial Nova Light" w:hAnsi="Arial Nova Light"/>
        </w:rPr>
        <w:t xml:space="preserve">, która </w:t>
      </w:r>
      <w:r w:rsidR="00A55268">
        <w:rPr>
          <w:rFonts w:ascii="Arial Nova Light" w:hAnsi="Arial Nova Light"/>
        </w:rPr>
        <w:t xml:space="preserve">angażuje się we współpracę nad zrównoważonym rozwojem biznesu. Platforma Przemysłu Przyszłości </w:t>
      </w:r>
      <w:r w:rsidR="00644CDE">
        <w:rPr>
          <w:rFonts w:ascii="Arial Nova Light" w:hAnsi="Arial Nova Light"/>
        </w:rPr>
        <w:t>wzmacnia kompetencje i konkurencyjność przedsiębiorstw</w:t>
      </w:r>
      <w:r w:rsidR="000C24CA">
        <w:rPr>
          <w:rFonts w:ascii="Arial Nova Light" w:hAnsi="Arial Nova Light"/>
        </w:rPr>
        <w:t xml:space="preserve"> </w:t>
      </w:r>
      <w:r w:rsidR="00284C88">
        <w:rPr>
          <w:rFonts w:ascii="Arial Nova Light" w:hAnsi="Arial Nova Light"/>
        </w:rPr>
        <w:t>oraz</w:t>
      </w:r>
      <w:r w:rsidR="000C24CA">
        <w:rPr>
          <w:rFonts w:ascii="Arial Nova Light" w:hAnsi="Arial Nova Light"/>
        </w:rPr>
        <w:t xml:space="preserve"> wspiera ich transformację w kierunku przemysłu przyszłości. </w:t>
      </w:r>
      <w:r w:rsidR="00F61634">
        <w:rPr>
          <w:rFonts w:ascii="Arial Nova Light" w:hAnsi="Arial Nova Light"/>
        </w:rPr>
        <w:t>Wśród</w:t>
      </w:r>
      <w:r w:rsidR="000C24CA">
        <w:rPr>
          <w:rFonts w:ascii="Arial Nova Light" w:hAnsi="Arial Nova Light"/>
        </w:rPr>
        <w:t xml:space="preserve"> jej głównych celów jest </w:t>
      </w:r>
      <w:r w:rsidR="003808C7">
        <w:rPr>
          <w:rFonts w:ascii="Arial Nova Light" w:hAnsi="Arial Nova Light"/>
        </w:rPr>
        <w:t>rozwijanie</w:t>
      </w:r>
      <w:r w:rsidR="000C24CA">
        <w:rPr>
          <w:rFonts w:ascii="Arial Nova Light" w:hAnsi="Arial Nova Light"/>
        </w:rPr>
        <w:t xml:space="preserve"> kompetencji kadr </w:t>
      </w:r>
      <w:r w:rsidR="00D53288">
        <w:rPr>
          <w:rFonts w:ascii="Arial Nova Light" w:hAnsi="Arial Nova Light"/>
        </w:rPr>
        <w:t>i ekosystemu biznesowego, który tworzą polskie przedsiębiorstwa produkcyjne.</w:t>
      </w:r>
      <w:r w:rsidR="000C24CA">
        <w:rPr>
          <w:rFonts w:ascii="Arial Nova Light" w:hAnsi="Arial Nova Light"/>
        </w:rPr>
        <w:t xml:space="preserve"> </w:t>
      </w:r>
      <w:r w:rsidR="00FD666E">
        <w:rPr>
          <w:rFonts w:ascii="Arial Nova Light" w:hAnsi="Arial Nova Light"/>
        </w:rPr>
        <w:t xml:space="preserve">Z tą organizacją współpraca skupi się </w:t>
      </w:r>
      <w:r w:rsidR="003808C7">
        <w:rPr>
          <w:rFonts w:ascii="Arial Nova Light" w:hAnsi="Arial Nova Light"/>
        </w:rPr>
        <w:t xml:space="preserve">ściśle </w:t>
      </w:r>
      <w:r w:rsidR="00FD666E">
        <w:rPr>
          <w:rFonts w:ascii="Arial Nova Light" w:hAnsi="Arial Nova Light"/>
        </w:rPr>
        <w:t>na promowaniu innowacyjnych technologii w przemyśle.</w:t>
      </w:r>
    </w:p>
    <w:p w14:paraId="0BAEE075" w14:textId="77777777" w:rsidR="00FD666E" w:rsidRDefault="00FD666E"/>
    <w:p w14:paraId="7D5A1290" w14:textId="2F607BA4" w:rsidR="00FD666E" w:rsidRDefault="00782DC8">
      <w:pPr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Trwa budowa biznesowego ekosystemu 3W, który wspiera w rozwoju nowoczesnych technologii </w:t>
      </w:r>
      <w:r w:rsidR="003A2477">
        <w:rPr>
          <w:rFonts w:ascii="Arial Nova Light" w:hAnsi="Arial Nova Light"/>
          <w:color w:val="000000" w:themeColor="text1"/>
        </w:rPr>
        <w:t xml:space="preserve">opartych o wodę, wodór i węgiel. Do inicjatywy 3W przystąpiło już 20 nowych podmiotów, w tym wodorowy gigant – Toyota Central Europe. </w:t>
      </w:r>
    </w:p>
    <w:p w14:paraId="78048DFE" w14:textId="77777777" w:rsidR="00CA4E19" w:rsidRDefault="00CA4E19">
      <w:pPr>
        <w:rPr>
          <w:rFonts w:ascii="Arial Nova Light" w:hAnsi="Arial Nova Light"/>
          <w:color w:val="000000" w:themeColor="text1"/>
        </w:rPr>
      </w:pPr>
    </w:p>
    <w:p w14:paraId="1F5E4ACA" w14:textId="30E90F81" w:rsidR="00553BAB" w:rsidRPr="00676C94" w:rsidRDefault="00676C94">
      <w:pPr>
        <w:rPr>
          <w:rFonts w:ascii="Arial Nova Light" w:hAnsi="Arial Nova Light"/>
          <w:color w:val="000000" w:themeColor="text1"/>
        </w:rPr>
      </w:pPr>
      <w:r w:rsidRPr="00676C94">
        <w:rPr>
          <w:rFonts w:ascii="Arial Nova Light" w:hAnsi="Arial Nova Light"/>
          <w:color w:val="000000" w:themeColor="text1"/>
        </w:rPr>
        <w:t>…</w:t>
      </w:r>
    </w:p>
    <w:p w14:paraId="0792E143" w14:textId="0167AFDF" w:rsidR="00676C94" w:rsidRPr="00676C94" w:rsidRDefault="00676C94">
      <w:pPr>
        <w:rPr>
          <w:rFonts w:ascii="Arial Nova Light" w:hAnsi="Arial Nova Light"/>
          <w:color w:val="000000" w:themeColor="text1"/>
        </w:rPr>
      </w:pPr>
      <w:r w:rsidRPr="00676C94">
        <w:rPr>
          <w:rStyle w:val="Pogrubienie"/>
          <w:rFonts w:ascii="Arial Nova Light" w:hAnsi="Arial Nova Light"/>
          <w:color w:val="000000" w:themeColor="text1"/>
          <w:shd w:val="clear" w:color="auto" w:fill="FEFEFE"/>
        </w:rPr>
        <w:t xml:space="preserve">Idea 3W Banku Gospodarstwa Krajowego koncentruje się na 3 kluczowych </w:t>
      </w:r>
      <w:r>
        <w:rPr>
          <w:rStyle w:val="Pogrubienie"/>
          <w:rFonts w:ascii="Arial Nova Light" w:hAnsi="Arial Nova Light"/>
          <w:color w:val="000000" w:themeColor="text1"/>
          <w:shd w:val="clear" w:color="auto" w:fill="FEFEFE"/>
        </w:rPr>
        <w:t>zasobach</w:t>
      </w:r>
      <w:r w:rsidRPr="00676C94">
        <w:rPr>
          <w:rStyle w:val="Pogrubienie"/>
          <w:rFonts w:ascii="Arial Nova Light" w:hAnsi="Arial Nova Light"/>
          <w:color w:val="000000" w:themeColor="text1"/>
          <w:shd w:val="clear" w:color="auto" w:fill="FEFEFE"/>
        </w:rPr>
        <w:t>, które są fundamentem życia na ziemi: wodzie, wodorze i węglu (3W). </w:t>
      </w:r>
      <w:r w:rsidRPr="00676C94">
        <w:rPr>
          <w:rFonts w:ascii="Arial Nova Light" w:hAnsi="Arial Nova Light"/>
          <w:color w:val="000000" w:themeColor="text1"/>
          <w:shd w:val="clear" w:color="auto" w:fill="FEFEFE"/>
        </w:rPr>
        <w:t>3W wspiera świat nauki, biznesu i administracji w rozwoju nowoczesnych technologii, które stosowane są w przemyśle, energetyce i medycynie. Ma za zadanie budować i integrować społeczność utalentowanych naukowców, ambitnych studentów, odważnych przedsiębiorców, wizjonerskich organizacji pozarządowych i odpowiedzialnych przedstawicieli sektora publicznego, instytucji finansowych oraz aktywizować społeczeństwo.  </w:t>
      </w:r>
    </w:p>
    <w:p w14:paraId="768F391F" w14:textId="7E16A305" w:rsidR="0033104B" w:rsidRDefault="0033104B"/>
    <w:sectPr w:rsidR="0033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8"/>
    <w:rsid w:val="00006742"/>
    <w:rsid w:val="00014835"/>
    <w:rsid w:val="000231A9"/>
    <w:rsid w:val="000255C9"/>
    <w:rsid w:val="00052B9B"/>
    <w:rsid w:val="00052E2E"/>
    <w:rsid w:val="000659EC"/>
    <w:rsid w:val="00096459"/>
    <w:rsid w:val="000B403B"/>
    <w:rsid w:val="000C24CA"/>
    <w:rsid w:val="000C4A84"/>
    <w:rsid w:val="000D1D9C"/>
    <w:rsid w:val="0010007E"/>
    <w:rsid w:val="00102561"/>
    <w:rsid w:val="00103D0C"/>
    <w:rsid w:val="00127E91"/>
    <w:rsid w:val="00147520"/>
    <w:rsid w:val="00160BC0"/>
    <w:rsid w:val="00162C55"/>
    <w:rsid w:val="001661CC"/>
    <w:rsid w:val="001748F1"/>
    <w:rsid w:val="00180A38"/>
    <w:rsid w:val="001C58A8"/>
    <w:rsid w:val="001D2C36"/>
    <w:rsid w:val="001F14CD"/>
    <w:rsid w:val="002174AB"/>
    <w:rsid w:val="002353E9"/>
    <w:rsid w:val="00252E30"/>
    <w:rsid w:val="00271B58"/>
    <w:rsid w:val="00277734"/>
    <w:rsid w:val="00283EDD"/>
    <w:rsid w:val="00284C88"/>
    <w:rsid w:val="002956FF"/>
    <w:rsid w:val="00296723"/>
    <w:rsid w:val="002A0992"/>
    <w:rsid w:val="002A277F"/>
    <w:rsid w:val="002A3685"/>
    <w:rsid w:val="002C756C"/>
    <w:rsid w:val="002D5AD8"/>
    <w:rsid w:val="002F27DA"/>
    <w:rsid w:val="00305B0F"/>
    <w:rsid w:val="00314742"/>
    <w:rsid w:val="003155B9"/>
    <w:rsid w:val="0033104B"/>
    <w:rsid w:val="003400B7"/>
    <w:rsid w:val="00362BFC"/>
    <w:rsid w:val="00371998"/>
    <w:rsid w:val="003808C7"/>
    <w:rsid w:val="00380D56"/>
    <w:rsid w:val="0038152B"/>
    <w:rsid w:val="003A2477"/>
    <w:rsid w:val="003A692E"/>
    <w:rsid w:val="003C04D6"/>
    <w:rsid w:val="003E4329"/>
    <w:rsid w:val="003E5990"/>
    <w:rsid w:val="003F31FF"/>
    <w:rsid w:val="00401EB3"/>
    <w:rsid w:val="004158B9"/>
    <w:rsid w:val="00445746"/>
    <w:rsid w:val="00453C8E"/>
    <w:rsid w:val="004561A3"/>
    <w:rsid w:val="00462BA2"/>
    <w:rsid w:val="0048320B"/>
    <w:rsid w:val="004B22C5"/>
    <w:rsid w:val="004E55EE"/>
    <w:rsid w:val="004F0FD4"/>
    <w:rsid w:val="00506C85"/>
    <w:rsid w:val="00515255"/>
    <w:rsid w:val="00531C50"/>
    <w:rsid w:val="005344AC"/>
    <w:rsid w:val="00541F3D"/>
    <w:rsid w:val="00553BAB"/>
    <w:rsid w:val="005632CD"/>
    <w:rsid w:val="00592BC7"/>
    <w:rsid w:val="005A4E36"/>
    <w:rsid w:val="005B2405"/>
    <w:rsid w:val="005C7B96"/>
    <w:rsid w:val="005F2617"/>
    <w:rsid w:val="006275A0"/>
    <w:rsid w:val="00644CDE"/>
    <w:rsid w:val="006566BD"/>
    <w:rsid w:val="00657708"/>
    <w:rsid w:val="006661C2"/>
    <w:rsid w:val="00676C94"/>
    <w:rsid w:val="00694AD8"/>
    <w:rsid w:val="006B2435"/>
    <w:rsid w:val="006C660C"/>
    <w:rsid w:val="006E5A30"/>
    <w:rsid w:val="006F5E8F"/>
    <w:rsid w:val="007045DF"/>
    <w:rsid w:val="007328E8"/>
    <w:rsid w:val="00762B23"/>
    <w:rsid w:val="00767EFD"/>
    <w:rsid w:val="00777199"/>
    <w:rsid w:val="00782DC8"/>
    <w:rsid w:val="007B0BA9"/>
    <w:rsid w:val="007D658E"/>
    <w:rsid w:val="007D7A21"/>
    <w:rsid w:val="007E02E2"/>
    <w:rsid w:val="00807F31"/>
    <w:rsid w:val="008266E5"/>
    <w:rsid w:val="00835A03"/>
    <w:rsid w:val="00844606"/>
    <w:rsid w:val="00854F42"/>
    <w:rsid w:val="008637B4"/>
    <w:rsid w:val="00871B6D"/>
    <w:rsid w:val="0087615B"/>
    <w:rsid w:val="00877454"/>
    <w:rsid w:val="00884946"/>
    <w:rsid w:val="008864A3"/>
    <w:rsid w:val="008B29B3"/>
    <w:rsid w:val="008C312C"/>
    <w:rsid w:val="008C56EA"/>
    <w:rsid w:val="008E5B66"/>
    <w:rsid w:val="009108B4"/>
    <w:rsid w:val="00910AFE"/>
    <w:rsid w:val="0091416C"/>
    <w:rsid w:val="009337A2"/>
    <w:rsid w:val="0095202D"/>
    <w:rsid w:val="00977080"/>
    <w:rsid w:val="0098058F"/>
    <w:rsid w:val="00997261"/>
    <w:rsid w:val="009A07C9"/>
    <w:rsid w:val="009A5955"/>
    <w:rsid w:val="009B5F73"/>
    <w:rsid w:val="009D089E"/>
    <w:rsid w:val="00A1078D"/>
    <w:rsid w:val="00A4567F"/>
    <w:rsid w:val="00A47ADB"/>
    <w:rsid w:val="00A55268"/>
    <w:rsid w:val="00A627FA"/>
    <w:rsid w:val="00A82C78"/>
    <w:rsid w:val="00A94FA1"/>
    <w:rsid w:val="00A957CD"/>
    <w:rsid w:val="00AB0012"/>
    <w:rsid w:val="00AB352C"/>
    <w:rsid w:val="00AB7E31"/>
    <w:rsid w:val="00AC0DE5"/>
    <w:rsid w:val="00AC17B4"/>
    <w:rsid w:val="00AD7DF8"/>
    <w:rsid w:val="00AF70C3"/>
    <w:rsid w:val="00B00D98"/>
    <w:rsid w:val="00B1427A"/>
    <w:rsid w:val="00B27AA2"/>
    <w:rsid w:val="00B454FD"/>
    <w:rsid w:val="00B50F9A"/>
    <w:rsid w:val="00B57B27"/>
    <w:rsid w:val="00B74126"/>
    <w:rsid w:val="00B916F9"/>
    <w:rsid w:val="00BD0889"/>
    <w:rsid w:val="00BD5EC4"/>
    <w:rsid w:val="00C05BA3"/>
    <w:rsid w:val="00C53689"/>
    <w:rsid w:val="00C7513B"/>
    <w:rsid w:val="00C80C6D"/>
    <w:rsid w:val="00CA4E19"/>
    <w:rsid w:val="00CC07D7"/>
    <w:rsid w:val="00CD36A8"/>
    <w:rsid w:val="00CD53B2"/>
    <w:rsid w:val="00CE02C3"/>
    <w:rsid w:val="00CF3ED6"/>
    <w:rsid w:val="00D04B0D"/>
    <w:rsid w:val="00D14CAD"/>
    <w:rsid w:val="00D27BE9"/>
    <w:rsid w:val="00D53288"/>
    <w:rsid w:val="00D848EF"/>
    <w:rsid w:val="00D86D4F"/>
    <w:rsid w:val="00D92BFC"/>
    <w:rsid w:val="00D93A2B"/>
    <w:rsid w:val="00DA29F9"/>
    <w:rsid w:val="00DF00BE"/>
    <w:rsid w:val="00E12EF1"/>
    <w:rsid w:val="00E24A0B"/>
    <w:rsid w:val="00E34107"/>
    <w:rsid w:val="00E558B4"/>
    <w:rsid w:val="00E7759D"/>
    <w:rsid w:val="00E83B0F"/>
    <w:rsid w:val="00EA1B93"/>
    <w:rsid w:val="00EA74FC"/>
    <w:rsid w:val="00EB3CD6"/>
    <w:rsid w:val="00F42523"/>
    <w:rsid w:val="00F44343"/>
    <w:rsid w:val="00F51D89"/>
    <w:rsid w:val="00F56B51"/>
    <w:rsid w:val="00F61634"/>
    <w:rsid w:val="00F67CEA"/>
    <w:rsid w:val="00F96E29"/>
    <w:rsid w:val="00FA588D"/>
    <w:rsid w:val="00FC029D"/>
    <w:rsid w:val="00FC03A4"/>
    <w:rsid w:val="00FC10C7"/>
    <w:rsid w:val="00FC160B"/>
    <w:rsid w:val="00FC41DC"/>
    <w:rsid w:val="00FC4226"/>
    <w:rsid w:val="00FD666E"/>
    <w:rsid w:val="00FE131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228"/>
  <w15:chartTrackingRefBased/>
  <w15:docId w15:val="{4C7A34A7-7B2F-4DF3-ABCC-BD31A78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6C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3" ma:contentTypeDescription="Create a new document." ma:contentTypeScope="" ma:versionID="69b08c0ff33ababf2234bda1d6bc99ca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0bcfc6b28b3a046fb4795abb64ee105d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6E7D7-23DF-4686-9D32-09EAB9A05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B1021-F5AB-46BC-BD84-3316FB0EE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D1E08-F378-47C1-A87C-81012899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Bogdańska</dc:creator>
  <cp:keywords/>
  <dc:description/>
  <cp:lastModifiedBy>Olga Bogdańska</cp:lastModifiedBy>
  <cp:revision>193</cp:revision>
  <dcterms:created xsi:type="dcterms:W3CDTF">2022-09-02T09:34:00Z</dcterms:created>
  <dcterms:modified xsi:type="dcterms:W3CDTF">2022-09-06T13:46:00Z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</Properties>
</file>