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46DD6A5B" w:rsidR="002D190A" w:rsidRDefault="00AF30E2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         </w:t>
      </w:r>
      <w:r w:rsidR="002D190A">
        <w:rPr>
          <w:sz w:val="22"/>
        </w:rPr>
        <w:t xml:space="preserve">Warszawa, </w:t>
      </w:r>
      <w:r w:rsidR="008678A4" w:rsidRPr="00263BB5">
        <w:rPr>
          <w:sz w:val="22"/>
        </w:rPr>
        <w:t>0</w:t>
      </w:r>
      <w:r w:rsidR="009702B4">
        <w:rPr>
          <w:sz w:val="22"/>
        </w:rPr>
        <w:t>7</w:t>
      </w:r>
      <w:r w:rsidR="00263BB5" w:rsidRPr="00263BB5">
        <w:rPr>
          <w:sz w:val="22"/>
        </w:rPr>
        <w:t>.</w:t>
      </w:r>
      <w:r w:rsidR="00C537EB">
        <w:rPr>
          <w:sz w:val="22"/>
        </w:rPr>
        <w:t>0</w:t>
      </w:r>
      <w:r w:rsidR="000937E2">
        <w:rPr>
          <w:sz w:val="22"/>
        </w:rPr>
        <w:t>3</w:t>
      </w:r>
      <w:r w:rsidR="00263BB5" w:rsidRPr="00263BB5">
        <w:rPr>
          <w:sz w:val="22"/>
        </w:rPr>
        <w:t>.202</w:t>
      </w:r>
      <w:r w:rsidR="00C537EB">
        <w:rPr>
          <w:sz w:val="22"/>
        </w:rPr>
        <w:t>3</w:t>
      </w:r>
      <w:r w:rsidR="00263BB5" w:rsidRPr="00263BB5">
        <w:rPr>
          <w:sz w:val="22"/>
        </w:rPr>
        <w:t xml:space="preserve"> </w:t>
      </w:r>
      <w:r w:rsidR="002D190A">
        <w:rPr>
          <w:sz w:val="22"/>
        </w:rPr>
        <w:t xml:space="preserve">r. </w:t>
      </w:r>
    </w:p>
    <w:p w14:paraId="00B436DE" w14:textId="77777777" w:rsidR="00FB22EA" w:rsidRDefault="00FB22EA" w:rsidP="002D190A">
      <w:pPr>
        <w:spacing w:after="240"/>
        <w:rPr>
          <w:sz w:val="28"/>
          <w:szCs w:val="28"/>
        </w:rPr>
      </w:pPr>
    </w:p>
    <w:p w14:paraId="1457A4B8" w14:textId="7FB5E8E3" w:rsidR="002D190A" w:rsidRPr="00FB22EA" w:rsidRDefault="002D190A" w:rsidP="002D190A">
      <w:pPr>
        <w:spacing w:after="240"/>
        <w:rPr>
          <w:sz w:val="28"/>
          <w:szCs w:val="28"/>
        </w:rPr>
      </w:pPr>
      <w:r w:rsidRPr="00FB22EA">
        <w:rPr>
          <w:sz w:val="28"/>
          <w:szCs w:val="28"/>
        </w:rPr>
        <w:t>INFORMACJA PRASOWA</w:t>
      </w:r>
      <w:r w:rsidRPr="00FB22EA">
        <w:rPr>
          <w:sz w:val="28"/>
          <w:szCs w:val="28"/>
        </w:rPr>
        <w:br/>
        <w:t>…………………………………….</w:t>
      </w:r>
    </w:p>
    <w:p w14:paraId="2886D7F8" w14:textId="565BC830" w:rsidR="009702B4" w:rsidRDefault="009702B4" w:rsidP="009702B4">
      <w:pPr>
        <w:jc w:val="both"/>
        <w:rPr>
          <w:b/>
          <w:bCs/>
          <w:sz w:val="28"/>
          <w:szCs w:val="28"/>
        </w:rPr>
      </w:pPr>
    </w:p>
    <w:p w14:paraId="7BA2FAEF" w14:textId="7D32F2C1" w:rsidR="00AF30E2" w:rsidRDefault="00AF30E2" w:rsidP="009702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Kobiety bardziej solidne w spłacie kredytów mieszkaniowych </w:t>
      </w:r>
    </w:p>
    <w:p w14:paraId="2697C755" w14:textId="2D54E872" w:rsidR="0078418F" w:rsidRDefault="0078418F" w:rsidP="009702B4">
      <w:pPr>
        <w:jc w:val="both"/>
        <w:rPr>
          <w:b/>
          <w:bCs/>
          <w:sz w:val="28"/>
          <w:szCs w:val="28"/>
        </w:rPr>
      </w:pPr>
    </w:p>
    <w:p w14:paraId="14C4F2D7" w14:textId="101F0FD6" w:rsidR="00AF30E2" w:rsidRDefault="00AF30E2" w:rsidP="00AF30E2">
      <w:pPr>
        <w:jc w:val="both"/>
        <w:rPr>
          <w:b/>
          <w:bCs/>
        </w:rPr>
      </w:pPr>
      <w:r>
        <w:rPr>
          <w:b/>
          <w:bCs/>
        </w:rPr>
        <w:t xml:space="preserve">Prawie 102 tys. kobiet zdecydowało się w latach 2020 – 2022 </w:t>
      </w:r>
      <w:r w:rsidR="007B2345">
        <w:rPr>
          <w:b/>
          <w:bCs/>
        </w:rPr>
        <w:t>kup</w:t>
      </w:r>
      <w:r w:rsidR="00500094">
        <w:rPr>
          <w:b/>
          <w:bCs/>
        </w:rPr>
        <w:t xml:space="preserve">ić </w:t>
      </w:r>
      <w:r w:rsidR="007B2345">
        <w:rPr>
          <w:b/>
          <w:bCs/>
        </w:rPr>
        <w:t xml:space="preserve">nieruchomości </w:t>
      </w:r>
      <w:r w:rsidR="00500094">
        <w:rPr>
          <w:b/>
          <w:bCs/>
        </w:rPr>
        <w:t xml:space="preserve">na </w:t>
      </w:r>
      <w:r w:rsidR="007B2345">
        <w:rPr>
          <w:b/>
          <w:bCs/>
        </w:rPr>
        <w:t xml:space="preserve">kredyt, który </w:t>
      </w:r>
      <w:r w:rsidR="00500094">
        <w:rPr>
          <w:b/>
          <w:bCs/>
        </w:rPr>
        <w:t xml:space="preserve">w całości </w:t>
      </w:r>
      <w:r w:rsidR="007B2345">
        <w:rPr>
          <w:b/>
          <w:bCs/>
        </w:rPr>
        <w:t xml:space="preserve">spłacają </w:t>
      </w:r>
      <w:r w:rsidR="00500094">
        <w:rPr>
          <w:b/>
          <w:bCs/>
        </w:rPr>
        <w:t xml:space="preserve">same. </w:t>
      </w:r>
      <w:r>
        <w:rPr>
          <w:b/>
          <w:bCs/>
        </w:rPr>
        <w:t xml:space="preserve">Wyzwanie </w:t>
      </w:r>
      <w:r w:rsidRPr="008436C9">
        <w:rPr>
          <w:b/>
          <w:bCs/>
        </w:rPr>
        <w:t>podjęły</w:t>
      </w:r>
      <w:r>
        <w:rPr>
          <w:b/>
          <w:bCs/>
        </w:rPr>
        <w:t xml:space="preserve"> głównie </w:t>
      </w:r>
      <w:r w:rsidRPr="00630273">
        <w:rPr>
          <w:b/>
          <w:bCs/>
        </w:rPr>
        <w:t>panie</w:t>
      </w:r>
      <w:r w:rsidR="007B2345">
        <w:rPr>
          <w:b/>
          <w:bCs/>
        </w:rPr>
        <w:t xml:space="preserve"> </w:t>
      </w:r>
      <w:r w:rsidR="007B2345" w:rsidRPr="008436C9">
        <w:rPr>
          <w:b/>
          <w:bCs/>
        </w:rPr>
        <w:t>w wieku 25 - 35 lat, z dużych miast pow. 500 tys. mieszkańców</w:t>
      </w:r>
      <w:r w:rsidRPr="008436C9">
        <w:rPr>
          <w:b/>
          <w:bCs/>
        </w:rPr>
        <w:t xml:space="preserve">. </w:t>
      </w:r>
      <w:r w:rsidR="007B2345">
        <w:rPr>
          <w:b/>
          <w:bCs/>
        </w:rPr>
        <w:t xml:space="preserve">Jak sobie radzą? Okazuje się, że mimo </w:t>
      </w:r>
      <w:r>
        <w:rPr>
          <w:b/>
          <w:bCs/>
        </w:rPr>
        <w:t>utrzymując</w:t>
      </w:r>
      <w:r w:rsidR="007B2345">
        <w:rPr>
          <w:b/>
          <w:bCs/>
        </w:rPr>
        <w:t xml:space="preserve">ej </w:t>
      </w:r>
      <w:r>
        <w:rPr>
          <w:b/>
          <w:bCs/>
        </w:rPr>
        <w:t>się luk</w:t>
      </w:r>
      <w:r w:rsidR="007B2345">
        <w:rPr>
          <w:b/>
          <w:bCs/>
        </w:rPr>
        <w:t>i</w:t>
      </w:r>
      <w:r>
        <w:rPr>
          <w:b/>
          <w:bCs/>
        </w:rPr>
        <w:t xml:space="preserve"> płacow</w:t>
      </w:r>
      <w:r w:rsidR="007B2345">
        <w:rPr>
          <w:b/>
          <w:bCs/>
        </w:rPr>
        <w:t>ej</w:t>
      </w:r>
      <w:r>
        <w:rPr>
          <w:b/>
          <w:bCs/>
        </w:rPr>
        <w:t xml:space="preserve"> w </w:t>
      </w:r>
      <w:r w:rsidRPr="00DD2559">
        <w:rPr>
          <w:b/>
          <w:bCs/>
        </w:rPr>
        <w:t>wynagrodzenia</w:t>
      </w:r>
      <w:r>
        <w:rPr>
          <w:b/>
          <w:bCs/>
        </w:rPr>
        <w:t xml:space="preserve">ch, </w:t>
      </w:r>
      <w:r w:rsidR="00500094">
        <w:rPr>
          <w:b/>
          <w:bCs/>
        </w:rPr>
        <w:t xml:space="preserve">regulują raty </w:t>
      </w:r>
      <w:r w:rsidR="007B2345">
        <w:rPr>
          <w:b/>
          <w:bCs/>
        </w:rPr>
        <w:t xml:space="preserve">lepiej niż </w:t>
      </w:r>
      <w:r w:rsidR="00B04DDB">
        <w:rPr>
          <w:b/>
          <w:bCs/>
        </w:rPr>
        <w:t xml:space="preserve">spłacający kredyt w pojedynkę </w:t>
      </w:r>
      <w:r w:rsidR="00500094">
        <w:rPr>
          <w:b/>
          <w:bCs/>
        </w:rPr>
        <w:t>mężczyźni.</w:t>
      </w:r>
      <w:r>
        <w:rPr>
          <w:b/>
          <w:bCs/>
        </w:rPr>
        <w:t xml:space="preserve"> </w:t>
      </w:r>
    </w:p>
    <w:p w14:paraId="17754CF9" w14:textId="655B0C56" w:rsidR="00AF30E2" w:rsidRDefault="00AF30E2" w:rsidP="009702B4">
      <w:pPr>
        <w:jc w:val="both"/>
        <w:rPr>
          <w:b/>
          <w:bCs/>
        </w:rPr>
      </w:pPr>
    </w:p>
    <w:p w14:paraId="07451861" w14:textId="77777777" w:rsidR="001D6F5E" w:rsidRDefault="009702B4" w:rsidP="001D6F5E">
      <w:pPr>
        <w:jc w:val="both"/>
      </w:pPr>
      <w:r>
        <w:t>W ciągu ostatnich trzech lat decyzję o zaciągnięciu kredytu mieszkaniowego w pojedynkę podjęło</w:t>
      </w:r>
      <w:r w:rsidRPr="00734DD5">
        <w:t xml:space="preserve"> </w:t>
      </w:r>
      <w:r w:rsidR="00A93160">
        <w:t xml:space="preserve">łącznie </w:t>
      </w:r>
      <w:r w:rsidR="008436C9">
        <w:br/>
      </w:r>
      <w:r w:rsidRPr="00DD2559">
        <w:t xml:space="preserve">232 112 </w:t>
      </w:r>
      <w:r>
        <w:t>osób w Polsce.</w:t>
      </w:r>
      <w:r w:rsidR="001D6F5E" w:rsidRPr="001D6F5E">
        <w:t xml:space="preserve"> </w:t>
      </w:r>
      <w:r w:rsidR="001D6F5E" w:rsidRPr="00DD2559">
        <w:t>Łączn</w:t>
      </w:r>
      <w:r w:rsidR="001D6F5E">
        <w:t xml:space="preserve">a wartość tych kredytów wyniosła </w:t>
      </w:r>
      <w:r w:rsidR="001D6F5E" w:rsidRPr="00DD2559">
        <w:t>66,8 mld zł</w:t>
      </w:r>
      <w:r w:rsidR="001D6F5E">
        <w:t xml:space="preserve">. </w:t>
      </w:r>
    </w:p>
    <w:p w14:paraId="2D91B706" w14:textId="77777777" w:rsidR="001D6F5E" w:rsidRDefault="001D6F5E" w:rsidP="001D6F5E">
      <w:pPr>
        <w:jc w:val="both"/>
      </w:pPr>
    </w:p>
    <w:p w14:paraId="50CB59DD" w14:textId="5C456892" w:rsidR="001D6F5E" w:rsidRDefault="001D6F5E" w:rsidP="001D6F5E">
      <w:pPr>
        <w:jc w:val="both"/>
      </w:pPr>
      <w:r>
        <w:t>44</w:t>
      </w:r>
      <w:r w:rsidR="00500094">
        <w:t xml:space="preserve"> proc.</w:t>
      </w:r>
      <w:r>
        <w:t xml:space="preserve"> tej grupy stanowią kobiety, czyli </w:t>
      </w:r>
      <w:r w:rsidRPr="00734DD5">
        <w:t>101,8 tys.</w:t>
      </w:r>
      <w:r>
        <w:t xml:space="preserve"> osób. Średnia wartość indywidualnego kredytu hipotecznego pań wynosiła 265 158 zł. To kwota niższa o 9</w:t>
      </w:r>
      <w:r w:rsidR="00500094">
        <w:t xml:space="preserve"> proc.</w:t>
      </w:r>
      <w:r>
        <w:t xml:space="preserve"> od średniej wartości jednoosobowego kredytu mieszkaniowego panów. </w:t>
      </w:r>
    </w:p>
    <w:p w14:paraId="073D4A09" w14:textId="244360E8" w:rsidR="001D6F5E" w:rsidRDefault="001D6F5E" w:rsidP="009702B4">
      <w:pPr>
        <w:jc w:val="both"/>
      </w:pPr>
    </w:p>
    <w:p w14:paraId="39E3E716" w14:textId="4C42BC56" w:rsidR="009702B4" w:rsidRDefault="009702B4" w:rsidP="009702B4">
      <w:pPr>
        <w:jc w:val="both"/>
      </w:pPr>
      <w:r>
        <w:t xml:space="preserve">- </w:t>
      </w:r>
      <w:r w:rsidRPr="00B736F6">
        <w:rPr>
          <w:i/>
          <w:iCs/>
        </w:rPr>
        <w:t>Nie ulega wątpliwości, ż</w:t>
      </w:r>
      <w:r w:rsidR="00CA56B2">
        <w:rPr>
          <w:i/>
          <w:iCs/>
        </w:rPr>
        <w:t>e k</w:t>
      </w:r>
      <w:r w:rsidRPr="00B736F6">
        <w:rPr>
          <w:i/>
          <w:iCs/>
        </w:rPr>
        <w:t>redyt to poważne obciążenie dla domowego budżetu.</w:t>
      </w:r>
      <w:r w:rsidR="00CA56B2">
        <w:rPr>
          <w:i/>
          <w:iCs/>
        </w:rPr>
        <w:t xml:space="preserve"> I</w:t>
      </w:r>
      <w:r w:rsidRPr="00B736F6">
        <w:rPr>
          <w:i/>
          <w:iCs/>
        </w:rPr>
        <w:t xml:space="preserve"> </w:t>
      </w:r>
      <w:r w:rsidR="00CA56B2">
        <w:rPr>
          <w:i/>
          <w:iCs/>
        </w:rPr>
        <w:t xml:space="preserve">statystycznie </w:t>
      </w:r>
      <w:r w:rsidR="00007EF7">
        <w:rPr>
          <w:i/>
          <w:iCs/>
        </w:rPr>
        <w:t xml:space="preserve">jest to </w:t>
      </w:r>
      <w:r w:rsidRPr="00B736F6">
        <w:rPr>
          <w:i/>
          <w:iCs/>
        </w:rPr>
        <w:t>większe</w:t>
      </w:r>
      <w:r w:rsidR="00007EF7">
        <w:rPr>
          <w:i/>
          <w:iCs/>
        </w:rPr>
        <w:t xml:space="preserve"> wyzwanie </w:t>
      </w:r>
      <w:r w:rsidRPr="00B736F6">
        <w:rPr>
          <w:i/>
          <w:iCs/>
        </w:rPr>
        <w:t xml:space="preserve">dla pań </w:t>
      </w:r>
      <w:r w:rsidR="00007EF7">
        <w:rPr>
          <w:i/>
          <w:iCs/>
        </w:rPr>
        <w:t xml:space="preserve">niż panów. Wpływa na to </w:t>
      </w:r>
      <w:r w:rsidRPr="00B736F6">
        <w:rPr>
          <w:i/>
          <w:iCs/>
        </w:rPr>
        <w:t>dysproporcj</w:t>
      </w:r>
      <w:r w:rsidR="00007EF7">
        <w:rPr>
          <w:i/>
          <w:iCs/>
        </w:rPr>
        <w:t>a</w:t>
      </w:r>
      <w:r w:rsidRPr="00B736F6">
        <w:rPr>
          <w:i/>
          <w:iCs/>
        </w:rPr>
        <w:t xml:space="preserve"> w wysokości wynagrodzeń, tzw. „</w:t>
      </w:r>
      <w:proofErr w:type="spellStart"/>
      <w:r w:rsidRPr="00B736F6">
        <w:rPr>
          <w:i/>
          <w:iCs/>
        </w:rPr>
        <w:t>gender</w:t>
      </w:r>
      <w:proofErr w:type="spellEnd"/>
      <w:r w:rsidRPr="00B736F6">
        <w:rPr>
          <w:i/>
          <w:iCs/>
        </w:rPr>
        <w:t xml:space="preserve"> </w:t>
      </w:r>
      <w:proofErr w:type="spellStart"/>
      <w:r w:rsidRPr="00B736F6">
        <w:rPr>
          <w:i/>
          <w:iCs/>
        </w:rPr>
        <w:t>pay</w:t>
      </w:r>
      <w:proofErr w:type="spellEnd"/>
      <w:r w:rsidRPr="00B736F6">
        <w:rPr>
          <w:i/>
          <w:iCs/>
        </w:rPr>
        <w:t xml:space="preserve"> gap”. </w:t>
      </w:r>
      <w:r>
        <w:rPr>
          <w:i/>
          <w:iCs/>
        </w:rPr>
        <w:t>Według metodologii i szacunków GUS</w:t>
      </w:r>
      <w:r w:rsidR="00CA1CB5">
        <w:rPr>
          <w:i/>
          <w:iCs/>
        </w:rPr>
        <w:t xml:space="preserve"> wynosi on 4,8 proc.</w:t>
      </w:r>
      <w:r w:rsidR="005E5F49">
        <w:rPr>
          <w:i/>
          <w:iCs/>
        </w:rPr>
        <w:t>,</w:t>
      </w:r>
      <w:r w:rsidR="00CA1CB5">
        <w:rPr>
          <w:i/>
          <w:iCs/>
        </w:rPr>
        <w:t xml:space="preserve"> choć w przedsiębiorstwach prywatnych jest zdecydowanie wyższy.</w:t>
      </w:r>
      <w:r w:rsidR="00EB56FE">
        <w:rPr>
          <w:i/>
          <w:iCs/>
        </w:rPr>
        <w:t xml:space="preserve"> </w:t>
      </w:r>
      <w:r w:rsidR="00AD5E5E">
        <w:rPr>
          <w:i/>
          <w:iCs/>
        </w:rPr>
        <w:t>Wartość</w:t>
      </w:r>
      <w:r w:rsidR="00AD5E5E" w:rsidRPr="00627CB8">
        <w:rPr>
          <w:i/>
          <w:iCs/>
        </w:rPr>
        <w:t xml:space="preserve"> </w:t>
      </w:r>
      <w:r w:rsidR="00AD5E5E">
        <w:rPr>
          <w:i/>
          <w:iCs/>
        </w:rPr>
        <w:t xml:space="preserve">miesięcznych dochodów i kosztów utrzymania gospodarstwa domowego przekłada się na zdolność kredytową. </w:t>
      </w:r>
      <w:r w:rsidR="00CA1CB5">
        <w:rPr>
          <w:i/>
          <w:iCs/>
        </w:rPr>
        <w:t>M</w:t>
      </w:r>
      <w:r w:rsidRPr="00B736F6">
        <w:rPr>
          <w:i/>
          <w:iCs/>
        </w:rPr>
        <w:t xml:space="preserve">niej kobiet </w:t>
      </w:r>
      <w:r>
        <w:rPr>
          <w:i/>
          <w:iCs/>
        </w:rPr>
        <w:t>może</w:t>
      </w:r>
      <w:r w:rsidRPr="00B736F6">
        <w:rPr>
          <w:i/>
          <w:iCs/>
        </w:rPr>
        <w:t xml:space="preserve"> sobie pozwolić na kredyt w ogóle, </w:t>
      </w:r>
      <w:r w:rsidR="00A93160">
        <w:rPr>
          <w:i/>
          <w:iCs/>
        </w:rPr>
        <w:t xml:space="preserve">a </w:t>
      </w:r>
      <w:r>
        <w:rPr>
          <w:i/>
          <w:iCs/>
        </w:rPr>
        <w:t>tym bardziej podjąć decyzję o zaciągnięciu wieloletniego</w:t>
      </w:r>
      <w:r w:rsidRPr="00B736F6">
        <w:rPr>
          <w:i/>
          <w:iCs/>
        </w:rPr>
        <w:t xml:space="preserve"> kredyt</w:t>
      </w:r>
      <w:r>
        <w:rPr>
          <w:i/>
          <w:iCs/>
        </w:rPr>
        <w:t>u</w:t>
      </w:r>
      <w:r w:rsidRPr="00B736F6">
        <w:rPr>
          <w:i/>
          <w:iCs/>
        </w:rPr>
        <w:t xml:space="preserve"> mieszkaniow</w:t>
      </w:r>
      <w:r>
        <w:rPr>
          <w:i/>
          <w:iCs/>
        </w:rPr>
        <w:t>ego</w:t>
      </w:r>
      <w:r w:rsidRPr="00B736F6">
        <w:rPr>
          <w:i/>
          <w:iCs/>
        </w:rPr>
        <w:t xml:space="preserve"> w pojedynkę </w:t>
      </w:r>
      <w:r>
        <w:rPr>
          <w:i/>
          <w:iCs/>
        </w:rPr>
        <w:t xml:space="preserve">- </w:t>
      </w:r>
      <w:r w:rsidRPr="00AD4D33">
        <w:t xml:space="preserve">tłumaczy </w:t>
      </w:r>
      <w:r w:rsidRPr="00673484">
        <w:rPr>
          <w:b/>
          <w:bCs/>
        </w:rPr>
        <w:t>prof. Waldemar Rogowski, główny analityk Grupy BIK</w:t>
      </w:r>
      <w:r>
        <w:t>.</w:t>
      </w:r>
    </w:p>
    <w:p w14:paraId="7724FB40" w14:textId="77777777" w:rsidR="009702B4" w:rsidRDefault="009702B4" w:rsidP="009702B4">
      <w:pPr>
        <w:rPr>
          <w:b/>
          <w:bCs/>
        </w:rPr>
      </w:pPr>
    </w:p>
    <w:p w14:paraId="503F9F5E" w14:textId="6FF492A8" w:rsidR="009702B4" w:rsidRDefault="009702B4" w:rsidP="009702B4">
      <w:pPr>
        <w:jc w:val="both"/>
        <w:rPr>
          <w:b/>
          <w:bCs/>
        </w:rPr>
      </w:pPr>
      <w:r>
        <w:rPr>
          <w:b/>
          <w:bCs/>
        </w:rPr>
        <w:t>Większe</w:t>
      </w:r>
      <w:r w:rsidRPr="00392EF4">
        <w:rPr>
          <w:b/>
          <w:bCs/>
        </w:rPr>
        <w:t xml:space="preserve"> miasto – </w:t>
      </w:r>
      <w:r>
        <w:rPr>
          <w:b/>
          <w:bCs/>
        </w:rPr>
        <w:t xml:space="preserve">większy apetyt </w:t>
      </w:r>
      <w:r w:rsidRPr="00392EF4">
        <w:rPr>
          <w:b/>
          <w:bCs/>
        </w:rPr>
        <w:t>na kredyt</w:t>
      </w:r>
    </w:p>
    <w:p w14:paraId="0521ACC6" w14:textId="77777777" w:rsidR="002B7CF1" w:rsidRDefault="002B7CF1" w:rsidP="009702B4">
      <w:pPr>
        <w:jc w:val="both"/>
      </w:pPr>
    </w:p>
    <w:p w14:paraId="41EAACB5" w14:textId="61DB00E7" w:rsidR="00977BE5" w:rsidRDefault="009702B4" w:rsidP="009702B4">
      <w:pPr>
        <w:jc w:val="both"/>
      </w:pPr>
      <w:r>
        <w:t>Co czwarta (27</w:t>
      </w:r>
      <w:r w:rsidR="00F96731">
        <w:t xml:space="preserve"> proc.</w:t>
      </w:r>
      <w:r>
        <w:t xml:space="preserve">) kobieta samodzielnie zaciągająca kredyt mieszkaniowy </w:t>
      </w:r>
      <w:r w:rsidR="006E632C">
        <w:t xml:space="preserve">w okresie ostatnich trzech lat </w:t>
      </w:r>
      <w:r>
        <w:t xml:space="preserve">pochodziła z miejscowości pow. 500 tys. mieszkańców. Co ciekawe, wraz z liczbą mieszkańców maleje udział kobiet, które w pojedynkę zdecydowały się na taki krok. </w:t>
      </w:r>
      <w:r w:rsidR="00B04DDB">
        <w:t>W</w:t>
      </w:r>
      <w:r>
        <w:t xml:space="preserve"> miastach pomiędzy 10 - 25 tys. mieszkańców</w:t>
      </w:r>
      <w:r w:rsidR="00B04DDB">
        <w:t xml:space="preserve"> było ich </w:t>
      </w:r>
      <w:r w:rsidR="00E85435">
        <w:t xml:space="preserve">już </w:t>
      </w:r>
      <w:r w:rsidR="00B04DDB">
        <w:t>(17</w:t>
      </w:r>
      <w:r w:rsidR="005E5F49">
        <w:t xml:space="preserve"> proc.</w:t>
      </w:r>
      <w:r w:rsidR="00B04DDB">
        <w:t>)</w:t>
      </w:r>
      <w:r>
        <w:t xml:space="preserve">, a w miastach </w:t>
      </w:r>
      <w:r w:rsidR="00B04DDB">
        <w:t xml:space="preserve">liczących </w:t>
      </w:r>
      <w:r>
        <w:t xml:space="preserve">do 10 tys. </w:t>
      </w:r>
      <w:r w:rsidR="00B04DDB">
        <w:t xml:space="preserve">osób - </w:t>
      </w:r>
      <w:r w:rsidR="00B04DDB" w:rsidRPr="005E5F49">
        <w:t xml:space="preserve">10 </w:t>
      </w:r>
      <w:r w:rsidR="005E5F49" w:rsidRPr="005E5F49">
        <w:t>proc.</w:t>
      </w:r>
      <w:r w:rsidR="00977BE5">
        <w:t xml:space="preserve"> </w:t>
      </w:r>
    </w:p>
    <w:p w14:paraId="4B6BD4C4" w14:textId="77777777" w:rsidR="00977BE5" w:rsidRDefault="00977BE5" w:rsidP="009702B4">
      <w:pPr>
        <w:jc w:val="both"/>
      </w:pPr>
    </w:p>
    <w:p w14:paraId="1184064A" w14:textId="0FC9CA8A" w:rsidR="009702B4" w:rsidRDefault="009702B4" w:rsidP="009702B4">
      <w:pPr>
        <w:jc w:val="both"/>
      </w:pPr>
      <w:r>
        <w:t>Podobn</w:t>
      </w:r>
      <w:r w:rsidR="00F96731">
        <w:t xml:space="preserve">ie sytuacja wygląda w przypadku </w:t>
      </w:r>
      <w:r>
        <w:t>mężczy</w:t>
      </w:r>
      <w:r w:rsidR="00F96731">
        <w:t>z</w:t>
      </w:r>
      <w:r>
        <w:t>n. W największych miastach 22</w:t>
      </w:r>
      <w:r w:rsidR="0061178B">
        <w:t xml:space="preserve"> </w:t>
      </w:r>
      <w:r w:rsidR="005E5F49">
        <w:t>proc.</w:t>
      </w:r>
      <w:r>
        <w:t xml:space="preserve"> panów </w:t>
      </w:r>
      <w:r w:rsidR="00F96731">
        <w:t>miało taki kredyt mieszkaniowy</w:t>
      </w:r>
      <w:r>
        <w:t>, 19</w:t>
      </w:r>
      <w:r w:rsidR="0061178B">
        <w:t xml:space="preserve"> </w:t>
      </w:r>
      <w:r w:rsidR="005E5F49">
        <w:t>proc.</w:t>
      </w:r>
      <w:r>
        <w:t xml:space="preserve"> - w miastach 10-25 tys. mieszkańców, a 13</w:t>
      </w:r>
      <w:r w:rsidR="0061178B">
        <w:t xml:space="preserve"> </w:t>
      </w:r>
      <w:r w:rsidR="005E5F49">
        <w:t>proc.</w:t>
      </w:r>
      <w:r>
        <w:t xml:space="preserve"> - w najmniejszych miejscowościach. </w:t>
      </w:r>
    </w:p>
    <w:p w14:paraId="10F1F810" w14:textId="77777777" w:rsidR="009702B4" w:rsidRDefault="009702B4" w:rsidP="009702B4">
      <w:pPr>
        <w:jc w:val="both"/>
        <w:rPr>
          <w:b/>
          <w:bCs/>
        </w:rPr>
      </w:pPr>
    </w:p>
    <w:p w14:paraId="18CCF6D7" w14:textId="77777777" w:rsidR="005E5F49" w:rsidRDefault="005E5F49" w:rsidP="008436C9">
      <w:pPr>
        <w:jc w:val="both"/>
        <w:rPr>
          <w:b/>
          <w:bCs/>
        </w:rPr>
      </w:pPr>
    </w:p>
    <w:p w14:paraId="7A1B2836" w14:textId="77777777" w:rsidR="005E5F49" w:rsidRDefault="005E5F49" w:rsidP="008436C9">
      <w:pPr>
        <w:jc w:val="both"/>
        <w:rPr>
          <w:b/>
          <w:bCs/>
        </w:rPr>
      </w:pPr>
    </w:p>
    <w:p w14:paraId="562E57A4" w14:textId="77777777" w:rsidR="005E5F49" w:rsidRDefault="005E5F49" w:rsidP="008436C9">
      <w:pPr>
        <w:jc w:val="both"/>
        <w:rPr>
          <w:b/>
          <w:bCs/>
        </w:rPr>
      </w:pPr>
    </w:p>
    <w:p w14:paraId="2DC6339D" w14:textId="7EE299AC" w:rsidR="009702B4" w:rsidRDefault="009702B4" w:rsidP="008436C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Mieszkanki Mazowsza – liderkami samodzielności kredytowej </w:t>
      </w:r>
    </w:p>
    <w:p w14:paraId="3EA08224" w14:textId="77777777" w:rsidR="002B7CF1" w:rsidRDefault="002B7CF1" w:rsidP="008436C9">
      <w:pPr>
        <w:jc w:val="both"/>
      </w:pPr>
    </w:p>
    <w:p w14:paraId="27B6D18C" w14:textId="4F9C4BDF" w:rsidR="009702B4" w:rsidRDefault="009702B4" w:rsidP="008436C9">
      <w:pPr>
        <w:jc w:val="both"/>
      </w:pPr>
      <w:r>
        <w:t>Analizując regionalną aktywność kredytową osób samodzielnie spłacających kredyty mieszkaniowe</w:t>
      </w:r>
      <w:r w:rsidR="00E646B9" w:rsidRPr="00E646B9">
        <w:t xml:space="preserve"> </w:t>
      </w:r>
      <w:r w:rsidR="00E646B9">
        <w:t>w latach 2020</w:t>
      </w:r>
      <w:r w:rsidR="00E85435">
        <w:t xml:space="preserve"> - </w:t>
      </w:r>
      <w:r w:rsidR="00E646B9">
        <w:t>2022</w:t>
      </w:r>
      <w:r>
        <w:t xml:space="preserve">, nie widać większych różnic pomiędzy kredytami obu płci. </w:t>
      </w:r>
    </w:p>
    <w:p w14:paraId="48B1668D" w14:textId="6574CF20" w:rsidR="009702B4" w:rsidRDefault="009702B4" w:rsidP="008436C9">
      <w:pPr>
        <w:jc w:val="both"/>
      </w:pPr>
      <w:r>
        <w:t xml:space="preserve">Wśród kobiet, które </w:t>
      </w:r>
      <w:r w:rsidR="00E646B9">
        <w:t xml:space="preserve">indywidualnie </w:t>
      </w:r>
      <w:r>
        <w:t>zaciągnęły kredyt hipoteczny przeważają mieszkanki woj. mazowieckiego (21</w:t>
      </w:r>
      <w:r w:rsidR="00977BE5">
        <w:t xml:space="preserve"> </w:t>
      </w:r>
      <w:r w:rsidR="005E5F49">
        <w:t>proc.</w:t>
      </w:r>
      <w:r>
        <w:t>). To łącznie 21 585 pań</w:t>
      </w:r>
      <w:r w:rsidR="004B3D79">
        <w:t>,</w:t>
      </w:r>
      <w:r>
        <w:t xml:space="preserve"> które </w:t>
      </w:r>
      <w:r w:rsidR="002B7CF1">
        <w:t xml:space="preserve">podjęły inicjatywę </w:t>
      </w:r>
      <w:r>
        <w:t>samodzieln</w:t>
      </w:r>
      <w:r w:rsidR="002B7CF1">
        <w:t>ego s</w:t>
      </w:r>
      <w:r>
        <w:t>finansowa</w:t>
      </w:r>
      <w:r w:rsidR="002B7CF1">
        <w:t>nia</w:t>
      </w:r>
      <w:r>
        <w:t xml:space="preserve"> nieruchomości</w:t>
      </w:r>
      <w:r w:rsidR="00E646B9">
        <w:t>.</w:t>
      </w:r>
      <w:r>
        <w:t xml:space="preserve"> Dwa razy mniej takich kredytobiorczyń </w:t>
      </w:r>
      <w:r w:rsidR="00F96731">
        <w:t xml:space="preserve">mieszka na </w:t>
      </w:r>
      <w:r>
        <w:t>Doln</w:t>
      </w:r>
      <w:r w:rsidR="00F96731">
        <w:t xml:space="preserve">ym </w:t>
      </w:r>
      <w:r>
        <w:t>Śląsk</w:t>
      </w:r>
      <w:r w:rsidR="00F96731">
        <w:t xml:space="preserve">u, </w:t>
      </w:r>
      <w:r>
        <w:t>10 tys., a więc plasują się pod tym względem na drugim miejscu.</w:t>
      </w:r>
      <w:r w:rsidR="00B56154">
        <w:t xml:space="preserve"> </w:t>
      </w:r>
      <w:r>
        <w:t xml:space="preserve">Najmniej pań, które samodzielnie zaciągnęły kredyt hipoteczny to mieszkanki woj. świętokrzyskiego, których było </w:t>
      </w:r>
      <w:r w:rsidR="009A2C04">
        <w:t xml:space="preserve">tylko </w:t>
      </w:r>
      <w:r>
        <w:t>1 666.</w:t>
      </w:r>
    </w:p>
    <w:p w14:paraId="729083C1" w14:textId="419DC92F" w:rsidR="00B56154" w:rsidRDefault="00B56154" w:rsidP="008436C9">
      <w:pPr>
        <w:jc w:val="both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6B0DE50E" wp14:editId="2462BDA5">
            <wp:simplePos x="0" y="0"/>
            <wp:positionH relativeFrom="margin">
              <wp:posOffset>652780</wp:posOffset>
            </wp:positionH>
            <wp:positionV relativeFrom="paragraph">
              <wp:posOffset>212090</wp:posOffset>
            </wp:positionV>
            <wp:extent cx="3543300" cy="2569210"/>
            <wp:effectExtent l="0" t="0" r="0" b="2540"/>
            <wp:wrapTopAndBottom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5531F" w14:textId="77777777" w:rsidR="005E5F49" w:rsidRDefault="005E5F49" w:rsidP="008436C9">
      <w:pPr>
        <w:jc w:val="both"/>
        <w:rPr>
          <w:b/>
          <w:bCs/>
        </w:rPr>
      </w:pPr>
    </w:p>
    <w:p w14:paraId="272F3D43" w14:textId="37400E67" w:rsidR="009702B4" w:rsidRPr="00D06437" w:rsidRDefault="009702B4" w:rsidP="008436C9">
      <w:pPr>
        <w:jc w:val="both"/>
        <w:rPr>
          <w:b/>
          <w:bCs/>
        </w:rPr>
      </w:pPr>
      <w:r w:rsidRPr="00A13846">
        <w:rPr>
          <w:b/>
          <w:bCs/>
        </w:rPr>
        <w:t xml:space="preserve">Kobiety lepiej radzą sobie </w:t>
      </w:r>
      <w:r>
        <w:rPr>
          <w:b/>
          <w:bCs/>
        </w:rPr>
        <w:t xml:space="preserve">ze spłatą kredytu w pojedynkę </w:t>
      </w:r>
    </w:p>
    <w:p w14:paraId="6412182A" w14:textId="4916F7ED" w:rsidR="00E646B9" w:rsidRDefault="00E646B9" w:rsidP="008436C9">
      <w:pPr>
        <w:jc w:val="both"/>
      </w:pPr>
    </w:p>
    <w:p w14:paraId="5A4DFF17" w14:textId="1FF257CE" w:rsidR="009702B4" w:rsidRDefault="009702B4" w:rsidP="008436C9">
      <w:pPr>
        <w:jc w:val="both"/>
      </w:pPr>
      <w:r>
        <w:t xml:space="preserve">Na </w:t>
      </w:r>
      <w:r w:rsidRPr="00EA2A1F">
        <w:t>101,8 tys. Polek</w:t>
      </w:r>
      <w:r>
        <w:t>,</w:t>
      </w:r>
      <w:r w:rsidRPr="00EA2A1F">
        <w:t xml:space="preserve"> </w:t>
      </w:r>
      <w:r>
        <w:t>spłacających swoje kredyty mieszkaniowe, 820 pań spóźniło się o 30 dni ze spłatą raty na czas. Stanowią one 0,8</w:t>
      </w:r>
      <w:r w:rsidR="005E5F49">
        <w:t>proc.</w:t>
      </w:r>
      <w:r>
        <w:t xml:space="preserve"> wszystkich kredytobiorczyń, posiadających w pojedynkę kredyt na nieruchomość.</w:t>
      </w:r>
      <w:r w:rsidR="005E5F49">
        <w:t xml:space="preserve"> </w:t>
      </w:r>
      <w:r w:rsidR="00647C6E">
        <w:t xml:space="preserve">Dla porównania, </w:t>
      </w:r>
      <w:r w:rsidR="000B4DC7">
        <w:t>spóźnialskich mężczyzn było 1451, a ich odsetek w łącznej liczbie spłacających hipotekę „sam na sam” wynosił 1,1</w:t>
      </w:r>
      <w:r w:rsidR="005E5F49">
        <w:t>proc.</w:t>
      </w:r>
      <w:r w:rsidR="000B4DC7">
        <w:t xml:space="preserve"> </w:t>
      </w:r>
    </w:p>
    <w:p w14:paraId="7D4007B1" w14:textId="1FF87372" w:rsidR="009702B4" w:rsidRDefault="00F96731" w:rsidP="008436C9">
      <w:pPr>
        <w:jc w:val="both"/>
      </w:pPr>
      <w:r>
        <w:t>W ujęciu geograficznym</w:t>
      </w:r>
      <w:r w:rsidR="000B4DC7">
        <w:t xml:space="preserve">, </w:t>
      </w:r>
      <w:r w:rsidR="009702B4">
        <w:t>najgorzej z terminową spłatą radzą sobie mieszkanki woj. łódzkiego i zachodniopomorskiego. W przypadku tych dwóch regionów 1,2</w:t>
      </w:r>
      <w:r w:rsidR="005E5F49">
        <w:t>proc.</w:t>
      </w:r>
      <w:r w:rsidR="009702B4">
        <w:t xml:space="preserve"> pań spóźnia się ze spłatą swojego kredytu mieszkaniowego przynajmniej 30 dni. </w:t>
      </w:r>
    </w:p>
    <w:p w14:paraId="1C74188D" w14:textId="03B041E4" w:rsidR="009702B4" w:rsidRDefault="009702B4" w:rsidP="008436C9">
      <w:pPr>
        <w:jc w:val="both"/>
      </w:pPr>
      <w:r>
        <w:t>Mężczyźni pod względem opóźnień 30-dniowych również najsłabiej wypadają w woj. zachodniopomorskim (1,7</w:t>
      </w:r>
      <w:r w:rsidR="005E5F49">
        <w:t>proc.</w:t>
      </w:r>
      <w:r>
        <w:t xml:space="preserve">), </w:t>
      </w:r>
      <w:r w:rsidR="000B4DC7">
        <w:t>a</w:t>
      </w:r>
      <w:r w:rsidR="00F96731">
        <w:t>le</w:t>
      </w:r>
      <w:r w:rsidR="000B4DC7">
        <w:t xml:space="preserve"> </w:t>
      </w:r>
      <w:r w:rsidR="00F96731">
        <w:t xml:space="preserve">dalej </w:t>
      </w:r>
      <w:r>
        <w:t>są panowie – kredytobiorcy z Warmii</w:t>
      </w:r>
      <w:r w:rsidR="00F96731">
        <w:t xml:space="preserve"> i Mazur</w:t>
      </w:r>
      <w:r>
        <w:t xml:space="preserve"> (1,5</w:t>
      </w:r>
      <w:r w:rsidR="005E5F49">
        <w:t>proc.</w:t>
      </w:r>
      <w:r>
        <w:t>)</w:t>
      </w:r>
      <w:r w:rsidR="005E5F49">
        <w:t>.</w:t>
      </w:r>
    </w:p>
    <w:p w14:paraId="5825BA9C" w14:textId="0542C764" w:rsidR="008436C9" w:rsidRDefault="008436C9" w:rsidP="009702B4">
      <w:pPr>
        <w:jc w:val="both"/>
      </w:pPr>
    </w:p>
    <w:p w14:paraId="2CDE8774" w14:textId="744AF2D1" w:rsidR="009702B4" w:rsidRPr="008348E9" w:rsidRDefault="009702B4" w:rsidP="009702B4">
      <w:pPr>
        <w:jc w:val="both"/>
        <w:rPr>
          <w:i/>
          <w:iCs/>
        </w:rPr>
      </w:pPr>
      <w:r>
        <w:t xml:space="preserve">- </w:t>
      </w:r>
      <w:r w:rsidRPr="008348E9">
        <w:rPr>
          <w:i/>
          <w:iCs/>
        </w:rPr>
        <w:t>Wśród kobiet, które same zaciągnęły kredyt mieszkaniowy w 2020 r. udział opóźnień dotyczy 1,2</w:t>
      </w:r>
      <w:r w:rsidR="005E5F49">
        <w:rPr>
          <w:i/>
          <w:iCs/>
        </w:rPr>
        <w:t xml:space="preserve"> proc.</w:t>
      </w:r>
      <w:r w:rsidRPr="008348E9">
        <w:rPr>
          <w:i/>
          <w:iCs/>
        </w:rPr>
        <w:t xml:space="preserve"> zobowiązań. </w:t>
      </w:r>
      <w:r w:rsidR="006E632C">
        <w:rPr>
          <w:i/>
          <w:iCs/>
        </w:rPr>
        <w:t xml:space="preserve">Dla kredytów </w:t>
      </w:r>
      <w:r w:rsidR="00E646B9">
        <w:rPr>
          <w:i/>
          <w:iCs/>
        </w:rPr>
        <w:t>z</w:t>
      </w:r>
      <w:r w:rsidRPr="008348E9">
        <w:rPr>
          <w:i/>
          <w:iCs/>
        </w:rPr>
        <w:t xml:space="preserve"> 2021 r. udział ten spadł do 0,7</w:t>
      </w:r>
      <w:r w:rsidR="005E5F49">
        <w:rPr>
          <w:i/>
          <w:iCs/>
        </w:rPr>
        <w:t>proc.</w:t>
      </w:r>
      <w:r w:rsidRPr="008348E9">
        <w:rPr>
          <w:i/>
          <w:iCs/>
        </w:rPr>
        <w:t xml:space="preserve">, a </w:t>
      </w:r>
      <w:r w:rsidR="00E646B9">
        <w:rPr>
          <w:i/>
          <w:iCs/>
        </w:rPr>
        <w:t xml:space="preserve">z najmłodszego rocznika, czyli </w:t>
      </w:r>
      <w:r w:rsidR="006E632C">
        <w:rPr>
          <w:i/>
          <w:iCs/>
        </w:rPr>
        <w:t>z</w:t>
      </w:r>
      <w:r w:rsidR="006E632C" w:rsidRPr="008348E9">
        <w:rPr>
          <w:i/>
          <w:iCs/>
        </w:rPr>
        <w:t xml:space="preserve"> </w:t>
      </w:r>
      <w:r w:rsidRPr="008348E9">
        <w:rPr>
          <w:i/>
          <w:iCs/>
        </w:rPr>
        <w:t>2022 r. wynosił 0,2</w:t>
      </w:r>
      <w:r w:rsidR="005E5F49">
        <w:rPr>
          <w:i/>
          <w:iCs/>
        </w:rPr>
        <w:t>proc</w:t>
      </w:r>
      <w:r w:rsidRPr="008348E9">
        <w:rPr>
          <w:i/>
          <w:iCs/>
        </w:rPr>
        <w:t>. Zjawisko to</w:t>
      </w:r>
      <w:r w:rsidR="00E646B9">
        <w:rPr>
          <w:i/>
          <w:iCs/>
        </w:rPr>
        <w:t xml:space="preserve"> jest naturalne i</w:t>
      </w:r>
      <w:r w:rsidRPr="008348E9">
        <w:rPr>
          <w:i/>
          <w:iCs/>
        </w:rPr>
        <w:t xml:space="preserve"> potwierdza, że im starszy kredyt, </w:t>
      </w:r>
      <w:r w:rsidR="006E632C">
        <w:rPr>
          <w:i/>
          <w:iCs/>
        </w:rPr>
        <w:t>tym większe</w:t>
      </w:r>
      <w:r w:rsidRPr="008348E9">
        <w:rPr>
          <w:i/>
          <w:iCs/>
        </w:rPr>
        <w:t xml:space="preserve"> prawdopodobieństwo pogorszenia się jego jakości</w:t>
      </w:r>
      <w:bookmarkStart w:id="0" w:name="_Hlk128754274"/>
      <w:r>
        <w:rPr>
          <w:i/>
          <w:iCs/>
        </w:rPr>
        <w:t xml:space="preserve"> </w:t>
      </w:r>
      <w:r w:rsidRPr="008348E9">
        <w:t>– tłumaczy główny analityk BIK.</w:t>
      </w:r>
    </w:p>
    <w:p w14:paraId="41250F74" w14:textId="244CAE2B" w:rsidR="005E5F49" w:rsidRDefault="00B56154" w:rsidP="00673484">
      <w:r>
        <w:rPr>
          <w:noProof/>
          <w:color w:val="FF0000"/>
        </w:rPr>
        <w:lastRenderedPageBreak/>
        <w:drawing>
          <wp:anchor distT="0" distB="0" distL="114300" distR="114300" simplePos="0" relativeHeight="251659264" behindDoc="0" locked="0" layoutInCell="1" allowOverlap="1" wp14:anchorId="2C05B050" wp14:editId="1EA82D9D">
            <wp:simplePos x="0" y="0"/>
            <wp:positionH relativeFrom="column">
              <wp:posOffset>690880</wp:posOffset>
            </wp:positionH>
            <wp:positionV relativeFrom="paragraph">
              <wp:posOffset>342900</wp:posOffset>
            </wp:positionV>
            <wp:extent cx="3564000" cy="2934000"/>
            <wp:effectExtent l="0" t="0" r="0" b="0"/>
            <wp:wrapTopAndBottom/>
            <wp:docPr id="2" name="Obraz 2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map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29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9BF03A3" w14:textId="77777777" w:rsidR="005E5F49" w:rsidRDefault="005E5F49" w:rsidP="00673484"/>
    <w:p w14:paraId="28839FCB" w14:textId="130B761D" w:rsidR="009702B4" w:rsidRDefault="009702B4" w:rsidP="00673484">
      <w:r w:rsidRPr="00095EE2">
        <w:t>Źródł</w:t>
      </w:r>
      <w:r w:rsidR="001D303F">
        <w:t>a</w:t>
      </w:r>
      <w:r w:rsidRPr="00095EE2">
        <w:t>: GUS, Różnice w wynagrodzeniach kobiet i mężczyzn w Polsce w 2020 r. z 11.03.2022 r. (wydanie co 2 lata)</w:t>
      </w:r>
      <w:r w:rsidR="001D303F">
        <w:t xml:space="preserve"> </w:t>
      </w:r>
    </w:p>
    <w:p w14:paraId="28BD054A" w14:textId="77777777" w:rsidR="005E5F49" w:rsidRDefault="005E5F49" w:rsidP="00673484"/>
    <w:p w14:paraId="430E9A85" w14:textId="5B888D12" w:rsidR="00D4141B" w:rsidRDefault="00D4141B" w:rsidP="001D3DE7">
      <w:pPr>
        <w:jc w:val="both"/>
        <w:rPr>
          <w:i/>
          <w:szCs w:val="20"/>
        </w:rPr>
      </w:pPr>
    </w:p>
    <w:p w14:paraId="7B5FDB02" w14:textId="58B3D18C" w:rsidR="00FB22EA" w:rsidRPr="00D61CB3" w:rsidRDefault="00FB22EA" w:rsidP="00FB22EA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t xml:space="preserve">Biuro Informacji Kredytowej S.A. </w:t>
      </w:r>
      <w:r w:rsidRPr="00D61CB3">
        <w:rPr>
          <w:rFonts w:cstheme="minorHAnsi"/>
          <w:color w:val="595959"/>
          <w:sz w:val="16"/>
          <w:szCs w:val="16"/>
        </w:rPr>
        <w:t xml:space="preserve">wspiera bezpieczeństwo </w:t>
      </w:r>
      <w:bookmarkStart w:id="1" w:name="_Hlk103870080"/>
      <w:r w:rsidRPr="00D61CB3">
        <w:rPr>
          <w:rFonts w:cstheme="minorHAnsi"/>
          <w:color w:val="595959"/>
          <w:sz w:val="16"/>
          <w:szCs w:val="16"/>
        </w:rPr>
        <w:t>instytucji finansowych i ich klientów</w:t>
      </w:r>
      <w:bookmarkEnd w:id="1"/>
      <w:r w:rsidRPr="00D61CB3">
        <w:rPr>
          <w:rFonts w:cstheme="minorHAnsi"/>
          <w:color w:val="595959"/>
          <w:sz w:val="16"/>
          <w:szCs w:val="16"/>
        </w:rPr>
        <w:t xml:space="preserve">, udostępniając bezpieczny system wymiany informacji kredytowych i gospodarczych oraz nowatorskie rozwiązania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antyfraudowe</w:t>
      </w:r>
      <w:proofErr w:type="spellEnd"/>
      <w:r w:rsidRPr="00D61CB3">
        <w:rPr>
          <w:bCs/>
          <w:color w:val="595959"/>
          <w:sz w:val="16"/>
          <w:szCs w:val="16"/>
        </w:rPr>
        <w:t>.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Jako jedyne biuro kredytowe w Polsce, poprzez internetowy portal </w:t>
      </w:r>
      <w:hyperlink r:id="rId11" w:history="1">
        <w:r w:rsidRPr="00D61CB3">
          <w:rPr>
            <w:rStyle w:val="Hipercze"/>
            <w:rFonts w:cstheme="minorHAnsi"/>
            <w:bCs/>
            <w:sz w:val="16"/>
            <w:szCs w:val="16"/>
          </w:rPr>
          <w:t>www.bik.pl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oraz aplikację mobilną </w:t>
      </w:r>
      <w:hyperlink r:id="rId12" w:history="1">
        <w:r w:rsidRPr="00D61CB3">
          <w:rPr>
            <w:rStyle w:val="Hipercze"/>
            <w:rFonts w:cstheme="minorHAnsi"/>
            <w:bCs/>
            <w:sz w:val="16"/>
            <w:szCs w:val="16"/>
          </w:rPr>
          <w:t>Mój BIK</w:t>
        </w:r>
      </w:hyperlink>
      <w:r w:rsidRPr="00D61CB3">
        <w:rPr>
          <w:rStyle w:val="Hipercze"/>
          <w:rFonts w:cstheme="minorHAnsi"/>
          <w:bCs/>
          <w:sz w:val="16"/>
          <w:szCs w:val="16"/>
        </w:rPr>
        <w:t>,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 w:history="1">
        <w:r w:rsidRPr="00D61CB3">
          <w:rPr>
            <w:rStyle w:val="Hipercze"/>
            <w:rFonts w:cstheme="minorHAnsi"/>
            <w:bCs/>
            <w:sz w:val="16"/>
            <w:szCs w:val="16"/>
          </w:rPr>
          <w:t>Alertom BIK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ostrzega przed każdą próbą wyłudzenia kredytu. Systemowe rozwiązania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antyfraudowe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w portfolio BIK to: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Antyfraudowa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BIK,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Blockchain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, Platforma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Cyber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Fraud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Detection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oraz nowo budowana Platforma Biometrii Behawioralnej. BIK aktywnie  wspiera innowacje, stąd idea powołania p</w:t>
      </w:r>
      <w:r w:rsidRPr="00D61CB3">
        <w:rPr>
          <w:rFonts w:cstheme="minorHAnsi"/>
          <w:color w:val="595959"/>
          <w:sz w:val="16"/>
          <w:szCs w:val="16"/>
        </w:rPr>
        <w:t xml:space="preserve">iaskownicy technologicznej </w:t>
      </w:r>
      <w:hyperlink r:id="rId14" w:history="1">
        <w:r w:rsidRPr="00D61CB3">
          <w:rPr>
            <w:rStyle w:val="Hipercze"/>
            <w:rFonts w:cstheme="minorHAnsi"/>
            <w:sz w:val="16"/>
            <w:szCs w:val="16"/>
          </w:rPr>
          <w:t>BIK HUB</w:t>
        </w:r>
      </w:hyperlink>
      <w:r w:rsidRPr="00D61CB3">
        <w:rPr>
          <w:rFonts w:cstheme="minorHAnsi"/>
          <w:color w:val="595959"/>
          <w:sz w:val="16"/>
          <w:szCs w:val="16"/>
        </w:rPr>
        <w:t xml:space="preserve">, adresowanej do przedsiębiorców z sektora finansów, a także innych segmentów rynku, startupów, </w:t>
      </w:r>
      <w:proofErr w:type="spellStart"/>
      <w:r w:rsidRPr="00D61CB3">
        <w:rPr>
          <w:rFonts w:cstheme="minorHAnsi"/>
          <w:color w:val="595959"/>
          <w:sz w:val="16"/>
          <w:szCs w:val="16"/>
        </w:rPr>
        <w:t>fintechów</w:t>
      </w:r>
      <w:proofErr w:type="spellEnd"/>
      <w:r w:rsidRPr="00D61CB3">
        <w:rPr>
          <w:rFonts w:cstheme="minorHAnsi"/>
          <w:color w:val="595959"/>
          <w:sz w:val="16"/>
          <w:szCs w:val="16"/>
        </w:rPr>
        <w:t xml:space="preserve">. </w:t>
      </w:r>
      <w:r w:rsidRPr="00D61CB3">
        <w:rPr>
          <w:rFonts w:cstheme="minorHAnsi"/>
          <w:bCs/>
          <w:color w:val="595959"/>
          <w:sz w:val="16"/>
          <w:szCs w:val="16"/>
        </w:rPr>
        <w:t xml:space="preserve">BIK gromadzi i udostępnia dane o historii kredytowej klientów indywidualnych i przedsiębiorców z całego rynku kredytowego, oraz dane z obszaru pożyczek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pozabankowych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. Baza BIK zawiera informacje o 164 mln rachunków należących do 25 mln klientów indywidualnych oraz 1,4 mln firm, w tym o 845 tys. </w:t>
      </w:r>
      <w:proofErr w:type="spellStart"/>
      <w:r w:rsidRPr="00D61CB3">
        <w:rPr>
          <w:rFonts w:cstheme="minorHAnsi"/>
          <w:bCs/>
          <w:color w:val="595959"/>
          <w:sz w:val="16"/>
          <w:szCs w:val="16"/>
        </w:rPr>
        <w:t>mikroprzedsiębiorców</w:t>
      </w:r>
      <w:proofErr w:type="spellEnd"/>
      <w:r w:rsidRPr="00D61CB3">
        <w:rPr>
          <w:rFonts w:cstheme="minorHAnsi"/>
          <w:bCs/>
          <w:color w:val="595959"/>
          <w:sz w:val="16"/>
          <w:szCs w:val="16"/>
        </w:rPr>
        <w:t xml:space="preserve"> prowadzących działalność gospodarczą. BIK posiada najwyższe kompetencje w zakresie </w:t>
      </w:r>
      <w:hyperlink r:id="rId15" w:history="1">
        <w:r w:rsidRPr="00D61CB3">
          <w:rPr>
            <w:rStyle w:val="Hipercze"/>
            <w:rFonts w:cstheme="minorHAnsi"/>
            <w:bCs/>
            <w:sz w:val="16"/>
            <w:szCs w:val="16"/>
          </w:rPr>
          <w:t>Analiz rynkowych</w:t>
        </w:r>
      </w:hyperlink>
      <w:r w:rsidRPr="00D61CB3">
        <w:rPr>
          <w:rFonts w:cstheme="minorHAnsi"/>
          <w:bCs/>
          <w:color w:val="595959"/>
          <w:sz w:val="16"/>
          <w:szCs w:val="16"/>
        </w:rPr>
        <w:t xml:space="preserve"> i nowoczesnych technologii. Łączy cechy nowoczesnej firmy technologicznej z </w:t>
      </w:r>
      <w:bookmarkStart w:id="2" w:name="_Hlk103869313"/>
      <w:r w:rsidRPr="00D61CB3">
        <w:rPr>
          <w:rFonts w:cstheme="minorHAnsi"/>
          <w:bCs/>
          <w:color w:val="595959"/>
          <w:sz w:val="16"/>
          <w:szCs w:val="16"/>
        </w:rPr>
        <w:t>atrybutami instytucji zaufania publicznego</w:t>
      </w:r>
      <w:bookmarkEnd w:id="2"/>
      <w:r w:rsidRPr="00D61CB3">
        <w:rPr>
          <w:rFonts w:cstheme="minorHAnsi"/>
          <w:bCs/>
          <w:color w:val="595959"/>
          <w:sz w:val="16"/>
          <w:szCs w:val="16"/>
        </w:rPr>
        <w:t>. Od kilkunastu lat BIK jest aktywnym członkiem międzynarodowego Stowarzyszenia ACCIS, zrzeszającego największą grupę rejestrów kredytowych na świeci</w:t>
      </w:r>
      <w:r>
        <w:rPr>
          <w:rFonts w:cstheme="minorHAnsi"/>
          <w:bCs/>
          <w:color w:val="595959"/>
          <w:sz w:val="16"/>
          <w:szCs w:val="16"/>
        </w:rPr>
        <w:t xml:space="preserve">e. </w:t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2813"/>
        <w:gridCol w:w="236"/>
      </w:tblGrid>
      <w:tr w:rsidR="002B3FE4" w:rsidRPr="00894D54" w14:paraId="6A0E6C47" w14:textId="77777777" w:rsidTr="001077DC">
        <w:trPr>
          <w:trHeight w:val="964"/>
        </w:trPr>
        <w:tc>
          <w:tcPr>
            <w:tcW w:w="2813" w:type="dxa"/>
          </w:tcPr>
          <w:p w14:paraId="6927D8EB" w14:textId="77777777" w:rsidR="002B3FE4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</w:p>
          <w:p w14:paraId="38B9A4C9" w14:textId="77777777" w:rsidR="002B3FE4" w:rsidRPr="002F6CB6" w:rsidRDefault="002B3FE4" w:rsidP="00C06041">
            <w:pPr>
              <w:spacing w:after="60" w:line="240" w:lineRule="auto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</w:pPr>
            <w:r w:rsidRPr="002F6CB6">
              <w:rPr>
                <w:rFonts w:ascii="Calibri" w:hAnsi="Calibri"/>
                <w:b/>
                <w:bCs/>
                <w:color w:val="595959"/>
                <w:sz w:val="18"/>
                <w:szCs w:val="18"/>
              </w:rPr>
              <w:t>Kontakt dla mediów:</w:t>
            </w:r>
          </w:p>
          <w:p w14:paraId="44F37EB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b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b/>
                <w:color w:val="595959"/>
                <w:sz w:val="16"/>
                <w:szCs w:val="16"/>
              </w:rPr>
              <w:t>Aleksandra Stankiewicz-Billewicz</w:t>
            </w:r>
          </w:p>
          <w:p w14:paraId="4C505E09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</w:rPr>
              <w:t xml:space="preserve">Biuro prasowe BIK </w:t>
            </w:r>
          </w:p>
          <w:p w14:paraId="42346446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tel.:     + 48 22 348 4131</w:t>
            </w:r>
          </w:p>
          <w:p w14:paraId="6EF7A592" w14:textId="77777777" w:rsidR="002B3FE4" w:rsidRPr="002F6CB6" w:rsidRDefault="002B3FE4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r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>kom.:  + 48 512 164 131</w:t>
            </w:r>
          </w:p>
          <w:p w14:paraId="2D97D192" w14:textId="77777777" w:rsidR="002B3FE4" w:rsidRPr="002F6CB6" w:rsidRDefault="00000000" w:rsidP="00C06041">
            <w:pPr>
              <w:spacing w:line="240" w:lineRule="auto"/>
              <w:jc w:val="both"/>
              <w:rPr>
                <w:rFonts w:ascii="Calibri" w:hAnsi="Calibri"/>
                <w:color w:val="595959"/>
                <w:sz w:val="16"/>
                <w:szCs w:val="16"/>
                <w:lang w:val="sv-SE"/>
              </w:rPr>
            </w:pPr>
            <w:hyperlink r:id="rId16" w:history="1">
              <w:r w:rsidR="002B3FE4" w:rsidRPr="002F6CB6">
                <w:rPr>
                  <w:rFonts w:ascii="Calibri" w:hAnsi="Calibri"/>
                  <w:color w:val="0000FF"/>
                  <w:sz w:val="16"/>
                  <w:szCs w:val="16"/>
                  <w:u w:val="single"/>
                  <w:lang w:val="sv-SE"/>
                </w:rPr>
                <w:t>aleksandra.stankiewicz-billewicz@bik.pl</w:t>
              </w:r>
            </w:hyperlink>
            <w:r w:rsidR="002B3FE4" w:rsidRPr="002F6CB6">
              <w:rPr>
                <w:rFonts w:ascii="Calibri" w:hAnsi="Calibri"/>
                <w:color w:val="595959"/>
                <w:sz w:val="16"/>
                <w:szCs w:val="16"/>
                <w:lang w:val="sv-SE"/>
              </w:rPr>
              <w:t xml:space="preserve"> </w:t>
            </w:r>
          </w:p>
        </w:tc>
        <w:tc>
          <w:tcPr>
            <w:tcW w:w="236" w:type="dxa"/>
          </w:tcPr>
          <w:p w14:paraId="344F8783" w14:textId="77777777" w:rsidR="002B3FE4" w:rsidRPr="000203EE" w:rsidRDefault="002B3FE4" w:rsidP="001077DC">
            <w:pPr>
              <w:spacing w:after="60"/>
              <w:jc w:val="both"/>
              <w:rPr>
                <w:rFonts w:ascii="Calibri" w:hAnsi="Calibri"/>
                <w:b/>
                <w:bCs/>
                <w:color w:val="595959"/>
                <w:sz w:val="18"/>
                <w:szCs w:val="18"/>
                <w:lang w:val="sv-SE"/>
              </w:rPr>
            </w:pPr>
          </w:p>
        </w:tc>
      </w:tr>
    </w:tbl>
    <w:p w14:paraId="465CC8C4" w14:textId="77777777" w:rsidR="002B3FE4" w:rsidRDefault="002B3FE4" w:rsidP="002B3FE4">
      <w:pPr>
        <w:jc w:val="both"/>
        <w:rPr>
          <w:rStyle w:val="StylStBIKsubowagwkaZnak"/>
          <w:rFonts w:eastAsiaTheme="minorHAnsi"/>
          <w:b w:val="0"/>
          <w:sz w:val="18"/>
          <w:szCs w:val="18"/>
          <w:lang w:val="sv-SE" w:eastAsia="pl-PL"/>
        </w:rPr>
      </w:pPr>
    </w:p>
    <w:p w14:paraId="7F34435F" w14:textId="2EACBD50" w:rsidR="00F85535" w:rsidRPr="0048408C" w:rsidRDefault="00F85535" w:rsidP="002B3FE4">
      <w:pPr>
        <w:rPr>
          <w:lang w:val="sv-SE"/>
        </w:rPr>
      </w:pPr>
    </w:p>
    <w:sectPr w:rsidR="00F85535" w:rsidRPr="0048408C" w:rsidSect="00E53739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565D" w14:textId="77777777" w:rsidR="00437AFD" w:rsidRDefault="00437AFD" w:rsidP="00866834">
      <w:r>
        <w:separator/>
      </w:r>
    </w:p>
    <w:p w14:paraId="7D2E21B2" w14:textId="77777777" w:rsidR="00437AFD" w:rsidRDefault="00437AFD"/>
  </w:endnote>
  <w:endnote w:type="continuationSeparator" w:id="0">
    <w:p w14:paraId="52B47B65" w14:textId="77777777" w:rsidR="00437AFD" w:rsidRDefault="00437AFD" w:rsidP="00866834">
      <w:r>
        <w:continuationSeparator/>
      </w:r>
    </w:p>
    <w:p w14:paraId="70EEB21F" w14:textId="77777777" w:rsidR="00437AFD" w:rsidRDefault="00437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2</w:t>
    </w:r>
    <w:r>
      <w:fldChar w:fldCharType="end"/>
    </w:r>
    <w:r>
      <w:t>/</w:t>
    </w:r>
    <w:r w:rsidR="0002470B">
      <w:rPr>
        <w:noProof/>
      </w:rPr>
      <w:fldChar w:fldCharType="begin"/>
    </w:r>
    <w:r w:rsidR="0002470B">
      <w:rPr>
        <w:noProof/>
      </w:rPr>
      <w:instrText>NUMPAGES  \* Arabic  \* MERGEFORMAT</w:instrText>
    </w:r>
    <w:r w:rsidR="0002470B">
      <w:rPr>
        <w:noProof/>
      </w:rPr>
      <w:fldChar w:fldCharType="separate"/>
    </w:r>
    <w:r w:rsidR="005D7891">
      <w:rPr>
        <w:noProof/>
      </w:rPr>
      <w:t>3</w:t>
    </w:r>
    <w:r w:rsidR="0002470B">
      <w:rPr>
        <w:noProof/>
      </w:rPr>
      <w:fldChar w:fldCharType="end"/>
    </w:r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5D7891">
      <w:rPr>
        <w:noProof/>
      </w:rPr>
      <w:t>1</w:t>
    </w:r>
    <w:r>
      <w:fldChar w:fldCharType="end"/>
    </w:r>
    <w:r>
      <w:t>/</w:t>
    </w:r>
    <w:r w:rsidR="00EE176C">
      <w:rPr>
        <w:noProof/>
      </w:rPr>
      <w:fldChar w:fldCharType="begin"/>
    </w:r>
    <w:r w:rsidR="00EE176C">
      <w:rPr>
        <w:noProof/>
      </w:rPr>
      <w:instrText>NUMPAGES  \* Arabic  \* MERGEFORMAT</w:instrText>
    </w:r>
    <w:r w:rsidR="00EE176C">
      <w:rPr>
        <w:noProof/>
      </w:rPr>
      <w:fldChar w:fldCharType="separate"/>
    </w:r>
    <w:r w:rsidR="005D7891">
      <w:rPr>
        <w:noProof/>
      </w:rPr>
      <w:t>3</w:t>
    </w:r>
    <w:r w:rsidR="00EE176C">
      <w:rPr>
        <w:noProof/>
      </w:rPr>
      <w:fldChar w:fldCharType="end"/>
    </w:r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B382" w14:textId="77777777" w:rsidR="00437AFD" w:rsidRDefault="00437AFD" w:rsidP="00866834">
      <w:r>
        <w:separator/>
      </w:r>
    </w:p>
    <w:p w14:paraId="3E5D42BE" w14:textId="77777777" w:rsidR="00437AFD" w:rsidRDefault="00437AFD"/>
  </w:footnote>
  <w:footnote w:type="continuationSeparator" w:id="0">
    <w:p w14:paraId="26D1942E" w14:textId="77777777" w:rsidR="00437AFD" w:rsidRDefault="00437AFD" w:rsidP="00866834">
      <w:r>
        <w:continuationSeparator/>
      </w:r>
    </w:p>
    <w:p w14:paraId="512E6B65" w14:textId="77777777" w:rsidR="00437AFD" w:rsidRDefault="00437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54144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03325">
    <w:abstractNumId w:val="9"/>
  </w:num>
  <w:num w:numId="2" w16cid:durableId="1528063078">
    <w:abstractNumId w:val="8"/>
  </w:num>
  <w:num w:numId="3" w16cid:durableId="848523292">
    <w:abstractNumId w:val="3"/>
  </w:num>
  <w:num w:numId="4" w16cid:durableId="342778653">
    <w:abstractNumId w:val="2"/>
  </w:num>
  <w:num w:numId="5" w16cid:durableId="23559305">
    <w:abstractNumId w:val="1"/>
  </w:num>
  <w:num w:numId="6" w16cid:durableId="372002419">
    <w:abstractNumId w:val="0"/>
  </w:num>
  <w:num w:numId="7" w16cid:durableId="942566613">
    <w:abstractNumId w:val="7"/>
  </w:num>
  <w:num w:numId="8" w16cid:durableId="1593009547">
    <w:abstractNumId w:val="6"/>
  </w:num>
  <w:num w:numId="9" w16cid:durableId="96876301">
    <w:abstractNumId w:val="5"/>
  </w:num>
  <w:num w:numId="10" w16cid:durableId="1563833334">
    <w:abstractNumId w:val="4"/>
  </w:num>
  <w:num w:numId="11" w16cid:durableId="958341419">
    <w:abstractNumId w:val="12"/>
  </w:num>
  <w:num w:numId="12" w16cid:durableId="403070983">
    <w:abstractNumId w:val="10"/>
  </w:num>
  <w:num w:numId="13" w16cid:durableId="11615044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40"/>
    <w:rsid w:val="000009DC"/>
    <w:rsid w:val="00006C8C"/>
    <w:rsid w:val="00007EF7"/>
    <w:rsid w:val="00010682"/>
    <w:rsid w:val="0001284E"/>
    <w:rsid w:val="000133E5"/>
    <w:rsid w:val="0001644B"/>
    <w:rsid w:val="00016952"/>
    <w:rsid w:val="0002470B"/>
    <w:rsid w:val="00036506"/>
    <w:rsid w:val="000407B1"/>
    <w:rsid w:val="00041E7C"/>
    <w:rsid w:val="00051AF1"/>
    <w:rsid w:val="000604A4"/>
    <w:rsid w:val="000640C1"/>
    <w:rsid w:val="00070141"/>
    <w:rsid w:val="00070438"/>
    <w:rsid w:val="00071530"/>
    <w:rsid w:val="00072440"/>
    <w:rsid w:val="00072781"/>
    <w:rsid w:val="00077647"/>
    <w:rsid w:val="000818D8"/>
    <w:rsid w:val="000937E2"/>
    <w:rsid w:val="00095CA8"/>
    <w:rsid w:val="000B0755"/>
    <w:rsid w:val="000B286E"/>
    <w:rsid w:val="000B4DC7"/>
    <w:rsid w:val="000C3ABB"/>
    <w:rsid w:val="000D073E"/>
    <w:rsid w:val="000D253F"/>
    <w:rsid w:val="000D5993"/>
    <w:rsid w:val="000D7AD5"/>
    <w:rsid w:val="000E3C74"/>
    <w:rsid w:val="00102C68"/>
    <w:rsid w:val="0010407D"/>
    <w:rsid w:val="001149A6"/>
    <w:rsid w:val="001266A3"/>
    <w:rsid w:val="0013027F"/>
    <w:rsid w:val="001336D3"/>
    <w:rsid w:val="001354FA"/>
    <w:rsid w:val="0014528E"/>
    <w:rsid w:val="00162D9C"/>
    <w:rsid w:val="001661AF"/>
    <w:rsid w:val="001718BB"/>
    <w:rsid w:val="00171AC4"/>
    <w:rsid w:val="0017730C"/>
    <w:rsid w:val="00183759"/>
    <w:rsid w:val="00184906"/>
    <w:rsid w:val="001872A7"/>
    <w:rsid w:val="00192AD1"/>
    <w:rsid w:val="00193AB4"/>
    <w:rsid w:val="00194C6A"/>
    <w:rsid w:val="00196E61"/>
    <w:rsid w:val="001A01EF"/>
    <w:rsid w:val="001A1682"/>
    <w:rsid w:val="001A2655"/>
    <w:rsid w:val="001A37E7"/>
    <w:rsid w:val="001B043C"/>
    <w:rsid w:val="001B3E2D"/>
    <w:rsid w:val="001B46C6"/>
    <w:rsid w:val="001D0DED"/>
    <w:rsid w:val="001D1404"/>
    <w:rsid w:val="001D253F"/>
    <w:rsid w:val="001D265A"/>
    <w:rsid w:val="001D303F"/>
    <w:rsid w:val="001D3DE7"/>
    <w:rsid w:val="001D6F5E"/>
    <w:rsid w:val="001E05A2"/>
    <w:rsid w:val="001E4E47"/>
    <w:rsid w:val="001E5D9A"/>
    <w:rsid w:val="001F597F"/>
    <w:rsid w:val="001F5B54"/>
    <w:rsid w:val="001F6BED"/>
    <w:rsid w:val="002105B8"/>
    <w:rsid w:val="0022264D"/>
    <w:rsid w:val="002269FF"/>
    <w:rsid w:val="00231524"/>
    <w:rsid w:val="00232CF8"/>
    <w:rsid w:val="00234075"/>
    <w:rsid w:val="00234904"/>
    <w:rsid w:val="0023511B"/>
    <w:rsid w:val="002436C3"/>
    <w:rsid w:val="00250E18"/>
    <w:rsid w:val="00251D5F"/>
    <w:rsid w:val="00260665"/>
    <w:rsid w:val="00263BB5"/>
    <w:rsid w:val="00271B37"/>
    <w:rsid w:val="00281392"/>
    <w:rsid w:val="002837E4"/>
    <w:rsid w:val="002971C2"/>
    <w:rsid w:val="002A63FD"/>
    <w:rsid w:val="002B3EAC"/>
    <w:rsid w:val="002B3FE4"/>
    <w:rsid w:val="002B7CF1"/>
    <w:rsid w:val="002C3CDB"/>
    <w:rsid w:val="002D190A"/>
    <w:rsid w:val="002D1CE5"/>
    <w:rsid w:val="002D48BE"/>
    <w:rsid w:val="002D4B49"/>
    <w:rsid w:val="002D745D"/>
    <w:rsid w:val="002E2235"/>
    <w:rsid w:val="002E3E55"/>
    <w:rsid w:val="002E68B9"/>
    <w:rsid w:val="002F1502"/>
    <w:rsid w:val="002F2D97"/>
    <w:rsid w:val="002F39DD"/>
    <w:rsid w:val="002F4540"/>
    <w:rsid w:val="002F7017"/>
    <w:rsid w:val="00300DB3"/>
    <w:rsid w:val="00301E1C"/>
    <w:rsid w:val="00315358"/>
    <w:rsid w:val="0031648A"/>
    <w:rsid w:val="00331554"/>
    <w:rsid w:val="00335F9F"/>
    <w:rsid w:val="00336BCC"/>
    <w:rsid w:val="003446F2"/>
    <w:rsid w:val="00345D3B"/>
    <w:rsid w:val="00346C00"/>
    <w:rsid w:val="003541EB"/>
    <w:rsid w:val="0035767A"/>
    <w:rsid w:val="0035787B"/>
    <w:rsid w:val="00364977"/>
    <w:rsid w:val="00364F0D"/>
    <w:rsid w:val="00367755"/>
    <w:rsid w:val="00372135"/>
    <w:rsid w:val="003839D6"/>
    <w:rsid w:val="003853CC"/>
    <w:rsid w:val="00387C34"/>
    <w:rsid w:val="00393A63"/>
    <w:rsid w:val="003A1A09"/>
    <w:rsid w:val="003A460F"/>
    <w:rsid w:val="003A6B00"/>
    <w:rsid w:val="003C5672"/>
    <w:rsid w:val="003C79A3"/>
    <w:rsid w:val="003D2D7E"/>
    <w:rsid w:val="003F1C5D"/>
    <w:rsid w:val="003F4BA3"/>
    <w:rsid w:val="003F64AF"/>
    <w:rsid w:val="00401B32"/>
    <w:rsid w:val="00413DA9"/>
    <w:rsid w:val="00414487"/>
    <w:rsid w:val="004146A9"/>
    <w:rsid w:val="004216FB"/>
    <w:rsid w:val="00421FA2"/>
    <w:rsid w:val="004335ED"/>
    <w:rsid w:val="00437AFD"/>
    <w:rsid w:val="004463B6"/>
    <w:rsid w:val="004478B7"/>
    <w:rsid w:val="00451F91"/>
    <w:rsid w:val="004563EB"/>
    <w:rsid w:val="00464740"/>
    <w:rsid w:val="004767B5"/>
    <w:rsid w:val="00481CFA"/>
    <w:rsid w:val="00483151"/>
    <w:rsid w:val="0048408C"/>
    <w:rsid w:val="00490399"/>
    <w:rsid w:val="004A2397"/>
    <w:rsid w:val="004B18C0"/>
    <w:rsid w:val="004B3D79"/>
    <w:rsid w:val="004B4400"/>
    <w:rsid w:val="004C17A7"/>
    <w:rsid w:val="004C4026"/>
    <w:rsid w:val="004C44D3"/>
    <w:rsid w:val="004C4C22"/>
    <w:rsid w:val="004D6D95"/>
    <w:rsid w:val="004E7CE1"/>
    <w:rsid w:val="004F00FD"/>
    <w:rsid w:val="004F5805"/>
    <w:rsid w:val="004F5815"/>
    <w:rsid w:val="00500094"/>
    <w:rsid w:val="005000C3"/>
    <w:rsid w:val="0050297C"/>
    <w:rsid w:val="00507F2B"/>
    <w:rsid w:val="00513DC6"/>
    <w:rsid w:val="00526CDD"/>
    <w:rsid w:val="00533908"/>
    <w:rsid w:val="005377DC"/>
    <w:rsid w:val="00540014"/>
    <w:rsid w:val="00541CDA"/>
    <w:rsid w:val="00541DBA"/>
    <w:rsid w:val="00543D89"/>
    <w:rsid w:val="005450F2"/>
    <w:rsid w:val="005468AD"/>
    <w:rsid w:val="00572764"/>
    <w:rsid w:val="005842F8"/>
    <w:rsid w:val="00584732"/>
    <w:rsid w:val="00590159"/>
    <w:rsid w:val="005A0EEF"/>
    <w:rsid w:val="005A65ED"/>
    <w:rsid w:val="005C0301"/>
    <w:rsid w:val="005C0F42"/>
    <w:rsid w:val="005D030A"/>
    <w:rsid w:val="005D1495"/>
    <w:rsid w:val="005D7891"/>
    <w:rsid w:val="005E5F49"/>
    <w:rsid w:val="005F0A9A"/>
    <w:rsid w:val="005F74B8"/>
    <w:rsid w:val="006059D5"/>
    <w:rsid w:val="0061178B"/>
    <w:rsid w:val="0061285D"/>
    <w:rsid w:val="00620D7B"/>
    <w:rsid w:val="00625B1C"/>
    <w:rsid w:val="0063003C"/>
    <w:rsid w:val="00636328"/>
    <w:rsid w:val="00637C84"/>
    <w:rsid w:val="00644A0E"/>
    <w:rsid w:val="00646D14"/>
    <w:rsid w:val="00647C6E"/>
    <w:rsid w:val="0065021F"/>
    <w:rsid w:val="00652510"/>
    <w:rsid w:val="00652B03"/>
    <w:rsid w:val="0065792E"/>
    <w:rsid w:val="00657B6A"/>
    <w:rsid w:val="00661E64"/>
    <w:rsid w:val="00662269"/>
    <w:rsid w:val="00666192"/>
    <w:rsid w:val="00673484"/>
    <w:rsid w:val="00673B10"/>
    <w:rsid w:val="00674254"/>
    <w:rsid w:val="006747BD"/>
    <w:rsid w:val="006773B2"/>
    <w:rsid w:val="0068438B"/>
    <w:rsid w:val="00685450"/>
    <w:rsid w:val="006A2C5F"/>
    <w:rsid w:val="006A65EC"/>
    <w:rsid w:val="006A6B2C"/>
    <w:rsid w:val="006B7D8F"/>
    <w:rsid w:val="006C3E1C"/>
    <w:rsid w:val="006C4F1D"/>
    <w:rsid w:val="006D04FE"/>
    <w:rsid w:val="006D2EFB"/>
    <w:rsid w:val="006D4BD3"/>
    <w:rsid w:val="006D6DE5"/>
    <w:rsid w:val="006E30FE"/>
    <w:rsid w:val="006E34DC"/>
    <w:rsid w:val="006E4D96"/>
    <w:rsid w:val="006E5990"/>
    <w:rsid w:val="006E632C"/>
    <w:rsid w:val="006F09D5"/>
    <w:rsid w:val="006F0FA9"/>
    <w:rsid w:val="006F72EF"/>
    <w:rsid w:val="006F7E58"/>
    <w:rsid w:val="0070349D"/>
    <w:rsid w:val="0070351A"/>
    <w:rsid w:val="0070408C"/>
    <w:rsid w:val="007042E5"/>
    <w:rsid w:val="007051F8"/>
    <w:rsid w:val="00705F1E"/>
    <w:rsid w:val="00707AD0"/>
    <w:rsid w:val="007128AE"/>
    <w:rsid w:val="00715695"/>
    <w:rsid w:val="0071737D"/>
    <w:rsid w:val="00722908"/>
    <w:rsid w:val="0072379F"/>
    <w:rsid w:val="00725618"/>
    <w:rsid w:val="00726FE6"/>
    <w:rsid w:val="0073720C"/>
    <w:rsid w:val="00766E82"/>
    <w:rsid w:val="00777163"/>
    <w:rsid w:val="007777FB"/>
    <w:rsid w:val="00777AED"/>
    <w:rsid w:val="0078418F"/>
    <w:rsid w:val="00794B24"/>
    <w:rsid w:val="00795992"/>
    <w:rsid w:val="007A002C"/>
    <w:rsid w:val="007A098A"/>
    <w:rsid w:val="007A1B69"/>
    <w:rsid w:val="007A3AAB"/>
    <w:rsid w:val="007A4F79"/>
    <w:rsid w:val="007B2345"/>
    <w:rsid w:val="007B58FC"/>
    <w:rsid w:val="007D0B3B"/>
    <w:rsid w:val="007D51C2"/>
    <w:rsid w:val="007E5C6A"/>
    <w:rsid w:val="007F06DA"/>
    <w:rsid w:val="008023FE"/>
    <w:rsid w:val="008039F7"/>
    <w:rsid w:val="00805DF6"/>
    <w:rsid w:val="00806733"/>
    <w:rsid w:val="00806C2E"/>
    <w:rsid w:val="008202BA"/>
    <w:rsid w:val="0082048A"/>
    <w:rsid w:val="00821F16"/>
    <w:rsid w:val="00825123"/>
    <w:rsid w:val="00827B66"/>
    <w:rsid w:val="008301AA"/>
    <w:rsid w:val="00832EFB"/>
    <w:rsid w:val="008350ED"/>
    <w:rsid w:val="00841A2A"/>
    <w:rsid w:val="008436C9"/>
    <w:rsid w:val="0084396A"/>
    <w:rsid w:val="008456D4"/>
    <w:rsid w:val="00847E9D"/>
    <w:rsid w:val="00853A9D"/>
    <w:rsid w:val="00854B7B"/>
    <w:rsid w:val="00866834"/>
    <w:rsid w:val="008678A4"/>
    <w:rsid w:val="00867CB5"/>
    <w:rsid w:val="00871C9E"/>
    <w:rsid w:val="00872D28"/>
    <w:rsid w:val="00873CF9"/>
    <w:rsid w:val="00881712"/>
    <w:rsid w:val="008917A1"/>
    <w:rsid w:val="00894D54"/>
    <w:rsid w:val="00896DEF"/>
    <w:rsid w:val="00897945"/>
    <w:rsid w:val="008A0898"/>
    <w:rsid w:val="008A42FB"/>
    <w:rsid w:val="008B2062"/>
    <w:rsid w:val="008B4DBE"/>
    <w:rsid w:val="008C1729"/>
    <w:rsid w:val="008C59F7"/>
    <w:rsid w:val="008C75DD"/>
    <w:rsid w:val="008E04B2"/>
    <w:rsid w:val="008E44F2"/>
    <w:rsid w:val="008F209D"/>
    <w:rsid w:val="008F6B32"/>
    <w:rsid w:val="00910872"/>
    <w:rsid w:val="00912FC5"/>
    <w:rsid w:val="00914B33"/>
    <w:rsid w:val="009154F2"/>
    <w:rsid w:val="00921D04"/>
    <w:rsid w:val="0092387C"/>
    <w:rsid w:val="00933A79"/>
    <w:rsid w:val="00934659"/>
    <w:rsid w:val="00934B33"/>
    <w:rsid w:val="00943829"/>
    <w:rsid w:val="00947069"/>
    <w:rsid w:val="00954066"/>
    <w:rsid w:val="00954F60"/>
    <w:rsid w:val="009702B4"/>
    <w:rsid w:val="00970D51"/>
    <w:rsid w:val="00975E58"/>
    <w:rsid w:val="00977BE5"/>
    <w:rsid w:val="00996627"/>
    <w:rsid w:val="009A11B0"/>
    <w:rsid w:val="009A1CEE"/>
    <w:rsid w:val="009A2C04"/>
    <w:rsid w:val="009C0766"/>
    <w:rsid w:val="009C2A87"/>
    <w:rsid w:val="009C4547"/>
    <w:rsid w:val="009C4AB9"/>
    <w:rsid w:val="009C56EE"/>
    <w:rsid w:val="009D2B0D"/>
    <w:rsid w:val="009D3E46"/>
    <w:rsid w:val="009D4C4D"/>
    <w:rsid w:val="009D75D3"/>
    <w:rsid w:val="009E4A7E"/>
    <w:rsid w:val="009E57F3"/>
    <w:rsid w:val="009F5B2B"/>
    <w:rsid w:val="009F64ED"/>
    <w:rsid w:val="00A11066"/>
    <w:rsid w:val="00A11219"/>
    <w:rsid w:val="00A3057A"/>
    <w:rsid w:val="00A350A7"/>
    <w:rsid w:val="00A36F46"/>
    <w:rsid w:val="00A4087C"/>
    <w:rsid w:val="00A4363C"/>
    <w:rsid w:val="00A46BE2"/>
    <w:rsid w:val="00A50C8D"/>
    <w:rsid w:val="00A60509"/>
    <w:rsid w:val="00A612D8"/>
    <w:rsid w:val="00A72BE7"/>
    <w:rsid w:val="00A73FDB"/>
    <w:rsid w:val="00A7543E"/>
    <w:rsid w:val="00A82827"/>
    <w:rsid w:val="00A85D65"/>
    <w:rsid w:val="00A87DF9"/>
    <w:rsid w:val="00A87FFE"/>
    <w:rsid w:val="00A90B66"/>
    <w:rsid w:val="00A93160"/>
    <w:rsid w:val="00A94C25"/>
    <w:rsid w:val="00AA1576"/>
    <w:rsid w:val="00AA2AF1"/>
    <w:rsid w:val="00AA436B"/>
    <w:rsid w:val="00AA46D3"/>
    <w:rsid w:val="00AA4FB6"/>
    <w:rsid w:val="00AB44FD"/>
    <w:rsid w:val="00AB5DDB"/>
    <w:rsid w:val="00AB6344"/>
    <w:rsid w:val="00AB7F02"/>
    <w:rsid w:val="00AC2258"/>
    <w:rsid w:val="00AC7FEC"/>
    <w:rsid w:val="00AD112C"/>
    <w:rsid w:val="00AD3E35"/>
    <w:rsid w:val="00AD5E5E"/>
    <w:rsid w:val="00AD5F97"/>
    <w:rsid w:val="00AD63A3"/>
    <w:rsid w:val="00AE025A"/>
    <w:rsid w:val="00AE67A6"/>
    <w:rsid w:val="00AE7D12"/>
    <w:rsid w:val="00AF02AD"/>
    <w:rsid w:val="00AF30E2"/>
    <w:rsid w:val="00AF3176"/>
    <w:rsid w:val="00B010F5"/>
    <w:rsid w:val="00B0292F"/>
    <w:rsid w:val="00B04DDB"/>
    <w:rsid w:val="00B21D57"/>
    <w:rsid w:val="00B26DDD"/>
    <w:rsid w:val="00B35B63"/>
    <w:rsid w:val="00B3797A"/>
    <w:rsid w:val="00B50905"/>
    <w:rsid w:val="00B56154"/>
    <w:rsid w:val="00B56575"/>
    <w:rsid w:val="00B60E67"/>
    <w:rsid w:val="00B61F8A"/>
    <w:rsid w:val="00B65DDC"/>
    <w:rsid w:val="00B6643E"/>
    <w:rsid w:val="00B70D20"/>
    <w:rsid w:val="00B715F8"/>
    <w:rsid w:val="00B85ED1"/>
    <w:rsid w:val="00B938FD"/>
    <w:rsid w:val="00B976FD"/>
    <w:rsid w:val="00BB231F"/>
    <w:rsid w:val="00BB3391"/>
    <w:rsid w:val="00BB4A80"/>
    <w:rsid w:val="00BB59C6"/>
    <w:rsid w:val="00BB75B6"/>
    <w:rsid w:val="00BC55AC"/>
    <w:rsid w:val="00BC6ABB"/>
    <w:rsid w:val="00BD5534"/>
    <w:rsid w:val="00BD5EA8"/>
    <w:rsid w:val="00BD6260"/>
    <w:rsid w:val="00BD6AE4"/>
    <w:rsid w:val="00BE5C9B"/>
    <w:rsid w:val="00BF191F"/>
    <w:rsid w:val="00BF7242"/>
    <w:rsid w:val="00C00D06"/>
    <w:rsid w:val="00C06041"/>
    <w:rsid w:val="00C158E2"/>
    <w:rsid w:val="00C15FB1"/>
    <w:rsid w:val="00C16C2C"/>
    <w:rsid w:val="00C22D2A"/>
    <w:rsid w:val="00C25E6E"/>
    <w:rsid w:val="00C26640"/>
    <w:rsid w:val="00C277A7"/>
    <w:rsid w:val="00C4076A"/>
    <w:rsid w:val="00C44C19"/>
    <w:rsid w:val="00C47889"/>
    <w:rsid w:val="00C5064F"/>
    <w:rsid w:val="00C537EB"/>
    <w:rsid w:val="00C57C5D"/>
    <w:rsid w:val="00C63331"/>
    <w:rsid w:val="00C74378"/>
    <w:rsid w:val="00C75637"/>
    <w:rsid w:val="00CA1CB5"/>
    <w:rsid w:val="00CA56B2"/>
    <w:rsid w:val="00CA59D7"/>
    <w:rsid w:val="00CB5D61"/>
    <w:rsid w:val="00CC4824"/>
    <w:rsid w:val="00CD113F"/>
    <w:rsid w:val="00CD3939"/>
    <w:rsid w:val="00CE03AC"/>
    <w:rsid w:val="00CF012F"/>
    <w:rsid w:val="00CF3E86"/>
    <w:rsid w:val="00CF51E1"/>
    <w:rsid w:val="00CF7ECD"/>
    <w:rsid w:val="00D005B3"/>
    <w:rsid w:val="00D0425E"/>
    <w:rsid w:val="00D06D36"/>
    <w:rsid w:val="00D1358D"/>
    <w:rsid w:val="00D141CD"/>
    <w:rsid w:val="00D16362"/>
    <w:rsid w:val="00D17C4A"/>
    <w:rsid w:val="00D23E01"/>
    <w:rsid w:val="00D244E2"/>
    <w:rsid w:val="00D32673"/>
    <w:rsid w:val="00D32992"/>
    <w:rsid w:val="00D37160"/>
    <w:rsid w:val="00D3773A"/>
    <w:rsid w:val="00D40690"/>
    <w:rsid w:val="00D4141B"/>
    <w:rsid w:val="00D42905"/>
    <w:rsid w:val="00D446D7"/>
    <w:rsid w:val="00D44783"/>
    <w:rsid w:val="00D46C47"/>
    <w:rsid w:val="00D628F5"/>
    <w:rsid w:val="00D6359F"/>
    <w:rsid w:val="00D64E2F"/>
    <w:rsid w:val="00D74831"/>
    <w:rsid w:val="00D772CF"/>
    <w:rsid w:val="00D85799"/>
    <w:rsid w:val="00D92A09"/>
    <w:rsid w:val="00DA6E81"/>
    <w:rsid w:val="00DA7420"/>
    <w:rsid w:val="00DB54EC"/>
    <w:rsid w:val="00DC698D"/>
    <w:rsid w:val="00DD2F6F"/>
    <w:rsid w:val="00DD3C67"/>
    <w:rsid w:val="00DD60D6"/>
    <w:rsid w:val="00DD77D2"/>
    <w:rsid w:val="00DE08B4"/>
    <w:rsid w:val="00DE2663"/>
    <w:rsid w:val="00DE42E7"/>
    <w:rsid w:val="00DF432E"/>
    <w:rsid w:val="00DF4A60"/>
    <w:rsid w:val="00DF5AFA"/>
    <w:rsid w:val="00E03125"/>
    <w:rsid w:val="00E07D82"/>
    <w:rsid w:val="00E10FC5"/>
    <w:rsid w:val="00E11802"/>
    <w:rsid w:val="00E12E34"/>
    <w:rsid w:val="00E134A6"/>
    <w:rsid w:val="00E14964"/>
    <w:rsid w:val="00E17E67"/>
    <w:rsid w:val="00E20CD9"/>
    <w:rsid w:val="00E224F9"/>
    <w:rsid w:val="00E23BC8"/>
    <w:rsid w:val="00E27B83"/>
    <w:rsid w:val="00E339B5"/>
    <w:rsid w:val="00E458B3"/>
    <w:rsid w:val="00E53739"/>
    <w:rsid w:val="00E646B9"/>
    <w:rsid w:val="00E72CC9"/>
    <w:rsid w:val="00E8069E"/>
    <w:rsid w:val="00E81E48"/>
    <w:rsid w:val="00E85435"/>
    <w:rsid w:val="00E86BFC"/>
    <w:rsid w:val="00E86ED1"/>
    <w:rsid w:val="00EA3A41"/>
    <w:rsid w:val="00EB56FE"/>
    <w:rsid w:val="00EB683B"/>
    <w:rsid w:val="00EC7B6F"/>
    <w:rsid w:val="00ED34ED"/>
    <w:rsid w:val="00EE176C"/>
    <w:rsid w:val="00EE493C"/>
    <w:rsid w:val="00EE6560"/>
    <w:rsid w:val="00EF265F"/>
    <w:rsid w:val="00EF3CDE"/>
    <w:rsid w:val="00F00843"/>
    <w:rsid w:val="00F04772"/>
    <w:rsid w:val="00F12476"/>
    <w:rsid w:val="00F13DDF"/>
    <w:rsid w:val="00F21E8C"/>
    <w:rsid w:val="00F26ECD"/>
    <w:rsid w:val="00F30837"/>
    <w:rsid w:val="00F323D1"/>
    <w:rsid w:val="00F63136"/>
    <w:rsid w:val="00F70405"/>
    <w:rsid w:val="00F7665B"/>
    <w:rsid w:val="00F809D1"/>
    <w:rsid w:val="00F82D3F"/>
    <w:rsid w:val="00F85535"/>
    <w:rsid w:val="00F91582"/>
    <w:rsid w:val="00F96731"/>
    <w:rsid w:val="00FB1A13"/>
    <w:rsid w:val="00FB22EA"/>
    <w:rsid w:val="00FB31CA"/>
    <w:rsid w:val="00FC494D"/>
    <w:rsid w:val="00FD52BA"/>
    <w:rsid w:val="00FF6EC4"/>
    <w:rsid w:val="00FF7672"/>
    <w:rsid w:val="00FF7838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56A0A1BC-FB1D-4527-BD38-EDB0EEC4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8C"/>
    <w:rPr>
      <w:rFonts w:ascii="Tahoma" w:hAnsi="Tahoma" w:cs="Tahoma"/>
      <w:color w:val="161616"/>
      <w:sz w:val="16"/>
      <w:szCs w:val="16"/>
    </w:rPr>
  </w:style>
  <w:style w:type="paragraph" w:styleId="Poprawka">
    <w:name w:val="Revision"/>
    <w:hidden/>
    <w:uiPriority w:val="99"/>
    <w:semiHidden/>
    <w:rsid w:val="00EA3A41"/>
    <w:pPr>
      <w:spacing w:after="0" w:line="240" w:lineRule="auto"/>
    </w:pPr>
    <w:rPr>
      <w:color w:val="161616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0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0F2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F2"/>
    <w:rPr>
      <w:b/>
      <w:bCs/>
      <w:color w:val="161616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B54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B54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B54"/>
    <w:rPr>
      <w:vertAlign w:val="superscript"/>
    </w:rPr>
  </w:style>
  <w:style w:type="paragraph" w:customStyle="1" w:styleId="pf0">
    <w:name w:val="pf0"/>
    <w:basedOn w:val="Normalny"/>
    <w:rsid w:val="0064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47C6E"/>
    <w:rPr>
      <w:rFonts w:ascii="Segoe UI" w:hAnsi="Segoe UI" w:cs="Segoe UI" w:hint="default"/>
      <w:color w:val="161616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ksandra.stankiewicz-billewicz@bik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ia.bik.pl/analizy-rynkow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bikhub.pl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45B12-A078-4087-B7F0-A5BDB6E1BE8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5827CA-5AD7-4777-ACD6-C5B16CCF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BIK S.A.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2</cp:revision>
  <cp:lastPrinted>2021-05-26T12:27:00Z</cp:lastPrinted>
  <dcterms:created xsi:type="dcterms:W3CDTF">2023-03-06T15:22:00Z</dcterms:created>
  <dcterms:modified xsi:type="dcterms:W3CDTF">2023-03-06T15:22:00Z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47a98884-07cc-4311-9b83-7c4c77d0d957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2023-03-06T14:03:18Z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f49298a5-7bd5-415a-b006-3aa54bd1380e</vt:lpwstr>
  </property>
  <property fmtid="{D5CDD505-2E9C-101B-9397-08002B2CF9AE}" pid="13" name="MSIP_Label_1391a466-f120-4668-a5e5-7af4d8a99d82_ContentBits">
    <vt:lpwstr>2</vt:lpwstr>
  </property>
</Properties>
</file>