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1DA9" w14:textId="46937B8A" w:rsidR="0029305A" w:rsidRPr="0029305A" w:rsidRDefault="003B5B5B" w:rsidP="0029305A">
      <w:pPr>
        <w:spacing w:after="120" w:line="276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3B5B5B">
        <w:rPr>
          <w:rFonts w:ascii="Arial" w:hAnsi="Arial" w:cs="Arial"/>
          <w:sz w:val="18"/>
          <w:szCs w:val="18"/>
          <w:lang w:val="pl-PL"/>
        </w:rPr>
        <w:t>23</w:t>
      </w:r>
      <w:r w:rsidR="0029305A" w:rsidRPr="003B5B5B">
        <w:rPr>
          <w:rFonts w:ascii="Arial" w:hAnsi="Arial" w:cs="Arial"/>
          <w:sz w:val="18"/>
          <w:szCs w:val="18"/>
          <w:lang w:val="pl-PL"/>
        </w:rPr>
        <w:t>.3.2023</w:t>
      </w:r>
    </w:p>
    <w:p w14:paraId="6F799D5B" w14:textId="77777777" w:rsidR="0029305A" w:rsidRPr="0029305A" w:rsidRDefault="0029305A" w:rsidP="0029305A">
      <w:pPr>
        <w:spacing w:after="120" w:line="276" w:lineRule="auto"/>
        <w:jc w:val="center"/>
        <w:rPr>
          <w:rFonts w:ascii="Arial" w:hAnsi="Arial" w:cs="Arial"/>
          <w:b/>
          <w:bCs/>
          <w:lang w:val="pl-PL"/>
        </w:rPr>
      </w:pPr>
      <w:r w:rsidRPr="0029305A">
        <w:rPr>
          <w:rFonts w:ascii="Arial" w:hAnsi="Arial" w:cs="Arial"/>
          <w:b/>
          <w:bCs/>
          <w:lang w:val="pl-PL"/>
        </w:rPr>
        <w:t>Więcej OZE dla Wspólnot i Spółdzielni Mieszkaniowych</w:t>
      </w:r>
    </w:p>
    <w:p w14:paraId="27969868" w14:textId="2BC77A57" w:rsidR="0029305A" w:rsidRDefault="0029305A" w:rsidP="0029305A">
      <w:pPr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Ułatwienie możliwości korzystania z </w:t>
      </w:r>
      <w:proofErr w:type="spellStart"/>
      <w:r>
        <w:rPr>
          <w:rFonts w:ascii="Arial" w:hAnsi="Arial" w:cs="Arial"/>
          <w:b/>
          <w:bCs/>
          <w:lang w:val="pl-PL"/>
        </w:rPr>
        <w:t>fotowoltaiki</w:t>
      </w:r>
      <w:proofErr w:type="spellEnd"/>
      <w:r>
        <w:rPr>
          <w:rFonts w:ascii="Arial" w:hAnsi="Arial" w:cs="Arial"/>
          <w:b/>
          <w:bCs/>
          <w:lang w:val="pl-PL"/>
        </w:rPr>
        <w:t xml:space="preserve"> </w:t>
      </w:r>
      <w:r w:rsidRPr="0029305A">
        <w:rPr>
          <w:rFonts w:ascii="Arial" w:hAnsi="Arial" w:cs="Arial"/>
          <w:b/>
          <w:bCs/>
          <w:lang w:val="pl-PL"/>
        </w:rPr>
        <w:t xml:space="preserve">dla wspólnot </w:t>
      </w:r>
      <w:r>
        <w:rPr>
          <w:rFonts w:ascii="Arial" w:hAnsi="Arial" w:cs="Arial"/>
          <w:b/>
          <w:bCs/>
          <w:lang w:val="pl-PL"/>
        </w:rPr>
        <w:t xml:space="preserve">i spółdzielni mieszkaniowych </w:t>
      </w:r>
      <w:r w:rsidRPr="0029305A">
        <w:rPr>
          <w:rFonts w:ascii="Arial" w:hAnsi="Arial" w:cs="Arial"/>
          <w:b/>
          <w:bCs/>
          <w:lang w:val="pl-PL"/>
        </w:rPr>
        <w:t>to kolejny krok w rozwoju energetyki odnawialnej w</w:t>
      </w:r>
      <w:r>
        <w:rPr>
          <w:rFonts w:ascii="Arial" w:hAnsi="Arial" w:cs="Arial"/>
          <w:b/>
          <w:bCs/>
          <w:lang w:val="pl-PL"/>
        </w:rPr>
        <w:t> </w:t>
      </w:r>
      <w:r w:rsidRPr="0029305A">
        <w:rPr>
          <w:rFonts w:ascii="Arial" w:hAnsi="Arial" w:cs="Arial"/>
          <w:b/>
          <w:bCs/>
          <w:lang w:val="pl-PL"/>
        </w:rPr>
        <w:t>Polsce. Od 1</w:t>
      </w:r>
      <w:r>
        <w:rPr>
          <w:rFonts w:ascii="Arial" w:hAnsi="Arial" w:cs="Arial"/>
          <w:b/>
          <w:bCs/>
          <w:lang w:val="pl-PL"/>
        </w:rPr>
        <w:t> </w:t>
      </w:r>
      <w:r w:rsidRPr="0029305A">
        <w:rPr>
          <w:rFonts w:ascii="Arial" w:hAnsi="Arial" w:cs="Arial"/>
          <w:b/>
          <w:bCs/>
          <w:lang w:val="pl-PL"/>
        </w:rPr>
        <w:t xml:space="preserve">lutego 2023 dostępna jest nowa forma rozliczeń dla budynków wielolokalowych – prosument lokatorski. </w:t>
      </w:r>
      <w:r w:rsidR="00E1518B">
        <w:rPr>
          <w:rFonts w:ascii="Arial" w:hAnsi="Arial" w:cs="Arial"/>
          <w:b/>
          <w:bCs/>
          <w:lang w:val="pl-PL"/>
        </w:rPr>
        <w:t xml:space="preserve">Zainteresowanie takimi </w:t>
      </w:r>
      <w:r w:rsidRPr="0029305A">
        <w:rPr>
          <w:rFonts w:ascii="Arial" w:hAnsi="Arial" w:cs="Arial"/>
          <w:b/>
          <w:bCs/>
          <w:lang w:val="pl-PL"/>
        </w:rPr>
        <w:t>inwestycjami</w:t>
      </w:r>
      <w:r w:rsidR="00E1518B">
        <w:rPr>
          <w:rFonts w:ascii="Arial" w:hAnsi="Arial" w:cs="Arial"/>
          <w:b/>
          <w:bCs/>
          <w:lang w:val="pl-PL"/>
        </w:rPr>
        <w:t xml:space="preserve"> jest duże</w:t>
      </w:r>
      <w:r w:rsidRPr="0029305A">
        <w:rPr>
          <w:rFonts w:ascii="Arial" w:hAnsi="Arial" w:cs="Arial"/>
          <w:b/>
          <w:bCs/>
          <w:lang w:val="pl-PL"/>
        </w:rPr>
        <w:t xml:space="preserve">, co potwierdza </w:t>
      </w:r>
      <w:r w:rsidR="001852D2">
        <w:rPr>
          <w:rFonts w:ascii="Arial" w:hAnsi="Arial" w:cs="Arial"/>
          <w:b/>
          <w:bCs/>
          <w:lang w:val="pl-PL"/>
        </w:rPr>
        <w:t>duża liczba zgłoszeń w</w:t>
      </w:r>
      <w:r w:rsidRPr="0029305A">
        <w:rPr>
          <w:rFonts w:ascii="Arial" w:hAnsi="Arial" w:cs="Arial"/>
          <w:b/>
          <w:bCs/>
          <w:lang w:val="pl-PL"/>
        </w:rPr>
        <w:t xml:space="preserve"> </w:t>
      </w:r>
      <w:r w:rsidR="00E1518B">
        <w:rPr>
          <w:rFonts w:ascii="Arial" w:hAnsi="Arial" w:cs="Arial"/>
          <w:b/>
          <w:bCs/>
          <w:lang w:val="pl-PL"/>
        </w:rPr>
        <w:t xml:space="preserve">zorganizowanym przez E.ON Polska </w:t>
      </w:r>
      <w:r w:rsidRPr="0029305A">
        <w:rPr>
          <w:rFonts w:ascii="Arial" w:hAnsi="Arial" w:cs="Arial"/>
          <w:b/>
          <w:bCs/>
          <w:lang w:val="pl-PL"/>
        </w:rPr>
        <w:t>konkurs</w:t>
      </w:r>
      <w:r w:rsidR="001852D2">
        <w:rPr>
          <w:rFonts w:ascii="Arial" w:hAnsi="Arial" w:cs="Arial"/>
          <w:b/>
          <w:bCs/>
          <w:lang w:val="pl-PL"/>
        </w:rPr>
        <w:t>ie</w:t>
      </w:r>
      <w:r w:rsidRPr="0029305A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Pr="0029305A">
        <w:rPr>
          <w:rFonts w:ascii="Arial" w:hAnsi="Arial" w:cs="Arial"/>
          <w:b/>
          <w:bCs/>
          <w:lang w:val="pl-PL"/>
        </w:rPr>
        <w:t>ZmieniaMY</w:t>
      </w:r>
      <w:proofErr w:type="spellEnd"/>
      <w:r w:rsidRPr="0029305A">
        <w:rPr>
          <w:rFonts w:ascii="Arial" w:hAnsi="Arial" w:cs="Arial"/>
          <w:b/>
          <w:bCs/>
          <w:lang w:val="pl-PL"/>
        </w:rPr>
        <w:t xml:space="preserve"> nasze osiedla.</w:t>
      </w:r>
    </w:p>
    <w:p w14:paraId="57619A6F" w14:textId="77777777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  <w:r w:rsidRPr="0029305A">
        <w:rPr>
          <w:rFonts w:ascii="Arial" w:hAnsi="Arial" w:cs="Arial"/>
          <w:b/>
          <w:bCs/>
          <w:lang w:val="pl-PL"/>
        </w:rPr>
        <w:t>Nowe możliwości dla właścicieli i zarządców osiedli</w:t>
      </w:r>
    </w:p>
    <w:p w14:paraId="566E6732" w14:textId="4908974A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29305A">
        <w:rPr>
          <w:rFonts w:ascii="Arial" w:hAnsi="Arial" w:cs="Arial"/>
          <w:lang w:val="pl-PL"/>
        </w:rPr>
        <w:t xml:space="preserve">Nowy system rozliczeń - prosument lokatorski - ma zachęcić do szerszego wykorzystywania </w:t>
      </w:r>
      <w:proofErr w:type="spellStart"/>
      <w:r w:rsidRPr="0029305A">
        <w:rPr>
          <w:rFonts w:ascii="Arial" w:hAnsi="Arial" w:cs="Arial"/>
          <w:lang w:val="pl-PL"/>
        </w:rPr>
        <w:t>fotowoltaiki</w:t>
      </w:r>
      <w:proofErr w:type="spellEnd"/>
      <w:r w:rsidRPr="0029305A">
        <w:rPr>
          <w:rFonts w:ascii="Arial" w:hAnsi="Arial" w:cs="Arial"/>
          <w:lang w:val="pl-PL"/>
        </w:rPr>
        <w:t xml:space="preserve"> w</w:t>
      </w:r>
      <w:r w:rsidR="00E1518B">
        <w:rPr>
          <w:rFonts w:ascii="Arial" w:hAnsi="Arial" w:cs="Arial"/>
          <w:lang w:val="pl-PL"/>
        </w:rPr>
        <w:t xml:space="preserve">śród wspólnot i spółdzielni mieszkaniowych. W </w:t>
      </w:r>
      <w:r w:rsidRPr="0029305A">
        <w:rPr>
          <w:rFonts w:ascii="Arial" w:hAnsi="Arial" w:cs="Arial"/>
          <w:lang w:val="pl-PL"/>
        </w:rPr>
        <w:t xml:space="preserve">tej grupie </w:t>
      </w:r>
      <w:r w:rsidR="00E1518B">
        <w:rPr>
          <w:rFonts w:ascii="Arial" w:hAnsi="Arial" w:cs="Arial"/>
          <w:lang w:val="pl-PL"/>
        </w:rPr>
        <w:t xml:space="preserve">produkcja energii elektrycznej z własnego, przyjaznego środowisku źródła, jest wciąż rzadko stosowana, choć </w:t>
      </w:r>
      <w:proofErr w:type="spellStart"/>
      <w:r w:rsidR="00E1518B">
        <w:rPr>
          <w:rFonts w:ascii="Arial" w:hAnsi="Arial" w:cs="Arial"/>
          <w:lang w:val="pl-PL"/>
        </w:rPr>
        <w:t>fotowoltaika</w:t>
      </w:r>
      <w:proofErr w:type="spellEnd"/>
      <w:r w:rsidR="00E1518B">
        <w:rPr>
          <w:rFonts w:ascii="Arial" w:hAnsi="Arial" w:cs="Arial"/>
          <w:lang w:val="pl-PL"/>
        </w:rPr>
        <w:t xml:space="preserve"> w Polsce bije rekordy popularności</w:t>
      </w:r>
      <w:r w:rsidRPr="0029305A">
        <w:rPr>
          <w:rFonts w:ascii="Arial" w:hAnsi="Arial" w:cs="Arial"/>
          <w:lang w:val="pl-PL"/>
        </w:rPr>
        <w:t xml:space="preserve">. </w:t>
      </w:r>
      <w:r w:rsidR="00E1518B">
        <w:rPr>
          <w:rFonts w:ascii="Arial" w:hAnsi="Arial" w:cs="Arial"/>
          <w:lang w:val="pl-PL"/>
        </w:rPr>
        <w:t xml:space="preserve">Rozliczenie w formie prosumenta lokatorskiego </w:t>
      </w:r>
      <w:r w:rsidRPr="0029305A">
        <w:rPr>
          <w:rFonts w:ascii="Arial" w:hAnsi="Arial" w:cs="Arial"/>
          <w:lang w:val="pl-PL"/>
        </w:rPr>
        <w:t>może pomóc pokryć zapotrzebowanie na energię elektryczną części wspólnych budynków.</w:t>
      </w:r>
    </w:p>
    <w:p w14:paraId="5E4B0F90" w14:textId="45F467B7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29305A">
        <w:rPr>
          <w:rFonts w:ascii="Arial" w:hAnsi="Arial" w:cs="Arial"/>
          <w:lang w:val="pl-PL"/>
        </w:rPr>
        <w:t xml:space="preserve">Równolegle ruszył nabór wniosków na dopłaty do </w:t>
      </w:r>
      <w:r w:rsidR="00E1518B">
        <w:rPr>
          <w:rFonts w:ascii="Arial" w:hAnsi="Arial" w:cs="Arial"/>
          <w:lang w:val="pl-PL"/>
        </w:rPr>
        <w:t xml:space="preserve">tego typu </w:t>
      </w:r>
      <w:r w:rsidRPr="0029305A">
        <w:rPr>
          <w:rFonts w:ascii="Arial" w:hAnsi="Arial" w:cs="Arial"/>
          <w:lang w:val="pl-PL"/>
        </w:rPr>
        <w:t xml:space="preserve">instalacji. Właściciele </w:t>
      </w:r>
      <w:r w:rsidRPr="0029305A">
        <w:rPr>
          <w:rFonts w:ascii="Arial" w:hAnsi="Arial" w:cs="Arial"/>
          <w:lang w:val="pl-PL"/>
        </w:rPr>
        <w:br/>
        <w:t xml:space="preserve">i zarządcy nieruchomości wielolokalowych mogą </w:t>
      </w:r>
      <w:r w:rsidR="00E1518B">
        <w:rPr>
          <w:rFonts w:ascii="Arial" w:hAnsi="Arial" w:cs="Arial"/>
          <w:lang w:val="pl-PL"/>
        </w:rPr>
        <w:t xml:space="preserve">dostać </w:t>
      </w:r>
      <w:r w:rsidRPr="0029305A">
        <w:rPr>
          <w:rFonts w:ascii="Arial" w:hAnsi="Arial" w:cs="Arial"/>
          <w:lang w:val="pl-PL"/>
        </w:rPr>
        <w:t>50 proc. dofinansowania na zakup, montaż, budowę lub modernizację instalacji fotowoltaicznej.</w:t>
      </w:r>
    </w:p>
    <w:p w14:paraId="00A0E7AD" w14:textId="27427D28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lang w:val="pl-PL"/>
        </w:rPr>
      </w:pPr>
      <w:bookmarkStart w:id="0" w:name="_Hlk130391636"/>
      <w:r w:rsidRPr="0029305A">
        <w:rPr>
          <w:rFonts w:ascii="Arial" w:hAnsi="Arial" w:cs="Arial"/>
          <w:i/>
          <w:iCs/>
          <w:lang w:val="pl-PL"/>
        </w:rPr>
        <w:t xml:space="preserve">Decyzja o inwestycji w odnawialne źródło energii to dobry przykład nowoczesnego zarządzania wspólnotą oraz sposób na budowanie samowystarczalności energetycznej </w:t>
      </w:r>
      <w:r w:rsidRPr="0029305A">
        <w:rPr>
          <w:rFonts w:ascii="Arial" w:hAnsi="Arial" w:cs="Arial"/>
          <w:lang w:val="pl-PL"/>
        </w:rPr>
        <w:t>– komentuje Janusz Moroz, członek zarządu ds. handlu w E.ON Polska. –</w:t>
      </w:r>
      <w:r w:rsidR="00E1518B">
        <w:rPr>
          <w:rFonts w:ascii="Arial" w:hAnsi="Arial" w:cs="Arial"/>
          <w:lang w:val="pl-PL"/>
        </w:rPr>
        <w:t xml:space="preserve"> </w:t>
      </w:r>
      <w:r w:rsidRPr="0029305A">
        <w:rPr>
          <w:rFonts w:ascii="Arial" w:hAnsi="Arial" w:cs="Arial"/>
          <w:i/>
          <w:iCs/>
          <w:lang w:val="pl-PL"/>
        </w:rPr>
        <w:t xml:space="preserve">Mamy nadzieję, że konkurs </w:t>
      </w:r>
      <w:proofErr w:type="spellStart"/>
      <w:r w:rsidRPr="0029305A">
        <w:rPr>
          <w:rFonts w:ascii="Arial" w:hAnsi="Arial" w:cs="Arial"/>
          <w:i/>
          <w:iCs/>
          <w:lang w:val="pl-PL"/>
        </w:rPr>
        <w:t>ZmieniaMY</w:t>
      </w:r>
      <w:proofErr w:type="spellEnd"/>
      <w:r w:rsidRPr="0029305A">
        <w:rPr>
          <w:rFonts w:ascii="Arial" w:hAnsi="Arial" w:cs="Arial"/>
          <w:i/>
          <w:iCs/>
          <w:lang w:val="pl-PL"/>
        </w:rPr>
        <w:t xml:space="preserve"> nasze osiedla zainspiruje kolejne wspólnoty mieszkaniowe do działań na rzecz środowiska, wykorzystanie zielonej energii i zachęci do skorzystania z nowej formy rozliczeń oraz Grantu na OZE </w:t>
      </w:r>
      <w:r w:rsidRPr="0029305A">
        <w:rPr>
          <w:rFonts w:ascii="Arial" w:hAnsi="Arial" w:cs="Arial"/>
          <w:lang w:val="pl-PL"/>
        </w:rPr>
        <w:t>– dodaje.</w:t>
      </w:r>
    </w:p>
    <w:bookmarkEnd w:id="0"/>
    <w:p w14:paraId="37E47B97" w14:textId="77777777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  <w:r w:rsidRPr="0029305A">
        <w:rPr>
          <w:rFonts w:ascii="Arial" w:hAnsi="Arial" w:cs="Arial"/>
          <w:b/>
          <w:bCs/>
          <w:lang w:val="pl-PL"/>
        </w:rPr>
        <w:t xml:space="preserve">Idea i laureaci konkursu </w:t>
      </w:r>
      <w:proofErr w:type="spellStart"/>
      <w:r w:rsidRPr="0029305A">
        <w:rPr>
          <w:rFonts w:ascii="Arial" w:hAnsi="Arial" w:cs="Arial"/>
          <w:b/>
          <w:bCs/>
          <w:lang w:val="pl-PL"/>
        </w:rPr>
        <w:t>ZmieniaMY</w:t>
      </w:r>
      <w:proofErr w:type="spellEnd"/>
      <w:r w:rsidRPr="0029305A">
        <w:rPr>
          <w:rFonts w:ascii="Arial" w:hAnsi="Arial" w:cs="Arial"/>
          <w:b/>
          <w:bCs/>
          <w:lang w:val="pl-PL"/>
        </w:rPr>
        <w:t xml:space="preserve"> nasze osiedla</w:t>
      </w:r>
    </w:p>
    <w:p w14:paraId="53661BFC" w14:textId="4B8E6282" w:rsidR="0029305A" w:rsidRPr="0029305A" w:rsidRDefault="00FD1A26" w:rsidP="0029305A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FD1A26">
        <w:rPr>
          <w:rFonts w:ascii="Arial" w:hAnsi="Arial" w:cs="Arial"/>
          <w:lang w:val="pl-PL"/>
        </w:rPr>
        <w:t>E.ON Polska wspiera lokalne inicjatywy i promuje proekologiczne postawy wśród mieszkańców Warszawy. W listopadzie 2021 roku firma zaprosiła warszawskie wspólnoty i spółdzielnie mieszkaniowe do udziału w konkursie</w:t>
      </w:r>
      <w:r>
        <w:rPr>
          <w:rFonts w:ascii="Arial" w:hAnsi="Arial" w:cs="Arial"/>
          <w:lang w:val="pl-PL"/>
        </w:rPr>
        <w:t>, w</w:t>
      </w:r>
      <w:r w:rsidR="0029305A" w:rsidRPr="0029305A">
        <w:rPr>
          <w:rFonts w:ascii="Arial" w:hAnsi="Arial" w:cs="Arial"/>
          <w:lang w:val="pl-PL"/>
        </w:rPr>
        <w:t xml:space="preserve"> ramach </w:t>
      </w:r>
      <w:r>
        <w:rPr>
          <w:rFonts w:ascii="Arial" w:hAnsi="Arial" w:cs="Arial"/>
          <w:lang w:val="pl-PL"/>
        </w:rPr>
        <w:t>którego</w:t>
      </w:r>
      <w:r w:rsidR="0029305A" w:rsidRPr="0029305A">
        <w:rPr>
          <w:rFonts w:ascii="Arial" w:hAnsi="Arial" w:cs="Arial"/>
          <w:lang w:val="pl-PL"/>
        </w:rPr>
        <w:t xml:space="preserve"> doceniono najciekawsze</w:t>
      </w:r>
      <w:r>
        <w:rPr>
          <w:rFonts w:ascii="Arial" w:hAnsi="Arial" w:cs="Arial"/>
          <w:lang w:val="pl-PL"/>
        </w:rPr>
        <w:t xml:space="preserve">, inicjowane przez nie </w:t>
      </w:r>
      <w:r w:rsidR="0029305A" w:rsidRPr="0029305A">
        <w:rPr>
          <w:rFonts w:ascii="Arial" w:hAnsi="Arial" w:cs="Arial"/>
          <w:lang w:val="pl-PL"/>
        </w:rPr>
        <w:t>działania proekologiczne</w:t>
      </w:r>
      <w:r>
        <w:rPr>
          <w:rFonts w:ascii="Arial" w:hAnsi="Arial" w:cs="Arial"/>
          <w:lang w:val="pl-PL"/>
        </w:rPr>
        <w:t xml:space="preserve">. </w:t>
      </w:r>
      <w:r w:rsidR="0029305A" w:rsidRPr="0029305A">
        <w:rPr>
          <w:rFonts w:ascii="Arial" w:hAnsi="Arial" w:cs="Arial"/>
          <w:lang w:val="pl-PL"/>
        </w:rPr>
        <w:t xml:space="preserve">Istotne było poznanie szczegółów przeprowadzonych </w:t>
      </w:r>
      <w:proofErr w:type="spellStart"/>
      <w:r w:rsidR="0029305A" w:rsidRPr="0029305A">
        <w:rPr>
          <w:rFonts w:ascii="Arial" w:hAnsi="Arial" w:cs="Arial"/>
          <w:lang w:val="pl-PL"/>
        </w:rPr>
        <w:t>ekoinicjatyw</w:t>
      </w:r>
      <w:proofErr w:type="spellEnd"/>
      <w:r w:rsidR="0029305A" w:rsidRPr="0029305A">
        <w:rPr>
          <w:rFonts w:ascii="Arial" w:hAnsi="Arial" w:cs="Arial"/>
          <w:lang w:val="pl-PL"/>
        </w:rPr>
        <w:t xml:space="preserve">, powodów dla których zostały one zrealizowane, a także ich realnego wpływu na życie mieszkańców danego osiedla. </w:t>
      </w:r>
      <w:r w:rsidR="0042071C">
        <w:rPr>
          <w:rFonts w:ascii="Arial" w:hAnsi="Arial" w:cs="Arial"/>
          <w:lang w:val="pl-PL"/>
        </w:rPr>
        <w:t>Wł</w:t>
      </w:r>
      <w:r w:rsidR="00F76782">
        <w:rPr>
          <w:rFonts w:ascii="Arial" w:hAnsi="Arial" w:cs="Arial"/>
          <w:lang w:val="pl-PL"/>
        </w:rPr>
        <w:t>a</w:t>
      </w:r>
      <w:r w:rsidR="0042071C">
        <w:rPr>
          <w:rFonts w:ascii="Arial" w:hAnsi="Arial" w:cs="Arial"/>
          <w:lang w:val="pl-PL"/>
        </w:rPr>
        <w:t>śnie</w:t>
      </w:r>
      <w:r w:rsidR="00AA7578" w:rsidRPr="00AA7578">
        <w:rPr>
          <w:rFonts w:ascii="Arial" w:hAnsi="Arial" w:cs="Arial"/>
          <w:lang w:val="pl-PL"/>
        </w:rPr>
        <w:t xml:space="preserve"> </w:t>
      </w:r>
      <w:r w:rsidR="0068549C">
        <w:rPr>
          <w:rFonts w:ascii="Arial" w:hAnsi="Arial" w:cs="Arial"/>
          <w:lang w:val="pl-PL"/>
        </w:rPr>
        <w:t xml:space="preserve">zakończyły się </w:t>
      </w:r>
      <w:r w:rsidR="00AA7578" w:rsidRPr="00AA7578">
        <w:rPr>
          <w:rFonts w:ascii="Arial" w:hAnsi="Arial" w:cs="Arial"/>
          <w:lang w:val="pl-PL"/>
        </w:rPr>
        <w:t>formalności związane z odbiorem ostatniej z trzech wykonanych instalacji i tym samym projekt</w:t>
      </w:r>
      <w:r w:rsidR="00F76782">
        <w:rPr>
          <w:rFonts w:ascii="Arial" w:hAnsi="Arial" w:cs="Arial"/>
          <w:lang w:val="pl-PL"/>
        </w:rPr>
        <w:t xml:space="preserve"> </w:t>
      </w:r>
      <w:r w:rsidR="0068549C">
        <w:rPr>
          <w:rFonts w:ascii="Arial" w:hAnsi="Arial" w:cs="Arial"/>
          <w:lang w:val="pl-PL"/>
        </w:rPr>
        <w:t>dobiegł końca</w:t>
      </w:r>
      <w:r w:rsidR="00F76782">
        <w:rPr>
          <w:rFonts w:ascii="Arial" w:hAnsi="Arial" w:cs="Arial"/>
          <w:lang w:val="pl-PL"/>
        </w:rPr>
        <w:t>.</w:t>
      </w:r>
      <w:r w:rsidR="00AA7578" w:rsidRPr="00AA7578">
        <w:rPr>
          <w:rFonts w:ascii="Arial" w:hAnsi="Arial" w:cs="Arial"/>
          <w:lang w:val="pl-PL"/>
        </w:rPr>
        <w:t xml:space="preserve"> </w:t>
      </w:r>
      <w:r w:rsidR="00F76782">
        <w:rPr>
          <w:rFonts w:ascii="Arial" w:hAnsi="Arial" w:cs="Arial"/>
          <w:lang w:val="pl-PL"/>
        </w:rPr>
        <w:t>Z</w:t>
      </w:r>
      <w:r w:rsidR="0029305A" w:rsidRPr="0029305A">
        <w:rPr>
          <w:rFonts w:ascii="Arial" w:hAnsi="Arial" w:cs="Arial"/>
          <w:lang w:val="pl-PL"/>
        </w:rPr>
        <w:t xml:space="preserve">wycięskie wspólnoty mieszkaniowe </w:t>
      </w:r>
      <w:r w:rsidR="00F76782">
        <w:rPr>
          <w:rFonts w:ascii="Arial" w:hAnsi="Arial" w:cs="Arial"/>
          <w:lang w:val="pl-PL"/>
        </w:rPr>
        <w:t xml:space="preserve">mogą już korzystać z </w:t>
      </w:r>
      <w:r w:rsidR="00D91480">
        <w:rPr>
          <w:rFonts w:ascii="Arial" w:hAnsi="Arial" w:cs="Arial"/>
          <w:lang w:val="pl-PL"/>
        </w:rPr>
        <w:t>zamontowanych instalacji fotowoltaicznych.</w:t>
      </w:r>
    </w:p>
    <w:p w14:paraId="3F59B634" w14:textId="522DB501" w:rsidR="004276CC" w:rsidRDefault="00D91480" w:rsidP="004276CC">
      <w:p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Są to:</w:t>
      </w:r>
    </w:p>
    <w:p w14:paraId="0103CDDC" w14:textId="46526025" w:rsidR="0029305A" w:rsidRPr="0029305A" w:rsidRDefault="0029305A" w:rsidP="0029305A">
      <w:pPr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  <w:lang w:val="pl-PL"/>
        </w:rPr>
      </w:pPr>
      <w:r w:rsidRPr="0029305A">
        <w:rPr>
          <w:rFonts w:ascii="Arial" w:hAnsi="Arial" w:cs="Arial"/>
          <w:lang w:val="pl-PL"/>
        </w:rPr>
        <w:t>Wspólnot</w:t>
      </w:r>
      <w:r w:rsidR="004276CC">
        <w:rPr>
          <w:rFonts w:ascii="Arial" w:hAnsi="Arial" w:cs="Arial"/>
          <w:lang w:val="pl-PL"/>
        </w:rPr>
        <w:t>a</w:t>
      </w:r>
      <w:r w:rsidRPr="0029305A">
        <w:rPr>
          <w:rFonts w:ascii="Arial" w:hAnsi="Arial" w:cs="Arial"/>
          <w:lang w:val="pl-PL"/>
        </w:rPr>
        <w:t xml:space="preserve"> Mieszkaniowej Ostoja Wilanów,</w:t>
      </w:r>
    </w:p>
    <w:p w14:paraId="09FD103F" w14:textId="56204C7F" w:rsidR="0029305A" w:rsidRPr="0029305A" w:rsidRDefault="0029305A" w:rsidP="0029305A">
      <w:pPr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  <w:lang w:val="pl-PL"/>
        </w:rPr>
      </w:pPr>
      <w:r w:rsidRPr="0029305A">
        <w:rPr>
          <w:rFonts w:ascii="Arial" w:hAnsi="Arial" w:cs="Arial"/>
          <w:lang w:val="pl-PL"/>
        </w:rPr>
        <w:t>Wspólnot</w:t>
      </w:r>
      <w:r w:rsidR="004276CC">
        <w:rPr>
          <w:rFonts w:ascii="Arial" w:hAnsi="Arial" w:cs="Arial"/>
          <w:lang w:val="pl-PL"/>
        </w:rPr>
        <w:t>a</w:t>
      </w:r>
      <w:r w:rsidRPr="0029305A">
        <w:rPr>
          <w:rFonts w:ascii="Arial" w:hAnsi="Arial" w:cs="Arial"/>
          <w:lang w:val="pl-PL"/>
        </w:rPr>
        <w:t xml:space="preserve"> Mieszkaniowej Mokotów Park,</w:t>
      </w:r>
    </w:p>
    <w:p w14:paraId="4C64F184" w14:textId="5D6828B2" w:rsidR="0029305A" w:rsidRPr="0029305A" w:rsidRDefault="0029305A" w:rsidP="0029305A">
      <w:pPr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  <w:lang w:val="pl-PL"/>
        </w:rPr>
      </w:pPr>
      <w:r w:rsidRPr="0029305A">
        <w:rPr>
          <w:rFonts w:ascii="Arial" w:hAnsi="Arial" w:cs="Arial"/>
          <w:lang w:val="pl-PL"/>
        </w:rPr>
        <w:t>Wspólnot</w:t>
      </w:r>
      <w:r w:rsidR="004276CC">
        <w:rPr>
          <w:rFonts w:ascii="Arial" w:hAnsi="Arial" w:cs="Arial"/>
          <w:lang w:val="pl-PL"/>
        </w:rPr>
        <w:t>a</w:t>
      </w:r>
      <w:r w:rsidRPr="0029305A">
        <w:rPr>
          <w:rFonts w:ascii="Arial" w:hAnsi="Arial" w:cs="Arial"/>
          <w:lang w:val="pl-PL"/>
        </w:rPr>
        <w:t xml:space="preserve"> Mieszkaniowej Jagiellońska 56.</w:t>
      </w:r>
    </w:p>
    <w:p w14:paraId="64C3A1C2" w14:textId="77777777" w:rsidR="00E1518B" w:rsidRDefault="00E1518B" w:rsidP="0029305A">
      <w:pPr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</w:p>
    <w:p w14:paraId="579235DF" w14:textId="3CC821C0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  <w:r w:rsidRPr="0029305A">
        <w:rPr>
          <w:rFonts w:ascii="Arial" w:hAnsi="Arial" w:cs="Arial"/>
          <w:b/>
          <w:bCs/>
          <w:lang w:val="pl-PL"/>
        </w:rPr>
        <w:t xml:space="preserve">Nagrodzone </w:t>
      </w:r>
      <w:proofErr w:type="spellStart"/>
      <w:r w:rsidRPr="0029305A">
        <w:rPr>
          <w:rFonts w:ascii="Arial" w:hAnsi="Arial" w:cs="Arial"/>
          <w:b/>
          <w:bCs/>
          <w:lang w:val="pl-PL"/>
        </w:rPr>
        <w:t>ekoinicjatywy</w:t>
      </w:r>
      <w:proofErr w:type="spellEnd"/>
    </w:p>
    <w:p w14:paraId="766F7832" w14:textId="493375CD" w:rsidR="004C39D5" w:rsidRPr="004C39D5" w:rsidRDefault="004C39D5" w:rsidP="0029305A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29305A">
        <w:rPr>
          <w:rFonts w:ascii="Arial" w:hAnsi="Arial" w:cs="Arial"/>
          <w:lang w:val="pl-PL"/>
        </w:rPr>
        <w:t xml:space="preserve">Zgłoszone w konkursie inicjatywy </w:t>
      </w:r>
      <w:r>
        <w:rPr>
          <w:rFonts w:ascii="Arial" w:hAnsi="Arial" w:cs="Arial"/>
          <w:lang w:val="pl-PL"/>
        </w:rPr>
        <w:t>pokazały</w:t>
      </w:r>
      <w:r w:rsidRPr="0029305A">
        <w:rPr>
          <w:rFonts w:ascii="Arial" w:hAnsi="Arial" w:cs="Arial"/>
          <w:lang w:val="pl-PL"/>
        </w:rPr>
        <w:t xml:space="preserve"> stale rosnący poziom świadomości ekologicznej wśród społeczności lokalnych. </w:t>
      </w:r>
      <w:r>
        <w:rPr>
          <w:rFonts w:ascii="Arial" w:hAnsi="Arial" w:cs="Arial"/>
          <w:lang w:val="pl-PL"/>
        </w:rPr>
        <w:t>M</w:t>
      </w:r>
      <w:r w:rsidRPr="0029305A">
        <w:rPr>
          <w:rFonts w:ascii="Arial" w:hAnsi="Arial" w:cs="Arial"/>
          <w:lang w:val="pl-PL"/>
        </w:rPr>
        <w:t xml:space="preserve">ieszkańcy Warszawy wiedzą, że nawet drobne działania dla środowiska są ważne dla naszej </w:t>
      </w:r>
      <w:r>
        <w:rPr>
          <w:rFonts w:ascii="Arial" w:hAnsi="Arial" w:cs="Arial"/>
          <w:lang w:val="pl-PL"/>
        </w:rPr>
        <w:t xml:space="preserve">wspólnej </w:t>
      </w:r>
      <w:r w:rsidRPr="0029305A">
        <w:rPr>
          <w:rFonts w:ascii="Arial" w:hAnsi="Arial" w:cs="Arial"/>
          <w:lang w:val="pl-PL"/>
        </w:rPr>
        <w:t>przyszłości.</w:t>
      </w:r>
    </w:p>
    <w:p w14:paraId="1F299729" w14:textId="1E066578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i/>
          <w:iCs/>
          <w:lang w:val="pl-PL"/>
        </w:rPr>
      </w:pPr>
      <w:r w:rsidRPr="0029305A">
        <w:rPr>
          <w:rFonts w:ascii="Arial" w:hAnsi="Arial" w:cs="Arial"/>
          <w:i/>
          <w:iCs/>
          <w:lang w:val="pl-PL"/>
        </w:rPr>
        <w:t>Jesteśmy bardzo wyczuleni na przyrodę na osiedlu. Sporo się u nas dzieje w tym temacie - od sprzątania okolicznych pól, przez domki dla kaczek i budki lęgowe dla ptaków, po ograniczenie koszenia. Nasi mieszkańcy mają świadomość że każda taka inicjatywa ma duże znaczenie dla środowiska. Dlatego wzięliśmy udział w konkursie E.ON. Szukamy nowych rozwiązań,</w:t>
      </w:r>
      <w:r w:rsidR="00E1518B">
        <w:rPr>
          <w:rFonts w:ascii="Arial" w:hAnsi="Arial" w:cs="Arial"/>
          <w:i/>
          <w:iCs/>
          <w:lang w:val="pl-PL"/>
        </w:rPr>
        <w:t xml:space="preserve"> </w:t>
      </w:r>
      <w:r w:rsidRPr="0029305A">
        <w:rPr>
          <w:rFonts w:ascii="Arial" w:hAnsi="Arial" w:cs="Arial"/>
          <w:i/>
          <w:iCs/>
          <w:lang w:val="pl-PL"/>
        </w:rPr>
        <w:t>a instalacja fotowoltaiczna pomoże lepiej zadbać o środowisko i</w:t>
      </w:r>
      <w:r w:rsidR="00E1518B">
        <w:rPr>
          <w:rFonts w:ascii="Arial" w:hAnsi="Arial" w:cs="Arial"/>
          <w:i/>
          <w:iCs/>
          <w:lang w:val="pl-PL"/>
        </w:rPr>
        <w:t> </w:t>
      </w:r>
      <w:r w:rsidRPr="0029305A">
        <w:rPr>
          <w:rFonts w:ascii="Arial" w:hAnsi="Arial" w:cs="Arial"/>
          <w:i/>
          <w:iCs/>
          <w:lang w:val="pl-PL"/>
        </w:rPr>
        <w:t>korzystać z energii</w:t>
      </w:r>
      <w:r w:rsidR="00E1518B">
        <w:rPr>
          <w:rFonts w:ascii="Arial" w:hAnsi="Arial" w:cs="Arial"/>
          <w:i/>
          <w:iCs/>
          <w:lang w:val="pl-PL"/>
        </w:rPr>
        <w:t xml:space="preserve"> </w:t>
      </w:r>
      <w:r w:rsidRPr="0029305A">
        <w:rPr>
          <w:rFonts w:ascii="Arial" w:hAnsi="Arial" w:cs="Arial"/>
          <w:i/>
          <w:iCs/>
          <w:lang w:val="pl-PL"/>
        </w:rPr>
        <w:t xml:space="preserve">w zrównoważony sposób – </w:t>
      </w:r>
      <w:r w:rsidRPr="0029305A">
        <w:rPr>
          <w:rFonts w:ascii="Arial" w:hAnsi="Arial" w:cs="Arial"/>
          <w:lang w:val="pl-PL"/>
        </w:rPr>
        <w:t>mówi przedstawiciel Wspólnoty Mieszkaniowej Ostoja Wilanów.</w:t>
      </w:r>
    </w:p>
    <w:p w14:paraId="167023C9" w14:textId="77777777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29305A">
        <w:rPr>
          <w:rFonts w:ascii="Arial" w:hAnsi="Arial" w:cs="Arial"/>
          <w:i/>
          <w:iCs/>
          <w:lang w:val="pl-PL"/>
        </w:rPr>
        <w:t>Metodą małych kroków możemy redukować ślad węglowy. M.in. zmieniliśmy oświetlenie, zmodyfikowaliśmy instalację elektryczną pod kątem stacji ładowania aut, wprowadziliśmy przydatną aplikację usprawniającą życie mieszkańcom. Inicjatywa E.ON idealnie wpisuje się w nasze podejście.</w:t>
      </w:r>
      <w:r w:rsidRPr="0029305A">
        <w:rPr>
          <w:rFonts w:ascii="Arial" w:hAnsi="Arial" w:cs="Arial"/>
          <w:b/>
          <w:bCs/>
          <w:i/>
          <w:iCs/>
          <w:lang w:val="pl-PL"/>
        </w:rPr>
        <w:t xml:space="preserve"> </w:t>
      </w:r>
      <w:r w:rsidRPr="0029305A">
        <w:rPr>
          <w:rFonts w:ascii="Arial" w:hAnsi="Arial" w:cs="Arial"/>
          <w:i/>
          <w:iCs/>
          <w:lang w:val="pl-PL"/>
        </w:rPr>
        <w:t xml:space="preserve">Wszyscy skorzystamy na instalacji fotowoltaicznej i na pewno dobrze wykorzystamy uzyskaną energię odnawialną – </w:t>
      </w:r>
      <w:r w:rsidRPr="0029305A">
        <w:rPr>
          <w:rFonts w:ascii="Arial" w:hAnsi="Arial" w:cs="Arial"/>
          <w:lang w:val="pl-PL"/>
        </w:rPr>
        <w:t>mówi przedstawiciel Wspólnoty Mieszkaniowej Mokotów Park.</w:t>
      </w:r>
    </w:p>
    <w:p w14:paraId="5977A1E9" w14:textId="3277E036" w:rsidR="0029305A" w:rsidRDefault="0029305A" w:rsidP="0029305A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29305A">
        <w:rPr>
          <w:rFonts w:ascii="Arial" w:hAnsi="Arial" w:cs="Arial"/>
          <w:i/>
          <w:iCs/>
          <w:lang w:val="pl-PL"/>
        </w:rPr>
        <w:t xml:space="preserve">Nasz sojusz wspólnot pokazał, że razem łatwiej podejmować </w:t>
      </w:r>
      <w:proofErr w:type="spellStart"/>
      <w:r w:rsidRPr="0029305A">
        <w:rPr>
          <w:rFonts w:ascii="Arial" w:hAnsi="Arial" w:cs="Arial"/>
          <w:i/>
          <w:iCs/>
          <w:lang w:val="pl-PL"/>
        </w:rPr>
        <w:t>eko</w:t>
      </w:r>
      <w:proofErr w:type="spellEnd"/>
      <w:r w:rsidRPr="0029305A">
        <w:rPr>
          <w:rFonts w:ascii="Arial" w:hAnsi="Arial" w:cs="Arial"/>
          <w:i/>
          <w:iCs/>
          <w:lang w:val="pl-PL"/>
        </w:rPr>
        <w:t xml:space="preserve">-działania. Skupiliśmy się na tzw. zielonym otoczeniu - to nie tylko dbanie o środowisko, ale i budowanie wartościowych postaw wśród mieszkańców. Dzięki temu bardziej się integrujemy, mamy wspólne cele. Zbiorniki na deszczówkę to oszczędność wody, więcej drzew to czystsze powietrza, a instalacja od E.ON to odnawialna energia, która dosłownie napędza wspólnotę do kolejnych działań – </w:t>
      </w:r>
      <w:r w:rsidRPr="0029305A">
        <w:rPr>
          <w:rFonts w:ascii="Arial" w:hAnsi="Arial" w:cs="Arial"/>
          <w:lang w:val="pl-PL"/>
        </w:rPr>
        <w:t>mówi przedstawiciel</w:t>
      </w:r>
      <w:r w:rsidRPr="0029305A">
        <w:rPr>
          <w:rFonts w:ascii="Arial" w:hAnsi="Arial" w:cs="Arial"/>
          <w:i/>
          <w:iCs/>
          <w:lang w:val="pl-PL"/>
        </w:rPr>
        <w:t xml:space="preserve"> </w:t>
      </w:r>
      <w:r w:rsidRPr="0029305A">
        <w:rPr>
          <w:rFonts w:ascii="Arial" w:hAnsi="Arial" w:cs="Arial"/>
          <w:lang w:val="pl-PL"/>
        </w:rPr>
        <w:t>Wspólnoty Mieszkaniowej Jagiellońska 56.</w:t>
      </w:r>
    </w:p>
    <w:p w14:paraId="3BE1458B" w14:textId="04C65724" w:rsidR="004C39D5" w:rsidRPr="0029305A" w:rsidRDefault="004C39D5" w:rsidP="0029305A">
      <w:pPr>
        <w:spacing w:after="120" w:line="276" w:lineRule="auto"/>
        <w:jc w:val="both"/>
        <w:rPr>
          <w:rFonts w:ascii="Arial" w:hAnsi="Arial" w:cs="Arial"/>
          <w:lang w:val="pl-PL"/>
        </w:rPr>
      </w:pPr>
    </w:p>
    <w:p w14:paraId="5D8B5736" w14:textId="77777777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  <w:r w:rsidRPr="0029305A">
        <w:rPr>
          <w:rFonts w:ascii="Arial" w:hAnsi="Arial" w:cs="Arial"/>
          <w:b/>
          <w:bCs/>
          <w:lang w:val="pl-PL"/>
        </w:rPr>
        <w:t>Więcej informacji</w:t>
      </w:r>
    </w:p>
    <w:p w14:paraId="459D9E37" w14:textId="6B3E3BAB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29305A">
        <w:rPr>
          <w:rFonts w:ascii="Arial" w:hAnsi="Arial" w:cs="Arial"/>
          <w:lang w:val="pl-PL"/>
        </w:rPr>
        <w:t xml:space="preserve">Dodatkowe informacje na temat prosumenta lokatorskiego i Grantu OZE można znaleźć na stronie: </w:t>
      </w:r>
      <w:hyperlink r:id="rId8" w:history="1">
        <w:r w:rsidRPr="0029305A">
          <w:rPr>
            <w:rStyle w:val="Hipercze"/>
            <w:rFonts w:ascii="Arial" w:hAnsi="Arial" w:cs="Arial"/>
            <w:lang w:val="pl-PL"/>
          </w:rPr>
          <w:t xml:space="preserve">Prosument lokatorski – nowa forma rozliczeń </w:t>
        </w:r>
        <w:proofErr w:type="spellStart"/>
        <w:r w:rsidRPr="0029305A">
          <w:rPr>
            <w:rStyle w:val="Hipercze"/>
            <w:rFonts w:ascii="Arial" w:hAnsi="Arial" w:cs="Arial"/>
            <w:lang w:val="pl-PL"/>
          </w:rPr>
          <w:t>fotowoltaiki</w:t>
        </w:r>
        <w:proofErr w:type="spellEnd"/>
        <w:r w:rsidRPr="0029305A">
          <w:rPr>
            <w:rStyle w:val="Hipercze"/>
            <w:rFonts w:ascii="Arial" w:hAnsi="Arial" w:cs="Arial"/>
            <w:lang w:val="pl-PL"/>
          </w:rPr>
          <w:t xml:space="preserve"> dla budynków wielolokalowych (eon.pl)</w:t>
        </w:r>
      </w:hyperlink>
      <w:r w:rsidRPr="0029305A">
        <w:rPr>
          <w:rFonts w:ascii="Arial" w:hAnsi="Arial" w:cs="Arial"/>
          <w:lang w:val="pl-PL"/>
        </w:rPr>
        <w:t xml:space="preserve">. </w:t>
      </w:r>
    </w:p>
    <w:p w14:paraId="4ACB7786" w14:textId="32F103E3" w:rsidR="0029305A" w:rsidRPr="0029305A" w:rsidRDefault="0029305A" w:rsidP="0029305A">
      <w:pPr>
        <w:spacing w:after="120" w:line="276" w:lineRule="auto"/>
        <w:jc w:val="both"/>
        <w:rPr>
          <w:rFonts w:ascii="Arial" w:hAnsi="Arial" w:cs="Arial"/>
          <w:lang w:val="pl-PL"/>
        </w:rPr>
      </w:pPr>
      <w:r w:rsidRPr="0029305A">
        <w:rPr>
          <w:rFonts w:ascii="Arial" w:hAnsi="Arial" w:cs="Arial"/>
          <w:lang w:val="pl-PL"/>
        </w:rPr>
        <w:t xml:space="preserve">Szczegółowe informacje o projekcie </w:t>
      </w:r>
      <w:proofErr w:type="spellStart"/>
      <w:r w:rsidRPr="0029305A">
        <w:rPr>
          <w:rFonts w:ascii="Arial" w:hAnsi="Arial" w:cs="Arial"/>
          <w:b/>
          <w:bCs/>
          <w:lang w:val="pl-PL"/>
        </w:rPr>
        <w:t>ZmieniaMY</w:t>
      </w:r>
      <w:proofErr w:type="spellEnd"/>
      <w:r w:rsidRPr="0029305A">
        <w:rPr>
          <w:rFonts w:ascii="Arial" w:hAnsi="Arial" w:cs="Arial"/>
          <w:b/>
          <w:bCs/>
          <w:lang w:val="pl-PL"/>
        </w:rPr>
        <w:t xml:space="preserve"> nasze osiedla</w:t>
      </w:r>
      <w:r w:rsidRPr="0029305A">
        <w:rPr>
          <w:rFonts w:ascii="Arial" w:hAnsi="Arial" w:cs="Arial"/>
          <w:lang w:val="pl-PL"/>
        </w:rPr>
        <w:t xml:space="preserve"> dostępne są na stronie: </w:t>
      </w:r>
      <w:hyperlink r:id="rId9" w:history="1">
        <w:proofErr w:type="spellStart"/>
        <w:r w:rsidRPr="0029305A">
          <w:rPr>
            <w:rStyle w:val="Hipercze"/>
            <w:rFonts w:ascii="Arial" w:hAnsi="Arial" w:cs="Arial"/>
            <w:lang w:val="pl-PL"/>
          </w:rPr>
          <w:t>ZmieniamMY</w:t>
        </w:r>
        <w:proofErr w:type="spellEnd"/>
        <w:r w:rsidRPr="0029305A">
          <w:rPr>
            <w:rStyle w:val="Hipercze"/>
            <w:rFonts w:ascii="Arial" w:hAnsi="Arial" w:cs="Arial"/>
            <w:lang w:val="pl-PL"/>
          </w:rPr>
          <w:t xml:space="preserve"> nasze osiedla (eon.pl)</w:t>
        </w:r>
      </w:hyperlink>
    </w:p>
    <w:sectPr w:rsidR="0029305A" w:rsidRPr="0029305A" w:rsidSect="00F93BFC">
      <w:headerReference w:type="default" r:id="rId10"/>
      <w:footerReference w:type="default" r:id="rId11"/>
      <w:pgSz w:w="11906" w:h="16838"/>
      <w:pgMar w:top="25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0DD3" w14:textId="77777777" w:rsidR="000D2629" w:rsidRDefault="000D2629" w:rsidP="00F30A58">
      <w:pPr>
        <w:spacing w:line="240" w:lineRule="auto"/>
      </w:pPr>
      <w:r>
        <w:separator/>
      </w:r>
    </w:p>
  </w:endnote>
  <w:endnote w:type="continuationSeparator" w:id="0">
    <w:p w14:paraId="671D39DD" w14:textId="77777777" w:rsidR="000D2629" w:rsidRDefault="000D2629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6D8388FE" w:rsidR="00223175" w:rsidRPr="00F5666F" w:rsidRDefault="00223175" w:rsidP="00D83218">
    <w:pPr>
      <w:pStyle w:val="Nagwek"/>
      <w:spacing w:line="200" w:lineRule="exact"/>
      <w:rPr>
        <w:b/>
        <w:bCs/>
        <w:sz w:val="16"/>
        <w:szCs w:val="16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3B5B5B">
      <w:rPr>
        <w:sz w:val="16"/>
        <w:szCs w:val="16"/>
        <w:lang w:val="pl-PL"/>
      </w:rPr>
      <w:t>Joern-Erik Mantz</w:t>
    </w:r>
    <w:r w:rsidRPr="00012FB8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91B" w14:textId="77777777" w:rsidR="000D2629" w:rsidRDefault="000D2629" w:rsidP="00F30A58">
      <w:pPr>
        <w:spacing w:line="240" w:lineRule="auto"/>
      </w:pPr>
      <w:r>
        <w:separator/>
      </w:r>
    </w:p>
  </w:footnote>
  <w:footnote w:type="continuationSeparator" w:id="0">
    <w:p w14:paraId="00402BB4" w14:textId="77777777" w:rsidR="000D2629" w:rsidRDefault="000D2629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0A1AD85D">
          <wp:simplePos x="0" y="0"/>
          <wp:positionH relativeFrom="column">
            <wp:posOffset>4470400</wp:posOffset>
          </wp:positionH>
          <wp:positionV relativeFrom="paragraph">
            <wp:posOffset>521335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B228E"/>
    <w:multiLevelType w:val="hybridMultilevel"/>
    <w:tmpl w:val="C25E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4DF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E4A"/>
    <w:multiLevelType w:val="hybridMultilevel"/>
    <w:tmpl w:val="752A3A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E00C83"/>
    <w:multiLevelType w:val="hybridMultilevel"/>
    <w:tmpl w:val="BCA6BD72"/>
    <w:lvl w:ilvl="0" w:tplc="26342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20DC"/>
    <w:multiLevelType w:val="hybridMultilevel"/>
    <w:tmpl w:val="AF64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198E"/>
    <w:multiLevelType w:val="multilevel"/>
    <w:tmpl w:val="155244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C0099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3C10ACA"/>
    <w:multiLevelType w:val="hybridMultilevel"/>
    <w:tmpl w:val="0EA4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0A9B"/>
    <w:multiLevelType w:val="hybridMultilevel"/>
    <w:tmpl w:val="47309462"/>
    <w:lvl w:ilvl="0" w:tplc="309AF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0E8"/>
    <w:multiLevelType w:val="hybridMultilevel"/>
    <w:tmpl w:val="753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EA9"/>
    <w:multiLevelType w:val="hybridMultilevel"/>
    <w:tmpl w:val="1AE88A5A"/>
    <w:lvl w:ilvl="0" w:tplc="9640AA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E24"/>
    <w:multiLevelType w:val="hybridMultilevel"/>
    <w:tmpl w:val="436AC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F7FD2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294D"/>
    <w:multiLevelType w:val="hybridMultilevel"/>
    <w:tmpl w:val="2EAA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4069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5034"/>
    <w:multiLevelType w:val="hybridMultilevel"/>
    <w:tmpl w:val="2A4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F4C"/>
    <w:multiLevelType w:val="hybridMultilevel"/>
    <w:tmpl w:val="AEE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F2A74"/>
    <w:multiLevelType w:val="hybridMultilevel"/>
    <w:tmpl w:val="71DC6B06"/>
    <w:lvl w:ilvl="0" w:tplc="05B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07C"/>
    <w:multiLevelType w:val="hybridMultilevel"/>
    <w:tmpl w:val="1A5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86AA2"/>
    <w:multiLevelType w:val="hybridMultilevel"/>
    <w:tmpl w:val="2B0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36284"/>
    <w:multiLevelType w:val="multilevel"/>
    <w:tmpl w:val="6ECCE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3420F9"/>
    <w:multiLevelType w:val="hybridMultilevel"/>
    <w:tmpl w:val="28C0C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F5262"/>
    <w:multiLevelType w:val="hybridMultilevel"/>
    <w:tmpl w:val="781E8BAE"/>
    <w:lvl w:ilvl="0" w:tplc="7CB839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522A0"/>
    <w:multiLevelType w:val="hybridMultilevel"/>
    <w:tmpl w:val="58FC4B6E"/>
    <w:lvl w:ilvl="0" w:tplc="017665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C090F"/>
    <w:multiLevelType w:val="multilevel"/>
    <w:tmpl w:val="5F4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270CF"/>
    <w:multiLevelType w:val="hybridMultilevel"/>
    <w:tmpl w:val="B6322E4E"/>
    <w:lvl w:ilvl="0" w:tplc="D97C1F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F4F96"/>
    <w:multiLevelType w:val="hybridMultilevel"/>
    <w:tmpl w:val="73DE7AB0"/>
    <w:lvl w:ilvl="0" w:tplc="CF2EA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14EEF"/>
    <w:multiLevelType w:val="hybridMultilevel"/>
    <w:tmpl w:val="97C26CA8"/>
    <w:lvl w:ilvl="0" w:tplc="E6281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4729E"/>
    <w:multiLevelType w:val="multilevel"/>
    <w:tmpl w:val="DEE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1E35D3"/>
    <w:multiLevelType w:val="hybridMultilevel"/>
    <w:tmpl w:val="FCE69AAA"/>
    <w:lvl w:ilvl="0" w:tplc="B1185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72A86"/>
    <w:multiLevelType w:val="hybridMultilevel"/>
    <w:tmpl w:val="0230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C4FD7"/>
    <w:multiLevelType w:val="hybridMultilevel"/>
    <w:tmpl w:val="D30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E7760"/>
    <w:multiLevelType w:val="hybridMultilevel"/>
    <w:tmpl w:val="061CCD90"/>
    <w:lvl w:ilvl="0" w:tplc="AC2C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8734C"/>
    <w:multiLevelType w:val="hybridMultilevel"/>
    <w:tmpl w:val="16D8E1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6542468"/>
    <w:multiLevelType w:val="multilevel"/>
    <w:tmpl w:val="A6D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26A52"/>
    <w:multiLevelType w:val="hybridMultilevel"/>
    <w:tmpl w:val="513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F6191"/>
    <w:multiLevelType w:val="hybridMultilevel"/>
    <w:tmpl w:val="923C7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21451B"/>
    <w:multiLevelType w:val="hybridMultilevel"/>
    <w:tmpl w:val="D79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B2494"/>
    <w:multiLevelType w:val="hybridMultilevel"/>
    <w:tmpl w:val="044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61366"/>
    <w:multiLevelType w:val="multilevel"/>
    <w:tmpl w:val="D47C1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D83EAD"/>
    <w:multiLevelType w:val="hybridMultilevel"/>
    <w:tmpl w:val="E952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61310"/>
    <w:multiLevelType w:val="hybridMultilevel"/>
    <w:tmpl w:val="672C7C54"/>
    <w:lvl w:ilvl="0" w:tplc="844A79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E065F"/>
    <w:multiLevelType w:val="hybridMultilevel"/>
    <w:tmpl w:val="479A4E60"/>
    <w:lvl w:ilvl="0" w:tplc="1D28E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F502C"/>
    <w:multiLevelType w:val="multilevel"/>
    <w:tmpl w:val="77F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AC22A8"/>
    <w:multiLevelType w:val="hybridMultilevel"/>
    <w:tmpl w:val="8E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E426C"/>
    <w:multiLevelType w:val="hybridMultilevel"/>
    <w:tmpl w:val="C1E4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449908">
    <w:abstractNumId w:val="0"/>
  </w:num>
  <w:num w:numId="2" w16cid:durableId="1916358815">
    <w:abstractNumId w:val="19"/>
  </w:num>
  <w:num w:numId="3" w16cid:durableId="1463768378">
    <w:abstractNumId w:val="20"/>
  </w:num>
  <w:num w:numId="4" w16cid:durableId="1068765664">
    <w:abstractNumId w:val="6"/>
  </w:num>
  <w:num w:numId="5" w16cid:durableId="1514690716">
    <w:abstractNumId w:val="6"/>
  </w:num>
  <w:num w:numId="6" w16cid:durableId="1222327940">
    <w:abstractNumId w:val="6"/>
  </w:num>
  <w:num w:numId="7" w16cid:durableId="2134051843">
    <w:abstractNumId w:val="5"/>
  </w:num>
  <w:num w:numId="8" w16cid:durableId="1121535511">
    <w:abstractNumId w:val="17"/>
  </w:num>
  <w:num w:numId="9" w16cid:durableId="462188675">
    <w:abstractNumId w:val="4"/>
  </w:num>
  <w:num w:numId="10" w16cid:durableId="364988445">
    <w:abstractNumId w:val="31"/>
  </w:num>
  <w:num w:numId="11" w16cid:durableId="1108348983">
    <w:abstractNumId w:val="45"/>
  </w:num>
  <w:num w:numId="12" w16cid:durableId="1766531528">
    <w:abstractNumId w:val="27"/>
  </w:num>
  <w:num w:numId="13" w16cid:durableId="1381781270">
    <w:abstractNumId w:val="25"/>
  </w:num>
  <w:num w:numId="14" w16cid:durableId="645545963">
    <w:abstractNumId w:val="35"/>
  </w:num>
  <w:num w:numId="15" w16cid:durableId="1959556631">
    <w:abstractNumId w:val="26"/>
  </w:num>
  <w:num w:numId="16" w16cid:durableId="1855532651">
    <w:abstractNumId w:val="12"/>
  </w:num>
  <w:num w:numId="17" w16cid:durableId="1993021450">
    <w:abstractNumId w:val="14"/>
  </w:num>
  <w:num w:numId="18" w16cid:durableId="905264101">
    <w:abstractNumId w:val="2"/>
  </w:num>
  <w:num w:numId="19" w16cid:durableId="423650604">
    <w:abstractNumId w:val="18"/>
  </w:num>
  <w:num w:numId="20" w16cid:durableId="77604514">
    <w:abstractNumId w:val="23"/>
  </w:num>
  <w:num w:numId="21" w16cid:durableId="535392948">
    <w:abstractNumId w:val="34"/>
  </w:num>
  <w:num w:numId="22" w16cid:durableId="455412925">
    <w:abstractNumId w:val="37"/>
  </w:num>
  <w:num w:numId="23" w16cid:durableId="1038554694">
    <w:abstractNumId w:val="41"/>
  </w:num>
  <w:num w:numId="24" w16cid:durableId="933324102">
    <w:abstractNumId w:val="36"/>
  </w:num>
  <w:num w:numId="25" w16cid:durableId="209734675">
    <w:abstractNumId w:val="1"/>
  </w:num>
  <w:num w:numId="26" w16cid:durableId="715785417">
    <w:abstractNumId w:val="11"/>
  </w:num>
  <w:num w:numId="27" w16cid:durableId="1888100833">
    <w:abstractNumId w:val="38"/>
  </w:num>
  <w:num w:numId="28" w16cid:durableId="1808740652">
    <w:abstractNumId w:val="16"/>
  </w:num>
  <w:num w:numId="29" w16cid:durableId="459155643">
    <w:abstractNumId w:val="15"/>
  </w:num>
  <w:num w:numId="30" w16cid:durableId="887841969">
    <w:abstractNumId w:val="28"/>
  </w:num>
  <w:num w:numId="31" w16cid:durableId="1241283064">
    <w:abstractNumId w:val="9"/>
  </w:num>
  <w:num w:numId="32" w16cid:durableId="2008164106">
    <w:abstractNumId w:val="22"/>
  </w:num>
  <w:num w:numId="33" w16cid:durableId="203057461">
    <w:abstractNumId w:val="7"/>
  </w:num>
  <w:num w:numId="34" w16cid:durableId="1073770711">
    <w:abstractNumId w:val="43"/>
  </w:num>
  <w:num w:numId="35" w16cid:durableId="2105883238">
    <w:abstractNumId w:val="39"/>
  </w:num>
  <w:num w:numId="36" w16cid:durableId="692804124">
    <w:abstractNumId w:val="8"/>
  </w:num>
  <w:num w:numId="37" w16cid:durableId="2130275374">
    <w:abstractNumId w:val="33"/>
  </w:num>
  <w:num w:numId="38" w16cid:durableId="806900351">
    <w:abstractNumId w:val="30"/>
  </w:num>
  <w:num w:numId="39" w16cid:durableId="1631009477">
    <w:abstractNumId w:val="46"/>
  </w:num>
  <w:num w:numId="40" w16cid:durableId="1223295374">
    <w:abstractNumId w:val="21"/>
  </w:num>
  <w:num w:numId="41" w16cid:durableId="333338657">
    <w:abstractNumId w:val="10"/>
  </w:num>
  <w:num w:numId="42" w16cid:durableId="10684533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5318502">
    <w:abstractNumId w:val="42"/>
  </w:num>
  <w:num w:numId="44" w16cid:durableId="1794523259">
    <w:abstractNumId w:val="44"/>
  </w:num>
  <w:num w:numId="45" w16cid:durableId="1431967418">
    <w:abstractNumId w:val="24"/>
  </w:num>
  <w:num w:numId="46" w16cid:durableId="105739077">
    <w:abstractNumId w:val="3"/>
  </w:num>
  <w:num w:numId="47" w16cid:durableId="1634796503">
    <w:abstractNumId w:val="44"/>
  </w:num>
  <w:num w:numId="48" w16cid:durableId="74598746">
    <w:abstractNumId w:val="40"/>
  </w:num>
  <w:num w:numId="49" w16cid:durableId="100220545">
    <w:abstractNumId w:val="13"/>
  </w:num>
  <w:num w:numId="50" w16cid:durableId="11411910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0FA"/>
    <w:rsid w:val="00005983"/>
    <w:rsid w:val="0000795E"/>
    <w:rsid w:val="00007CB7"/>
    <w:rsid w:val="0001063A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482E"/>
    <w:rsid w:val="000575BE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4FDF"/>
    <w:rsid w:val="000B61B6"/>
    <w:rsid w:val="000B6842"/>
    <w:rsid w:val="000C016A"/>
    <w:rsid w:val="000C0947"/>
    <w:rsid w:val="000C1437"/>
    <w:rsid w:val="000C5141"/>
    <w:rsid w:val="000C5F1D"/>
    <w:rsid w:val="000D09DF"/>
    <w:rsid w:val="000D2629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4CC6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7068E"/>
    <w:rsid w:val="00170A55"/>
    <w:rsid w:val="001738D5"/>
    <w:rsid w:val="00177732"/>
    <w:rsid w:val="00180267"/>
    <w:rsid w:val="0018071B"/>
    <w:rsid w:val="001852D2"/>
    <w:rsid w:val="0018752D"/>
    <w:rsid w:val="001901DC"/>
    <w:rsid w:val="00193CF6"/>
    <w:rsid w:val="00195275"/>
    <w:rsid w:val="001A2FF4"/>
    <w:rsid w:val="001A4897"/>
    <w:rsid w:val="001A7EE5"/>
    <w:rsid w:val="001B0BBF"/>
    <w:rsid w:val="001B1720"/>
    <w:rsid w:val="001B40F3"/>
    <w:rsid w:val="001C0C10"/>
    <w:rsid w:val="001C1A3E"/>
    <w:rsid w:val="001C602E"/>
    <w:rsid w:val="001D062B"/>
    <w:rsid w:val="001D257C"/>
    <w:rsid w:val="001D2E9B"/>
    <w:rsid w:val="001E0003"/>
    <w:rsid w:val="001E37F7"/>
    <w:rsid w:val="001E3B27"/>
    <w:rsid w:val="001E40B0"/>
    <w:rsid w:val="001F12D2"/>
    <w:rsid w:val="00200101"/>
    <w:rsid w:val="0020069D"/>
    <w:rsid w:val="00201C17"/>
    <w:rsid w:val="00202A2C"/>
    <w:rsid w:val="00203BA2"/>
    <w:rsid w:val="00206AF4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80647"/>
    <w:rsid w:val="0029305A"/>
    <w:rsid w:val="0029320D"/>
    <w:rsid w:val="00293D50"/>
    <w:rsid w:val="00294546"/>
    <w:rsid w:val="002A09F5"/>
    <w:rsid w:val="002B6550"/>
    <w:rsid w:val="002B6C06"/>
    <w:rsid w:val="002C2A0B"/>
    <w:rsid w:val="002D2090"/>
    <w:rsid w:val="002D24F2"/>
    <w:rsid w:val="002D54C1"/>
    <w:rsid w:val="002E4CDF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A64"/>
    <w:rsid w:val="00317E24"/>
    <w:rsid w:val="00317F01"/>
    <w:rsid w:val="00321FFE"/>
    <w:rsid w:val="00323210"/>
    <w:rsid w:val="0033282D"/>
    <w:rsid w:val="00334CE9"/>
    <w:rsid w:val="0033526F"/>
    <w:rsid w:val="00335429"/>
    <w:rsid w:val="0033687F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2250"/>
    <w:rsid w:val="00372CFB"/>
    <w:rsid w:val="00376EB6"/>
    <w:rsid w:val="0038007B"/>
    <w:rsid w:val="00382EF8"/>
    <w:rsid w:val="00390549"/>
    <w:rsid w:val="00392232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5B5B"/>
    <w:rsid w:val="003B7AE9"/>
    <w:rsid w:val="003C01B0"/>
    <w:rsid w:val="003C09C6"/>
    <w:rsid w:val="003C333A"/>
    <w:rsid w:val="003C3650"/>
    <w:rsid w:val="003C45E5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071C"/>
    <w:rsid w:val="0042166A"/>
    <w:rsid w:val="004217B9"/>
    <w:rsid w:val="00426EC9"/>
    <w:rsid w:val="004276CC"/>
    <w:rsid w:val="00430962"/>
    <w:rsid w:val="00430F89"/>
    <w:rsid w:val="00433F87"/>
    <w:rsid w:val="004368D8"/>
    <w:rsid w:val="004405A6"/>
    <w:rsid w:val="00441EC7"/>
    <w:rsid w:val="004458A0"/>
    <w:rsid w:val="00450523"/>
    <w:rsid w:val="00450AE2"/>
    <w:rsid w:val="0045181B"/>
    <w:rsid w:val="0045442C"/>
    <w:rsid w:val="004632C1"/>
    <w:rsid w:val="00463BDB"/>
    <w:rsid w:val="004700CE"/>
    <w:rsid w:val="00474D94"/>
    <w:rsid w:val="00484E84"/>
    <w:rsid w:val="0049137E"/>
    <w:rsid w:val="004A0EEC"/>
    <w:rsid w:val="004B03D1"/>
    <w:rsid w:val="004B14BC"/>
    <w:rsid w:val="004B3D33"/>
    <w:rsid w:val="004B582C"/>
    <w:rsid w:val="004B7AF0"/>
    <w:rsid w:val="004C0058"/>
    <w:rsid w:val="004C39D5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5F7E"/>
    <w:rsid w:val="00537A29"/>
    <w:rsid w:val="00540EC2"/>
    <w:rsid w:val="005413BD"/>
    <w:rsid w:val="005413D9"/>
    <w:rsid w:val="00542D66"/>
    <w:rsid w:val="00545225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74F85"/>
    <w:rsid w:val="00576F79"/>
    <w:rsid w:val="00584168"/>
    <w:rsid w:val="00586633"/>
    <w:rsid w:val="00591A01"/>
    <w:rsid w:val="00592FB8"/>
    <w:rsid w:val="005946C2"/>
    <w:rsid w:val="005947EE"/>
    <w:rsid w:val="005A6CE7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A1A"/>
    <w:rsid w:val="005D7C19"/>
    <w:rsid w:val="005E02CA"/>
    <w:rsid w:val="005E2D67"/>
    <w:rsid w:val="005E55D4"/>
    <w:rsid w:val="005F23C5"/>
    <w:rsid w:val="005F39EC"/>
    <w:rsid w:val="005F510F"/>
    <w:rsid w:val="005F5486"/>
    <w:rsid w:val="005F5D44"/>
    <w:rsid w:val="005F7559"/>
    <w:rsid w:val="00601E73"/>
    <w:rsid w:val="0060388F"/>
    <w:rsid w:val="00605B3D"/>
    <w:rsid w:val="006118CA"/>
    <w:rsid w:val="00611956"/>
    <w:rsid w:val="00612B97"/>
    <w:rsid w:val="00614186"/>
    <w:rsid w:val="00617F25"/>
    <w:rsid w:val="00621A45"/>
    <w:rsid w:val="00627D30"/>
    <w:rsid w:val="0063218C"/>
    <w:rsid w:val="006344A3"/>
    <w:rsid w:val="00634D99"/>
    <w:rsid w:val="00644EF8"/>
    <w:rsid w:val="00645098"/>
    <w:rsid w:val="006502AD"/>
    <w:rsid w:val="00653057"/>
    <w:rsid w:val="00670CB2"/>
    <w:rsid w:val="0067125D"/>
    <w:rsid w:val="006720C7"/>
    <w:rsid w:val="00677D12"/>
    <w:rsid w:val="00681A1B"/>
    <w:rsid w:val="00683180"/>
    <w:rsid w:val="0068319A"/>
    <w:rsid w:val="00684767"/>
    <w:rsid w:val="0068549C"/>
    <w:rsid w:val="00686EA4"/>
    <w:rsid w:val="00693799"/>
    <w:rsid w:val="00694968"/>
    <w:rsid w:val="006A0380"/>
    <w:rsid w:val="006B2E16"/>
    <w:rsid w:val="006C2EAD"/>
    <w:rsid w:val="006D3B89"/>
    <w:rsid w:val="006D4F0D"/>
    <w:rsid w:val="006D63E9"/>
    <w:rsid w:val="006D7B45"/>
    <w:rsid w:val="006E5389"/>
    <w:rsid w:val="006F63AD"/>
    <w:rsid w:val="006F6E00"/>
    <w:rsid w:val="006F774E"/>
    <w:rsid w:val="007005D4"/>
    <w:rsid w:val="0070307D"/>
    <w:rsid w:val="00703DAC"/>
    <w:rsid w:val="00706948"/>
    <w:rsid w:val="00711A51"/>
    <w:rsid w:val="00713B2E"/>
    <w:rsid w:val="00713F0A"/>
    <w:rsid w:val="00714EB0"/>
    <w:rsid w:val="007265A9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6009C"/>
    <w:rsid w:val="007632C9"/>
    <w:rsid w:val="00763CE1"/>
    <w:rsid w:val="00763D1F"/>
    <w:rsid w:val="0077136A"/>
    <w:rsid w:val="007713B5"/>
    <w:rsid w:val="0077469A"/>
    <w:rsid w:val="00780695"/>
    <w:rsid w:val="00780F28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71B"/>
    <w:rsid w:val="007C3992"/>
    <w:rsid w:val="007C4678"/>
    <w:rsid w:val="007C7316"/>
    <w:rsid w:val="007D23B2"/>
    <w:rsid w:val="007D27D1"/>
    <w:rsid w:val="007D6F96"/>
    <w:rsid w:val="007D71D9"/>
    <w:rsid w:val="007E26B1"/>
    <w:rsid w:val="007E27EB"/>
    <w:rsid w:val="007E4F85"/>
    <w:rsid w:val="007E573F"/>
    <w:rsid w:val="007E6E06"/>
    <w:rsid w:val="00800864"/>
    <w:rsid w:val="00803BCE"/>
    <w:rsid w:val="008101E9"/>
    <w:rsid w:val="0081055B"/>
    <w:rsid w:val="00812C2F"/>
    <w:rsid w:val="008221E4"/>
    <w:rsid w:val="008243B4"/>
    <w:rsid w:val="00824D63"/>
    <w:rsid w:val="00834C51"/>
    <w:rsid w:val="0083705D"/>
    <w:rsid w:val="0084546F"/>
    <w:rsid w:val="00854655"/>
    <w:rsid w:val="00855C00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1EAD"/>
    <w:rsid w:val="008D54BC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2A72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6D3"/>
    <w:rsid w:val="00984794"/>
    <w:rsid w:val="00987BB5"/>
    <w:rsid w:val="009908CA"/>
    <w:rsid w:val="00992D8C"/>
    <w:rsid w:val="00995747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4390"/>
    <w:rsid w:val="009F446F"/>
    <w:rsid w:val="009F6764"/>
    <w:rsid w:val="00A0399D"/>
    <w:rsid w:val="00A119CF"/>
    <w:rsid w:val="00A16ED1"/>
    <w:rsid w:val="00A2046B"/>
    <w:rsid w:val="00A23696"/>
    <w:rsid w:val="00A31B7F"/>
    <w:rsid w:val="00A339DF"/>
    <w:rsid w:val="00A4274F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65A3"/>
    <w:rsid w:val="00AA19B2"/>
    <w:rsid w:val="00AA7578"/>
    <w:rsid w:val="00AB2E99"/>
    <w:rsid w:val="00AB3F30"/>
    <w:rsid w:val="00AB49BC"/>
    <w:rsid w:val="00AC1B63"/>
    <w:rsid w:val="00AC2766"/>
    <w:rsid w:val="00AC4DF1"/>
    <w:rsid w:val="00AC53B7"/>
    <w:rsid w:val="00AC5B34"/>
    <w:rsid w:val="00AD12B0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7C76"/>
    <w:rsid w:val="00B50B54"/>
    <w:rsid w:val="00B548B2"/>
    <w:rsid w:val="00B600B3"/>
    <w:rsid w:val="00B6143C"/>
    <w:rsid w:val="00B63F10"/>
    <w:rsid w:val="00B652BF"/>
    <w:rsid w:val="00B656EB"/>
    <w:rsid w:val="00B7247D"/>
    <w:rsid w:val="00B725CC"/>
    <w:rsid w:val="00B75575"/>
    <w:rsid w:val="00B81172"/>
    <w:rsid w:val="00B827F6"/>
    <w:rsid w:val="00B84ACC"/>
    <w:rsid w:val="00B85A96"/>
    <w:rsid w:val="00B90236"/>
    <w:rsid w:val="00B950DD"/>
    <w:rsid w:val="00B96DA6"/>
    <w:rsid w:val="00B97D90"/>
    <w:rsid w:val="00BA102C"/>
    <w:rsid w:val="00BA18AF"/>
    <w:rsid w:val="00BA5DAA"/>
    <w:rsid w:val="00BA6F97"/>
    <w:rsid w:val="00BB1CF7"/>
    <w:rsid w:val="00BC6054"/>
    <w:rsid w:val="00BD15FF"/>
    <w:rsid w:val="00BD1F74"/>
    <w:rsid w:val="00BD34F3"/>
    <w:rsid w:val="00BD7768"/>
    <w:rsid w:val="00BE4C59"/>
    <w:rsid w:val="00BE6366"/>
    <w:rsid w:val="00BE66F4"/>
    <w:rsid w:val="00BE7120"/>
    <w:rsid w:val="00BF5381"/>
    <w:rsid w:val="00BF62D0"/>
    <w:rsid w:val="00C00FFA"/>
    <w:rsid w:val="00C01C41"/>
    <w:rsid w:val="00C03007"/>
    <w:rsid w:val="00C032D6"/>
    <w:rsid w:val="00C0394C"/>
    <w:rsid w:val="00C03BC2"/>
    <w:rsid w:val="00C06894"/>
    <w:rsid w:val="00C07809"/>
    <w:rsid w:val="00C120CC"/>
    <w:rsid w:val="00C130E6"/>
    <w:rsid w:val="00C151EB"/>
    <w:rsid w:val="00C175F8"/>
    <w:rsid w:val="00C21D80"/>
    <w:rsid w:val="00C22CDE"/>
    <w:rsid w:val="00C26C3F"/>
    <w:rsid w:val="00C31126"/>
    <w:rsid w:val="00C33402"/>
    <w:rsid w:val="00C3600F"/>
    <w:rsid w:val="00C373EF"/>
    <w:rsid w:val="00C41ED3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3462"/>
    <w:rsid w:val="00C66C58"/>
    <w:rsid w:val="00C700CA"/>
    <w:rsid w:val="00C80592"/>
    <w:rsid w:val="00C85C4C"/>
    <w:rsid w:val="00C85FFE"/>
    <w:rsid w:val="00C91162"/>
    <w:rsid w:val="00C944B2"/>
    <w:rsid w:val="00C95E6D"/>
    <w:rsid w:val="00C963A3"/>
    <w:rsid w:val="00C97D54"/>
    <w:rsid w:val="00CA1D78"/>
    <w:rsid w:val="00CA325E"/>
    <w:rsid w:val="00CA3FFE"/>
    <w:rsid w:val="00CB3DA2"/>
    <w:rsid w:val="00CB5C6C"/>
    <w:rsid w:val="00CB6687"/>
    <w:rsid w:val="00CC0550"/>
    <w:rsid w:val="00CC3F83"/>
    <w:rsid w:val="00CC58CF"/>
    <w:rsid w:val="00CC5FDA"/>
    <w:rsid w:val="00CD0CEE"/>
    <w:rsid w:val="00CD1497"/>
    <w:rsid w:val="00CE55FF"/>
    <w:rsid w:val="00CE575B"/>
    <w:rsid w:val="00CE5C04"/>
    <w:rsid w:val="00CE5EAA"/>
    <w:rsid w:val="00CE77C1"/>
    <w:rsid w:val="00D04CC6"/>
    <w:rsid w:val="00D17B86"/>
    <w:rsid w:val="00D223AF"/>
    <w:rsid w:val="00D241B9"/>
    <w:rsid w:val="00D2554D"/>
    <w:rsid w:val="00D25EDA"/>
    <w:rsid w:val="00D40A35"/>
    <w:rsid w:val="00D4247B"/>
    <w:rsid w:val="00D4249B"/>
    <w:rsid w:val="00D4349C"/>
    <w:rsid w:val="00D44AD9"/>
    <w:rsid w:val="00D45553"/>
    <w:rsid w:val="00D470E3"/>
    <w:rsid w:val="00D50DAF"/>
    <w:rsid w:val="00D5462A"/>
    <w:rsid w:val="00D57163"/>
    <w:rsid w:val="00D63A5A"/>
    <w:rsid w:val="00D64AEA"/>
    <w:rsid w:val="00D65225"/>
    <w:rsid w:val="00D67C50"/>
    <w:rsid w:val="00D72834"/>
    <w:rsid w:val="00D75788"/>
    <w:rsid w:val="00D81ABD"/>
    <w:rsid w:val="00D91480"/>
    <w:rsid w:val="00D91A03"/>
    <w:rsid w:val="00D92882"/>
    <w:rsid w:val="00D9631F"/>
    <w:rsid w:val="00D96688"/>
    <w:rsid w:val="00D96BCC"/>
    <w:rsid w:val="00D9777C"/>
    <w:rsid w:val="00D97EB3"/>
    <w:rsid w:val="00DA7099"/>
    <w:rsid w:val="00DA737A"/>
    <w:rsid w:val="00DB2AD8"/>
    <w:rsid w:val="00DB3197"/>
    <w:rsid w:val="00DB36B4"/>
    <w:rsid w:val="00DB54D8"/>
    <w:rsid w:val="00DB7156"/>
    <w:rsid w:val="00DC40DF"/>
    <w:rsid w:val="00DC6A92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896"/>
    <w:rsid w:val="00E002E9"/>
    <w:rsid w:val="00E01185"/>
    <w:rsid w:val="00E02472"/>
    <w:rsid w:val="00E031DE"/>
    <w:rsid w:val="00E04AC0"/>
    <w:rsid w:val="00E06ACE"/>
    <w:rsid w:val="00E14F59"/>
    <w:rsid w:val="00E1518B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5605"/>
    <w:rsid w:val="00E557CD"/>
    <w:rsid w:val="00E5624E"/>
    <w:rsid w:val="00E6153D"/>
    <w:rsid w:val="00E61844"/>
    <w:rsid w:val="00E61AD4"/>
    <w:rsid w:val="00E63DA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0EBE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E25A7"/>
    <w:rsid w:val="00EE3356"/>
    <w:rsid w:val="00EE38F5"/>
    <w:rsid w:val="00EE6BA1"/>
    <w:rsid w:val="00EE6F72"/>
    <w:rsid w:val="00EF092A"/>
    <w:rsid w:val="00EF13BD"/>
    <w:rsid w:val="00EF47D8"/>
    <w:rsid w:val="00EF4F10"/>
    <w:rsid w:val="00F00B51"/>
    <w:rsid w:val="00F01777"/>
    <w:rsid w:val="00F03C68"/>
    <w:rsid w:val="00F04186"/>
    <w:rsid w:val="00F05047"/>
    <w:rsid w:val="00F0677E"/>
    <w:rsid w:val="00F12D3A"/>
    <w:rsid w:val="00F2289F"/>
    <w:rsid w:val="00F23085"/>
    <w:rsid w:val="00F26304"/>
    <w:rsid w:val="00F27CF0"/>
    <w:rsid w:val="00F30A58"/>
    <w:rsid w:val="00F32730"/>
    <w:rsid w:val="00F352D4"/>
    <w:rsid w:val="00F37605"/>
    <w:rsid w:val="00F40535"/>
    <w:rsid w:val="00F442D5"/>
    <w:rsid w:val="00F450B5"/>
    <w:rsid w:val="00F46DBA"/>
    <w:rsid w:val="00F52E25"/>
    <w:rsid w:val="00F6325D"/>
    <w:rsid w:val="00F701F9"/>
    <w:rsid w:val="00F710E5"/>
    <w:rsid w:val="00F72037"/>
    <w:rsid w:val="00F73AD4"/>
    <w:rsid w:val="00F73BD7"/>
    <w:rsid w:val="00F74F5F"/>
    <w:rsid w:val="00F76782"/>
    <w:rsid w:val="00F77DE1"/>
    <w:rsid w:val="00F80ECA"/>
    <w:rsid w:val="00F82320"/>
    <w:rsid w:val="00F84FE8"/>
    <w:rsid w:val="00F91BE1"/>
    <w:rsid w:val="00F92805"/>
    <w:rsid w:val="00F93BFC"/>
    <w:rsid w:val="00FA1E2E"/>
    <w:rsid w:val="00FA2392"/>
    <w:rsid w:val="00FA4E61"/>
    <w:rsid w:val="00FA514E"/>
    <w:rsid w:val="00FB02D8"/>
    <w:rsid w:val="00FB111D"/>
    <w:rsid w:val="00FB12AB"/>
    <w:rsid w:val="00FB4998"/>
    <w:rsid w:val="00FB610A"/>
    <w:rsid w:val="00FB654E"/>
    <w:rsid w:val="00FB785B"/>
    <w:rsid w:val="00FC20F6"/>
    <w:rsid w:val="00FC49B2"/>
    <w:rsid w:val="00FC5568"/>
    <w:rsid w:val="00FD1A26"/>
    <w:rsid w:val="00FD40FD"/>
    <w:rsid w:val="00FD5E27"/>
    <w:rsid w:val="00FE03EE"/>
    <w:rsid w:val="00FE1BCB"/>
    <w:rsid w:val="00FE21C4"/>
    <w:rsid w:val="00FE4785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n.pl/dla-biznesu/firmy-i-instytucje/baza-wiedzy/artykuly/prosument-lokatorski-nowa-forma-rozliczen-fotowoltaiki-dla-budynkow-wielolokalowych?utm_source=media&amp;utm_medium=press-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on.pl/zmieniamy-nasze-osiedla?utm_source=Info%20prasowe&amp;utm_medium=press-info&amp;utm_campaign=eon_zmieniamy-nasze-osiedla_03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Sitarek</dc:creator>
  <cp:lastModifiedBy>Blados, Paweł</cp:lastModifiedBy>
  <cp:revision>3</cp:revision>
  <cp:lastPrinted>2018-04-04T10:43:00Z</cp:lastPrinted>
  <dcterms:created xsi:type="dcterms:W3CDTF">2023-03-22T14:34:00Z</dcterms:created>
  <dcterms:modified xsi:type="dcterms:W3CDTF">2023-03-22T14:56:00Z</dcterms:modified>
</cp:coreProperties>
</file>