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677B" w14:textId="31E9FB0D" w:rsidR="00785A8B" w:rsidRPr="00E620A3" w:rsidRDefault="00B13574">
      <w:pPr>
        <w:pStyle w:val="Tretekstu"/>
        <w:spacing w:line="240" w:lineRule="exact"/>
        <w:jc w:val="left"/>
        <w:rPr>
          <w:rFonts w:ascii="MMC OFFICE" w:eastAsia="ヒラギノ角ゴ Std W4" w:hAnsi="MMC OFFICE"/>
          <w:b/>
          <w:sz w:val="24"/>
          <w:szCs w:val="24"/>
        </w:rPr>
      </w:pPr>
      <w:r w:rsidRPr="00E620A3">
        <w:rPr>
          <w:rFonts w:ascii="MMC OFFICE" w:eastAsia="ヒラギノ角ゴ Std W4" w:hAnsi="MMC OFFICE"/>
          <w:b/>
          <w:sz w:val="24"/>
          <w:szCs w:val="24"/>
        </w:rPr>
        <w:t xml:space="preserve">ANNA CIEŚLAK AMBASADORKĄ </w:t>
      </w:r>
      <w:r w:rsidR="00E620A3">
        <w:rPr>
          <w:rFonts w:ascii="MMC OFFICE" w:eastAsia="ヒラギノ角ゴ Std W4" w:hAnsi="MMC OFFICE"/>
          <w:b/>
          <w:sz w:val="24"/>
          <w:szCs w:val="24"/>
        </w:rPr>
        <w:t xml:space="preserve">NOWEGO </w:t>
      </w:r>
      <w:r w:rsidRPr="00E620A3">
        <w:rPr>
          <w:rFonts w:ascii="MMC OFFICE" w:eastAsia="ヒラギノ角ゴ Std W4" w:hAnsi="MMC OFFICE"/>
          <w:b/>
          <w:sz w:val="24"/>
          <w:szCs w:val="24"/>
        </w:rPr>
        <w:t xml:space="preserve">MITSUBISHI </w:t>
      </w:r>
      <w:r w:rsidR="00E620A3" w:rsidRPr="00E620A3">
        <w:rPr>
          <w:rFonts w:ascii="MMC OFFICE" w:eastAsia="ヒラギノ角ゴ Std W4" w:hAnsi="MMC OFFICE"/>
          <w:b/>
          <w:sz w:val="24"/>
          <w:szCs w:val="24"/>
        </w:rPr>
        <w:t>ASX</w:t>
      </w:r>
    </w:p>
    <w:p w14:paraId="0DB9677C" w14:textId="77777777" w:rsidR="00B91C9C" w:rsidRPr="00E620A3" w:rsidRDefault="00A770D7" w:rsidP="00B91C9C">
      <w:pPr>
        <w:spacing w:line="240" w:lineRule="exact"/>
        <w:jc w:val="left"/>
        <w:rPr>
          <w:rFonts w:ascii="MMC OFFICE" w:hAnsi="MMC OFFICE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9678B" wp14:editId="0DB967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675" cy="26035"/>
                <wp:effectExtent l="4445" t="3175" r="0" b="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603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96798" w14:textId="77777777" w:rsidR="009076B8" w:rsidRDefault="009076B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9678B" id="shape_0" o:spid="_x0000_s1026" style="position:absolute;margin-left:0;margin-top:0;width:425.25pt;height: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F27QEAAL8DAAAOAAAAZHJzL2Uyb0RvYy54bWysU1Fv0zAQfkfiP1h+p0lLu0HUdJpahpDG&#10;QNr4AY7jJBaOz5zdJuXXc3a6rmJviDxYd77z5/s+f1nfjL1hB4Vegy35fJZzpqyEWtu25D+e7t59&#10;4MwHYWthwKqSH5XnN5u3b9aDK9QCOjC1QkYg1heDK3kXgiuyzMtO9cLPwClLxQawF4FSbLMaxUDo&#10;vckWeX6VDYC1Q5DKe9rdTUW+SfhNo2T41jReBWZKTrOFtGJaq7hmm7UoWhSu0/I0hviHKXqhLV16&#10;htqJINge9SuoXksED02YSegzaBotVeJAbOb5X2weO+FU4kLieHeWyf8/WPlweHTfMY7u3T3In55Z&#10;2HbCtuoWEYZOiZqum0ehssH54nwgJp6Osmr4CjU9rdgHSBqMDfYRkNixMUl9PEutxsAkba6W9HjX&#10;K84k1RZX+ftVukEUz4cd+vBZQc9iUHKkl0zg4nDvQxxGFM8taXgwur7TxqQE22prkB0EvfqnXU7f&#10;Cd1fthkbmy3EYxNi3EksI7HoIV+EsRqpGMMK6iPxRZhcRK6noAP8zdlADiq5/7UXqDgzXyxp9nG+&#10;XEbLpWS5ul5QgpeV6rIirCSokgfOpnAbJpvuHeq2o5vmib+FW9K50UmDl6lOc5NLkjQnR0cbXuap&#10;6+W/2/wBAAD//wMAUEsDBBQABgAIAAAAIQBdWGn72wAAAAMBAAAPAAAAZHJzL2Rvd25yZXYueG1s&#10;TI/BTsMwEETvSPyDtUjcqNNAURviVC2I0gsHWtSzEy9xFHsd2W6b/j2GC1xWGs1o5m25HK1hJ/Sh&#10;cyRgOsmAITVOddQK+Ny/3s2BhShJSeMIBVwwwLK6viplodyZPvC0iy1LJRQKKUDHOBSch0ajlWHi&#10;BqTkfTlvZUzSt1x5eU7l1vA8yx65lR2lBS0HfNbY9LujFdAPfVi0ud6/3+dvL+uNq7cH44W4vRlX&#10;T8AijvEvDD/4CR2qxFS7I6nAjID0SPy9yZvPshmwWsDDFHhV8v/s1TcAAAD//wMAUEsBAi0AFAAG&#10;AAgAAAAhALaDOJL+AAAA4QEAABMAAAAAAAAAAAAAAAAAAAAAAFtDb250ZW50X1R5cGVzXS54bWxQ&#10;SwECLQAUAAYACAAAACEAOP0h/9YAAACUAQAACwAAAAAAAAAAAAAAAAAvAQAAX3JlbHMvLnJlbHNQ&#10;SwECLQAUAAYACAAAACEAU69Bdu0BAAC/AwAADgAAAAAAAAAAAAAAAAAuAgAAZHJzL2Uyb0RvYy54&#10;bWxQSwECLQAUAAYACAAAACEAXVhp+9sAAAADAQAADwAAAAAAAAAAAAAAAABHBAAAZHJzL2Rvd25y&#10;ZXYueG1sUEsFBgAAAAAEAAQA8wAAAE8FAAAAAA==&#10;" fillcolor="#ed0000" stroked="f" strokecolor="#3465a4">
                <v:stroke joinstyle="round"/>
                <v:textbox>
                  <w:txbxContent>
                    <w:p w14:paraId="0DB96798" w14:textId="77777777" w:rsidR="009076B8" w:rsidRDefault="009076B8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7219C25F" w14:textId="77777777" w:rsidR="00D404EA" w:rsidRPr="00D404EA" w:rsidRDefault="00D404EA" w:rsidP="00D404EA">
      <w:pPr>
        <w:spacing w:line="240" w:lineRule="exact"/>
        <w:rPr>
          <w:rFonts w:ascii="MMC OFFICE" w:hAnsi="MMC OFFICE"/>
          <w:b/>
          <w:bCs/>
          <w:color w:val="auto"/>
          <w:sz w:val="18"/>
          <w:szCs w:val="18"/>
          <w:lang w:eastAsia="pl-PL"/>
        </w:rPr>
      </w:pPr>
      <w:r w:rsidRPr="00D404EA">
        <w:rPr>
          <w:rFonts w:ascii="MMC OFFICE" w:hAnsi="MMC OFFICE"/>
          <w:b/>
          <w:bCs/>
          <w:sz w:val="18"/>
          <w:szCs w:val="18"/>
        </w:rPr>
        <w:t>Anna Cieślak – aktorka niezwykle ceniona za swój talent, ale również działaczka społeczna. Od 7 lat jest ambasadorką marki Mitsubishi Motors, niedawno odebrała kluczyki do nowego modelu ASX.  </w:t>
      </w:r>
    </w:p>
    <w:p w14:paraId="6142B49D" w14:textId="77777777" w:rsidR="00D404EA" w:rsidRPr="00D404EA" w:rsidRDefault="00D404EA" w:rsidP="00D404EA">
      <w:pPr>
        <w:spacing w:line="240" w:lineRule="exact"/>
        <w:rPr>
          <w:rFonts w:ascii="MMC OFFICE" w:hAnsi="MMC OFFICE"/>
          <w:sz w:val="18"/>
          <w:szCs w:val="18"/>
        </w:rPr>
      </w:pPr>
      <w:r w:rsidRPr="00D404EA">
        <w:rPr>
          <w:rFonts w:ascii="MMC OFFICE" w:hAnsi="MMC OFFICE"/>
          <w:sz w:val="18"/>
          <w:szCs w:val="18"/>
        </w:rPr>
        <w:t> </w:t>
      </w:r>
    </w:p>
    <w:p w14:paraId="5717DFD9" w14:textId="77777777" w:rsidR="00D404EA" w:rsidRPr="00D404EA" w:rsidRDefault="00D404EA" w:rsidP="00D404EA">
      <w:pPr>
        <w:spacing w:line="240" w:lineRule="exact"/>
        <w:rPr>
          <w:rFonts w:ascii="MMC OFFICE" w:hAnsi="MMC OFFICE"/>
          <w:sz w:val="18"/>
          <w:szCs w:val="18"/>
        </w:rPr>
      </w:pPr>
      <w:r w:rsidRPr="00D404EA">
        <w:rPr>
          <w:rFonts w:ascii="MMC OFFICE" w:hAnsi="MMC OFFICE"/>
          <w:sz w:val="18"/>
          <w:szCs w:val="18"/>
        </w:rPr>
        <w:t>Anna Cieślak to znana z najlepszych stołecznych scen oraz wielu kreacji na dużym i małym ekranie aktorka i aktywistka społeczna. Na co dzień można ją podziwiać w bogatym repertuarze Teatru Polskiego – m.in. w tak znakomitych przedstawieniach, jak „Tango”, czy „Deprawator” oraz serialach „Szadź”, „Mój Agent”, czy debiutującej wkrótce serii „Kawa z kardamonem”. Anna Cieślak jest ambasadorką marki Mitsubishi już od 7 lat, a teraz zasiądzie za kierownicą nowego Mitsubishi ASX (</w:t>
      </w:r>
      <w:hyperlink r:id="rId7" w:history="1">
        <w:r w:rsidRPr="00D404EA">
          <w:rPr>
            <w:rStyle w:val="Hipercze"/>
            <w:rFonts w:ascii="MMC OFFICE" w:hAnsi="MMC OFFICE"/>
            <w:sz w:val="18"/>
            <w:szCs w:val="18"/>
          </w:rPr>
          <w:t>https://www.mitsubishi.pl/samochody/asx</w:t>
        </w:r>
      </w:hyperlink>
      <w:r w:rsidRPr="00D404EA">
        <w:rPr>
          <w:rFonts w:ascii="MMC OFFICE" w:hAnsi="MMC OFFICE"/>
          <w:sz w:val="18"/>
          <w:szCs w:val="18"/>
        </w:rPr>
        <w:t xml:space="preserve"> ) w najlepiej wyposażonej wersji Instyle w białym kolorze nadwozia z czarnym dachem.</w:t>
      </w:r>
    </w:p>
    <w:p w14:paraId="49F3687D" w14:textId="77777777" w:rsidR="00D404EA" w:rsidRPr="00D404EA" w:rsidRDefault="00D404EA" w:rsidP="00D404EA">
      <w:pPr>
        <w:spacing w:line="240" w:lineRule="exact"/>
        <w:rPr>
          <w:rFonts w:ascii="MMC OFFICE" w:hAnsi="MMC OFFICE"/>
          <w:sz w:val="18"/>
          <w:szCs w:val="18"/>
        </w:rPr>
      </w:pPr>
      <w:r w:rsidRPr="00D404EA">
        <w:rPr>
          <w:rFonts w:ascii="MMC OFFICE" w:hAnsi="MMC OFFICE"/>
          <w:sz w:val="18"/>
          <w:szCs w:val="18"/>
        </w:rPr>
        <w:t> </w:t>
      </w:r>
    </w:p>
    <w:p w14:paraId="7401E44C" w14:textId="7304B6BE" w:rsidR="00D404EA" w:rsidRDefault="00D404EA" w:rsidP="00DB6963">
      <w:pPr>
        <w:spacing w:line="240" w:lineRule="exact"/>
        <w:rPr>
          <w:rFonts w:ascii="MMC OFFICE" w:eastAsia="Times New Roman" w:hAnsi="MMC OFFICE"/>
          <w:b/>
          <w:bCs/>
          <w:color w:val="auto"/>
          <w:spacing w:val="-7"/>
          <w:sz w:val="18"/>
          <w:szCs w:val="18"/>
          <w:lang w:eastAsia="pl-PL"/>
        </w:rPr>
      </w:pPr>
      <w:r w:rsidRPr="00D404EA">
        <w:rPr>
          <w:rFonts w:ascii="MMC OFFICE" w:hAnsi="MMC OFFICE"/>
          <w:sz w:val="18"/>
          <w:szCs w:val="18"/>
        </w:rPr>
        <w:t>„</w:t>
      </w:r>
      <w:r w:rsidRPr="00D404EA">
        <w:rPr>
          <w:rFonts w:ascii="MMC OFFICE" w:hAnsi="MMC OFFICE"/>
          <w:i/>
          <w:iCs/>
          <w:sz w:val="18"/>
          <w:szCs w:val="18"/>
        </w:rPr>
        <w:t>Z wielką radością siadam za kierownic</w:t>
      </w:r>
      <w:r w:rsidR="004916B5">
        <w:rPr>
          <w:rFonts w:ascii="MMC OFFICE" w:hAnsi="MMC OFFICE"/>
          <w:i/>
          <w:iCs/>
          <w:sz w:val="18"/>
          <w:szCs w:val="18"/>
        </w:rPr>
        <w:t>ą</w:t>
      </w:r>
      <w:r w:rsidRPr="00D404EA">
        <w:rPr>
          <w:rFonts w:ascii="MMC OFFICE" w:hAnsi="MMC OFFICE"/>
          <w:i/>
          <w:iCs/>
          <w:sz w:val="18"/>
          <w:szCs w:val="18"/>
        </w:rPr>
        <w:t xml:space="preserve"> nowego Mitsubishi ASX, w którym zaczynałam moją przygodę z marką. W nowym ASX już na pierwszy rzut oka widać wyjątkowy sznyt stylistyczny, któremu  towarzyszy wzorowa ergonomia i funkcjonalność. Wnętrze tchnie świeżością, a technologiczne zaawansowanie nie onieśmiela, gdyż jest super proste w obsłudze. Cenię sobie również naprawdę niskie spalanie, szczególnie, że często ruszam w trasę, a już niebawem mój ASX pokona ze mną bardzo długie dystanse w ramach kolejnego, ciekawego projektu jaki realizujemy wspólnie z Mitsubishi. Serdecznie zapraszam do śledzenia naszej wyprawy w moich mediach społecznościowych i profilach Mitsubishi Motors Polska. Będziemy opowiadać o naszej przygodzie od czerwca aż do września</w:t>
      </w:r>
      <w:r w:rsidRPr="00D404EA">
        <w:rPr>
          <w:rFonts w:ascii="MMC OFFICE" w:hAnsi="MMC OFFICE"/>
          <w:sz w:val="18"/>
          <w:szCs w:val="18"/>
        </w:rPr>
        <w:t>” – mówi Anna Cieślak.</w:t>
      </w:r>
    </w:p>
    <w:p w14:paraId="0DB9677E" w14:textId="77777777" w:rsidR="00DB6963" w:rsidRDefault="00DB6963" w:rsidP="00A75FE5">
      <w:pPr>
        <w:spacing w:line="240" w:lineRule="exact"/>
        <w:jc w:val="left"/>
        <w:rPr>
          <w:rFonts w:ascii="MMC OFFICE" w:eastAsia="Times New Roman" w:hAnsi="MMC OFFICE"/>
          <w:b/>
          <w:bCs/>
          <w:color w:val="auto"/>
          <w:spacing w:val="-7"/>
          <w:sz w:val="18"/>
          <w:szCs w:val="18"/>
          <w:lang w:eastAsia="pl-PL"/>
        </w:rPr>
      </w:pPr>
    </w:p>
    <w:p w14:paraId="0DB96784" w14:textId="79096F66" w:rsidR="00B33A56" w:rsidRDefault="0070204E" w:rsidP="0070204E">
      <w:pPr>
        <w:spacing w:line="240" w:lineRule="exact"/>
        <w:rPr>
          <w:rFonts w:ascii="MMC OFFICE" w:hAnsi="MMC OFFICE" w:cs="Verdana"/>
          <w:sz w:val="18"/>
          <w:szCs w:val="18"/>
        </w:rPr>
      </w:pPr>
      <w:r w:rsidRPr="00C63F69">
        <w:rPr>
          <w:rFonts w:ascii="MMC OFFICE" w:eastAsia="Times New Roman" w:hAnsi="MMC OFFICE"/>
          <w:bCs/>
          <w:sz w:val="18"/>
          <w:szCs w:val="18"/>
        </w:rPr>
        <w:t>Now</w:t>
      </w:r>
      <w:r w:rsidR="00A96B3C">
        <w:rPr>
          <w:rFonts w:ascii="MMC OFFICE" w:eastAsia="Times New Roman" w:hAnsi="MMC OFFICE"/>
          <w:bCs/>
          <w:sz w:val="18"/>
          <w:szCs w:val="18"/>
        </w:rPr>
        <w:t>e Mit</w:t>
      </w:r>
      <w:r w:rsidR="00E71963" w:rsidRPr="00C63F69">
        <w:rPr>
          <w:rFonts w:ascii="MMC OFFICE" w:eastAsia="Times New Roman" w:hAnsi="MMC OFFICE"/>
          <w:bCs/>
          <w:sz w:val="18"/>
          <w:szCs w:val="18"/>
        </w:rPr>
        <w:t>subishi</w:t>
      </w:r>
      <w:r w:rsidR="00A96B3C">
        <w:rPr>
          <w:rFonts w:ascii="MMC OFFICE" w:eastAsia="Times New Roman" w:hAnsi="MMC OFFICE"/>
          <w:bCs/>
          <w:sz w:val="18"/>
          <w:szCs w:val="18"/>
        </w:rPr>
        <w:t xml:space="preserve"> ASX Instyle </w:t>
      </w:r>
      <w:r w:rsidR="00A96B3C">
        <w:rPr>
          <w:rStyle w:val="TEKSTPODSTAWOWYMMC"/>
          <w:rFonts w:eastAsia="MS Mincho"/>
        </w:rPr>
        <w:t>z</w:t>
      </w:r>
      <w:r w:rsidR="00C63F69" w:rsidRPr="00C63F69">
        <w:rPr>
          <w:rStyle w:val="TEKSTPODSTAWOWYMMC"/>
          <w:rFonts w:eastAsia="MS Mincho"/>
        </w:rPr>
        <w:t xml:space="preserve"> </w:t>
      </w:r>
      <w:r w:rsidR="00A96B3C">
        <w:rPr>
          <w:rStyle w:val="TEKSTPODSTAWOWYMMC"/>
          <w:rFonts w:eastAsia="MS Mincho"/>
        </w:rPr>
        <w:t>białym</w:t>
      </w:r>
      <w:r w:rsidR="00C63F69" w:rsidRPr="00C63F69">
        <w:rPr>
          <w:rStyle w:val="TEKSTPODSTAWOWYMMC"/>
          <w:rFonts w:eastAsia="MS Mincho"/>
        </w:rPr>
        <w:t xml:space="preserve"> metalicznym lakierem i czarnym dachem</w:t>
      </w:r>
      <w:r w:rsidR="00A96B3C">
        <w:rPr>
          <w:rStyle w:val="TEKSTPODSTAWOWYMMC"/>
          <w:rFonts w:eastAsia="MS Mincho"/>
        </w:rPr>
        <w:t>, którym podróżuje Anna Cieślak to</w:t>
      </w:r>
      <w:r w:rsidR="00C63F69" w:rsidRPr="00C63F69">
        <w:rPr>
          <w:rStyle w:val="TEKSTPODSTAWOWYMMC"/>
          <w:rFonts w:eastAsia="MS Mincho"/>
        </w:rPr>
        <w:t xml:space="preserve"> drug</w:t>
      </w:r>
      <w:r w:rsidR="00A96B3C">
        <w:rPr>
          <w:rStyle w:val="TEKSTPODSTAWOWYMMC"/>
          <w:rFonts w:eastAsia="MS Mincho"/>
        </w:rPr>
        <w:t>a</w:t>
      </w:r>
      <w:r w:rsidR="00C63F69" w:rsidRPr="00C63F69">
        <w:rPr>
          <w:rStyle w:val="TEKSTPODSTAWOWYMMC"/>
          <w:rFonts w:eastAsia="MS Mincho"/>
        </w:rPr>
        <w:t xml:space="preserve"> generacj</w:t>
      </w:r>
      <w:r w:rsidR="00A96B3C">
        <w:rPr>
          <w:rStyle w:val="TEKSTPODSTAWOWYMMC"/>
          <w:rFonts w:eastAsia="MS Mincho"/>
        </w:rPr>
        <w:t>a</w:t>
      </w:r>
      <w:r w:rsidR="00C63F69" w:rsidRPr="00C63F69">
        <w:rPr>
          <w:rStyle w:val="TEKSTPODSTAWOWYMMC"/>
          <w:rFonts w:eastAsia="MS Mincho"/>
        </w:rPr>
        <w:t xml:space="preserve"> modelu, dostępn</w:t>
      </w:r>
      <w:r w:rsidR="00A96B3C">
        <w:rPr>
          <w:rStyle w:val="TEKSTPODSTAWOWYMMC"/>
          <w:rFonts w:eastAsia="MS Mincho"/>
        </w:rPr>
        <w:t>a</w:t>
      </w:r>
      <w:r w:rsidR="00C63F69" w:rsidRPr="00C63F69">
        <w:rPr>
          <w:rStyle w:val="TEKSTPODSTAWOWYMMC"/>
          <w:rFonts w:eastAsia="MS Mincho"/>
        </w:rPr>
        <w:t xml:space="preserve"> od marca w polskich salonach</w:t>
      </w:r>
      <w:r w:rsidR="00A96B3C">
        <w:rPr>
          <w:rStyle w:val="TEKSTPODSTAWOWYMMC"/>
          <w:rFonts w:eastAsia="MS Mincho"/>
        </w:rPr>
        <w:t>. Z</w:t>
      </w:r>
      <w:r w:rsidR="00C63F69" w:rsidRPr="00C63F69">
        <w:rPr>
          <w:rStyle w:val="TEKSTPODSTAWOWYMMC"/>
          <w:rFonts w:eastAsia="MS Mincho"/>
        </w:rPr>
        <w:t xml:space="preserve">ostała opracowana z myślą o europejskich kierowcach i ich specyficznych potrzebach. </w:t>
      </w:r>
      <w:r w:rsidR="00A96B3C">
        <w:rPr>
          <w:rStyle w:val="TEKSTPODSTAWOWYMMC"/>
          <w:rFonts w:eastAsia="MS Mincho"/>
        </w:rPr>
        <w:t>Widać</w:t>
      </w:r>
      <w:r w:rsidR="00C63F69" w:rsidRPr="00C63F69">
        <w:rPr>
          <w:rStyle w:val="TEKSTPODSTAWOWYMMC"/>
          <w:rFonts w:eastAsia="MS Mincho"/>
        </w:rPr>
        <w:t xml:space="preserve"> to w liniach stylistycznych, obszernym wnętrzu i przemyślanych rozwiązaniach, pozwalających na elastyczne kształtowanie przestrzeni pasażerskiej i bagażowej. </w:t>
      </w:r>
      <w:r w:rsidR="00C63F69" w:rsidRPr="000A1280">
        <w:rPr>
          <w:rStyle w:val="TEKSTPODSTAWOWYMMC"/>
          <w:rFonts w:eastAsia="MS Mincho"/>
        </w:rPr>
        <w:t xml:space="preserve">W wybranej </w:t>
      </w:r>
      <w:r w:rsidR="00A96B3C" w:rsidRPr="000A1280">
        <w:rPr>
          <w:rStyle w:val="TEKSTPODSTAWOWYMMC"/>
          <w:rFonts w:eastAsia="MS Mincho"/>
        </w:rPr>
        <w:t xml:space="preserve">przez aktorkę najwyższej </w:t>
      </w:r>
      <w:r w:rsidR="00C63F69" w:rsidRPr="000A1280">
        <w:rPr>
          <w:rStyle w:val="TEKSTPODSTAWOWYMMC"/>
          <w:rFonts w:eastAsia="MS Mincho"/>
        </w:rPr>
        <w:t>wersji IN</w:t>
      </w:r>
      <w:r w:rsidR="00A96B3C" w:rsidRPr="000A1280">
        <w:rPr>
          <w:rStyle w:val="TEKSTPODSTAWOWYMMC"/>
          <w:rFonts w:eastAsia="MS Mincho"/>
        </w:rPr>
        <w:t>STYLE</w:t>
      </w:r>
      <w:r w:rsidR="00C63F69" w:rsidRPr="000A1280">
        <w:rPr>
          <w:rStyle w:val="TEKSTPODSTAWOWYMMC"/>
          <w:rFonts w:eastAsia="MS Mincho"/>
        </w:rPr>
        <w:t xml:space="preserve"> pod maską pracuje </w:t>
      </w:r>
      <w:r w:rsidR="000A1280" w:rsidRPr="000A1280">
        <w:rPr>
          <w:rStyle w:val="TEKSTPODSTAWOWYMMC"/>
          <w:rFonts w:eastAsia="MS Mincho"/>
        </w:rPr>
        <w:t xml:space="preserve">benzynowa, </w:t>
      </w:r>
      <w:r w:rsidR="00CC3880" w:rsidRPr="000A1280">
        <w:rPr>
          <w:rStyle w:val="TEKSTPODSTAWOWYMMC"/>
          <w:rFonts w:eastAsiaTheme="minorHAnsi"/>
          <w:szCs w:val="20"/>
        </w:rPr>
        <w:t>turbodoładowana jednostka z bezpośrednim wtryskiem paliwa, o pojemności 1,3-litra i mocy 1</w:t>
      </w:r>
      <w:r w:rsidR="002629F8">
        <w:rPr>
          <w:rStyle w:val="TEKSTPODSTAWOWYMMC"/>
          <w:rFonts w:eastAsiaTheme="minorHAnsi"/>
          <w:szCs w:val="20"/>
        </w:rPr>
        <w:t>58</w:t>
      </w:r>
      <w:r w:rsidR="00CC3880" w:rsidRPr="000A1280">
        <w:rPr>
          <w:rStyle w:val="TEKSTPODSTAWOWYMMC"/>
          <w:rFonts w:eastAsiaTheme="minorHAnsi"/>
          <w:szCs w:val="20"/>
        </w:rPr>
        <w:t xml:space="preserve"> KM</w:t>
      </w:r>
      <w:r w:rsidR="00E1311F" w:rsidRPr="000A1280">
        <w:rPr>
          <w:rStyle w:val="TEKSTPODSTAWOWYMMC"/>
          <w:rFonts w:eastAsia="MS Mincho"/>
        </w:rPr>
        <w:t xml:space="preserve">, </w:t>
      </w:r>
      <w:r w:rsidR="000A1280" w:rsidRPr="000A1280">
        <w:rPr>
          <w:rStyle w:val="TEKSTPODSTAWOWYMMC"/>
          <w:rFonts w:eastAsia="MS Mincho"/>
        </w:rPr>
        <w:t xml:space="preserve">która współpracuje z </w:t>
      </w:r>
      <w:r w:rsidR="00E1311F" w:rsidRPr="000A1280">
        <w:rPr>
          <w:rStyle w:val="TEKSTPODSTAWOWYMMC"/>
          <w:rFonts w:eastAsiaTheme="minorHAnsi"/>
          <w:szCs w:val="20"/>
        </w:rPr>
        <w:t>7-biegową dwusprzęgłową przekładni</w:t>
      </w:r>
      <w:r w:rsidR="000A1280" w:rsidRPr="000A1280">
        <w:rPr>
          <w:rStyle w:val="TEKSTPODSTAWOWYMMC"/>
          <w:rFonts w:eastAsiaTheme="minorHAnsi"/>
          <w:szCs w:val="20"/>
        </w:rPr>
        <w:t>ą</w:t>
      </w:r>
      <w:r w:rsidR="00E1311F" w:rsidRPr="000A1280">
        <w:rPr>
          <w:rStyle w:val="TEKSTPODSTAWOWYMMC"/>
          <w:rFonts w:eastAsiaTheme="minorHAnsi"/>
          <w:szCs w:val="20"/>
        </w:rPr>
        <w:t xml:space="preserve"> automatyczną DCT</w:t>
      </w:r>
      <w:r w:rsidR="00C63F69" w:rsidRPr="000A1280">
        <w:rPr>
          <w:rStyle w:val="TEKSTPODSTAWOWYMMC"/>
          <w:rFonts w:eastAsia="MS Mincho"/>
        </w:rPr>
        <w:t>.</w:t>
      </w:r>
      <w:r w:rsidR="000A1280">
        <w:rPr>
          <w:rStyle w:val="TEKSTPODSTAWOWYMMC"/>
          <w:rFonts w:eastAsia="MS Mincho"/>
        </w:rPr>
        <w:t xml:space="preserve"> </w:t>
      </w:r>
      <w:r w:rsidR="00DE2937">
        <w:rPr>
          <w:rStyle w:val="TEKSTPODSTAWOWYMMC"/>
          <w:rFonts w:eastAsia="MS Mincho"/>
        </w:rPr>
        <w:t>Topowy</w:t>
      </w:r>
      <w:r w:rsidR="008A290E">
        <w:rPr>
          <w:rStyle w:val="TEKSTPODSTAWOWYMMC"/>
          <w:rFonts w:eastAsia="MS Mincho"/>
        </w:rPr>
        <w:t xml:space="preserve"> model INSTYLE </w:t>
      </w:r>
      <w:r w:rsidR="002629F8" w:rsidRPr="008A290E">
        <w:rPr>
          <w:rStyle w:val="Mocnewyrnione"/>
          <w:rFonts w:ascii="MMC OFFICE" w:eastAsia="ヒラギノ角ゴ Std W4" w:hAnsi="MMC OFFICE" w:cs="MMCBeta5"/>
          <w:b w:val="0"/>
          <w:bCs w:val="0"/>
          <w:kern w:val="2"/>
          <w:sz w:val="18"/>
        </w:rPr>
        <w:t xml:space="preserve">ma do zaoferowania poza </w:t>
      </w:r>
      <w:r w:rsidR="002D792B">
        <w:rPr>
          <w:rStyle w:val="Mocnewyrnione"/>
          <w:rFonts w:ascii="MMC OFFICE" w:eastAsia="ヒラギノ角ゴ Std W4" w:hAnsi="MMC OFFICE" w:cs="MMCBeta5"/>
          <w:b w:val="0"/>
          <w:bCs w:val="0"/>
          <w:kern w:val="2"/>
          <w:sz w:val="18"/>
        </w:rPr>
        <w:t xml:space="preserve">14 systemami bezpieczeństwa i </w:t>
      </w:r>
      <w:r w:rsidR="002629F8" w:rsidRPr="008A290E">
        <w:rPr>
          <w:rStyle w:val="Mocnewyrnione"/>
          <w:rFonts w:ascii="MMC OFFICE" w:eastAsia="ヒラギノ角ゴ Std W4" w:hAnsi="MMC OFFICE" w:cs="MMCBeta5"/>
          <w:b w:val="0"/>
          <w:bCs w:val="0"/>
          <w:kern w:val="2"/>
          <w:sz w:val="18"/>
        </w:rPr>
        <w:t>elementami i funkcjami niższych wersji systemy automatycznej jazdy poziomu 1 MI-PILOT, a także cyfrowy wyświetlacz zegarów o przekątnej 10,25 cala</w:t>
      </w:r>
      <w:r w:rsidR="008A290E">
        <w:rPr>
          <w:rStyle w:val="Mocnewyrnione"/>
          <w:rFonts w:ascii="MMC OFFICE" w:eastAsia="ヒラギノ角ゴ Std W4" w:hAnsi="MMC OFFICE" w:cs="MMCBeta5"/>
          <w:b w:val="0"/>
          <w:bCs w:val="0"/>
          <w:kern w:val="2"/>
          <w:sz w:val="18"/>
        </w:rPr>
        <w:t xml:space="preserve"> i </w:t>
      </w:r>
      <w:r w:rsidR="002629F8" w:rsidRPr="008A290E">
        <w:rPr>
          <w:rStyle w:val="Mocnewyrnione"/>
          <w:rFonts w:ascii="MMC OFFICE" w:eastAsia="ヒラギノ角ゴ Std W4" w:hAnsi="MMC OFFICE" w:cs="MMCBeta5"/>
          <w:b w:val="0"/>
          <w:bCs w:val="0"/>
          <w:kern w:val="2"/>
          <w:sz w:val="18"/>
        </w:rPr>
        <w:t>9-głośnikowy system nagłośnienia premium BOSE z radioodtwarzaczem dysponującym ekranem dotykowym o przekątnej 9,3 cala. We wnętrzu znalazły się</w:t>
      </w:r>
      <w:r w:rsidR="003F1BCC">
        <w:rPr>
          <w:rStyle w:val="Mocnewyrnione"/>
          <w:rFonts w:ascii="MMC OFFICE" w:eastAsia="ヒラギノ角ゴ Std W4" w:hAnsi="MMC OFFICE" w:cs="MMCBeta5"/>
          <w:b w:val="0"/>
          <w:bCs w:val="0"/>
          <w:kern w:val="2"/>
          <w:sz w:val="18"/>
        </w:rPr>
        <w:t xml:space="preserve"> też</w:t>
      </w:r>
      <w:r w:rsidR="002629F8" w:rsidRPr="008A290E">
        <w:rPr>
          <w:rStyle w:val="Mocnewyrnione"/>
          <w:rFonts w:ascii="MMC OFFICE" w:eastAsia="ヒラギノ角ゴ Std W4" w:hAnsi="MMC OFFICE" w:cs="MMCBeta5"/>
          <w:b w:val="0"/>
          <w:bCs w:val="0"/>
          <w:kern w:val="2"/>
          <w:sz w:val="18"/>
        </w:rPr>
        <w:t xml:space="preserve"> skórzana, czarna tapicerka, regulacja fotela kierowcy</w:t>
      </w:r>
      <w:r w:rsidR="002629F8" w:rsidRPr="008A290E">
        <w:rPr>
          <w:rStyle w:val="Mocnewyrnione"/>
          <w:rFonts w:ascii="MMC OFFICE" w:eastAsia="MMCBeta5" w:hAnsi="MMC OFFICE" w:cs="MMCBeta5"/>
          <w:b w:val="0"/>
          <w:bCs w:val="0"/>
          <w:kern w:val="2"/>
          <w:sz w:val="18"/>
        </w:rPr>
        <w:t xml:space="preserve"> </w:t>
      </w:r>
      <w:r w:rsidR="002629F8" w:rsidRPr="008A290E">
        <w:rPr>
          <w:rStyle w:val="Mocnewyrnione"/>
          <w:rFonts w:ascii="MMC OFFICE" w:eastAsia="ヒラギノ角ゴ Std W4" w:hAnsi="MMC OFFICE" w:cs="MMCBeta5"/>
          <w:b w:val="0"/>
          <w:bCs w:val="0"/>
          <w:kern w:val="2"/>
          <w:sz w:val="18"/>
        </w:rPr>
        <w:t>z funkcją zmiany podparcia odcinka lędźwiowego, indukcyjna ładowarka do telefonu, i elektrycznie otwierane okno dachowe.</w:t>
      </w:r>
    </w:p>
    <w:p w14:paraId="0DB96786" w14:textId="77777777" w:rsidR="00EF1C5B" w:rsidRDefault="00EF1C5B" w:rsidP="0070204E">
      <w:pPr>
        <w:spacing w:line="240" w:lineRule="exact"/>
        <w:rPr>
          <w:rFonts w:ascii="MMC OFFICE" w:hAnsi="MMC OFFICE" w:cs="Verdana"/>
          <w:sz w:val="18"/>
          <w:szCs w:val="18"/>
        </w:rPr>
      </w:pPr>
    </w:p>
    <w:p w14:paraId="0DB96787" w14:textId="77777777" w:rsidR="00920B41" w:rsidRPr="00424A4F" w:rsidRDefault="00920B41" w:rsidP="004D7084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</w:rPr>
      </w:pPr>
      <w:r w:rsidRPr="00424A4F"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</w:t>
      </w:r>
    </w:p>
    <w:p w14:paraId="0DB96788" w14:textId="77777777" w:rsidR="00920B41" w:rsidRDefault="00920B41" w:rsidP="004D7084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</w:rPr>
      </w:pPr>
      <w:r w:rsidRPr="00424A4F">
        <w:rPr>
          <w:rFonts w:ascii="MMC OFFICE" w:eastAsia="Meiryo UI" w:hAnsi="MMC OFFICE" w:cs="Calibri"/>
          <w:color w:val="000000"/>
          <w:sz w:val="16"/>
          <w:szCs w:val="16"/>
        </w:rPr>
        <w:t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Your Ambition”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0DB96789" w14:textId="77777777" w:rsidR="0093650A" w:rsidRPr="00424A4F" w:rsidRDefault="0093650A" w:rsidP="004D7084">
      <w:pPr>
        <w:spacing w:line="240" w:lineRule="exact"/>
        <w:rPr>
          <w:rFonts w:ascii="MMC OFFICE" w:hAnsi="MMC OFFICE"/>
        </w:rPr>
      </w:pPr>
    </w:p>
    <w:p w14:paraId="0DB9678A" w14:textId="2A4DBF63" w:rsidR="0000366E" w:rsidRPr="004D64C5" w:rsidRDefault="0000366E" w:rsidP="004D7084">
      <w:pPr>
        <w:spacing w:line="240" w:lineRule="exact"/>
        <w:ind w:right="-57"/>
        <w:rPr>
          <w:rFonts w:ascii="MMC OFFICE" w:hAnsi="MMC OFFICE"/>
          <w:sz w:val="12"/>
          <w:szCs w:val="12"/>
        </w:rPr>
      </w:pPr>
      <w:r w:rsidRPr="004D64C5">
        <w:rPr>
          <w:rFonts w:ascii="MMC OFFICE" w:hAnsi="MMC OFFICE" w:cs="Calibri"/>
          <w:i/>
          <w:sz w:val="12"/>
          <w:szCs w:val="12"/>
        </w:rPr>
        <w:lastRenderedPageBreak/>
        <w:t xml:space="preserve">Kontakt dla przedstawicieli mediów: Kinga </w:t>
      </w:r>
      <w:r w:rsidR="00350E9D">
        <w:rPr>
          <w:rFonts w:ascii="MMC OFFICE" w:hAnsi="MMC OFFICE" w:cs="Calibri"/>
          <w:i/>
          <w:sz w:val="12"/>
          <w:szCs w:val="12"/>
        </w:rPr>
        <w:t>Oss</w:t>
      </w:r>
      <w:r w:rsidRPr="004D64C5">
        <w:rPr>
          <w:rFonts w:ascii="MMC OFFICE" w:hAnsi="MMC OFFICE" w:cs="Calibri"/>
          <w:i/>
          <w:sz w:val="12"/>
          <w:szCs w:val="12"/>
        </w:rPr>
        <w:t xml:space="preserve">owska tel. </w:t>
      </w:r>
      <w:r w:rsidR="00350E9D">
        <w:rPr>
          <w:rFonts w:ascii="MMC OFFICE" w:hAnsi="MMC OFFICE" w:cs="Calibri"/>
          <w:i/>
          <w:sz w:val="12"/>
          <w:szCs w:val="12"/>
        </w:rPr>
        <w:t>+</w:t>
      </w:r>
      <w:r w:rsidRPr="004D64C5">
        <w:rPr>
          <w:rFonts w:ascii="MMC OFFICE" w:hAnsi="MMC OFFICE" w:cs="Calibri"/>
          <w:i/>
          <w:sz w:val="12"/>
          <w:szCs w:val="12"/>
        </w:rPr>
        <w:t xml:space="preserve">48 609 290 133, </w:t>
      </w:r>
      <w:hyperlink r:id="rId8" w:history="1">
        <w:r w:rsidR="00672073" w:rsidRPr="0069736B">
          <w:rPr>
            <w:rStyle w:val="Hipercze"/>
            <w:rFonts w:ascii="MMC OFFICE" w:hAnsi="MMC OFFICE" w:cs="Calibri"/>
            <w:i/>
            <w:sz w:val="12"/>
            <w:szCs w:val="12"/>
          </w:rPr>
          <w:t>kinga.ossowska@mitsubishi-motors.pl</w:t>
        </w:r>
      </w:hyperlink>
      <w:r w:rsidR="00672073">
        <w:rPr>
          <w:rFonts w:ascii="MMC OFFICE" w:hAnsi="MMC OFFICE" w:cs="Calibri"/>
          <w:i/>
          <w:sz w:val="12"/>
          <w:szCs w:val="12"/>
        </w:rPr>
        <w:t xml:space="preserve"> </w:t>
      </w:r>
      <w:r w:rsidRPr="004D64C5">
        <w:rPr>
          <w:rFonts w:ascii="MMC OFFICE" w:hAnsi="MMC OFFICE" w:cs="Calibri"/>
          <w:i/>
          <w:sz w:val="12"/>
          <w:szCs w:val="12"/>
        </w:rPr>
        <w:t xml:space="preserve"> Zdjęcia wszystkich modeli przeznaczone do publikacji znajdują się w internetowym serwisie prasowym </w:t>
      </w:r>
      <w:hyperlink r:id="rId9" w:history="1">
        <w:r w:rsidR="00672073" w:rsidRPr="0069736B">
          <w:rPr>
            <w:rStyle w:val="Hipercze"/>
            <w:rFonts w:ascii="MMC OFFICE" w:hAnsi="MMC OFFICE" w:cs="Calibri"/>
            <w:i/>
            <w:sz w:val="12"/>
            <w:szCs w:val="12"/>
          </w:rPr>
          <w:t>www.press.mitsubishi.pl</w:t>
        </w:r>
      </w:hyperlink>
      <w:r w:rsidR="00672073">
        <w:rPr>
          <w:rFonts w:ascii="MMC OFFICE" w:hAnsi="MMC OFFICE" w:cs="Calibri"/>
          <w:i/>
          <w:sz w:val="12"/>
          <w:szCs w:val="12"/>
        </w:rPr>
        <w:t xml:space="preserve"> </w:t>
      </w:r>
      <w:r w:rsidRPr="004D64C5">
        <w:rPr>
          <w:rFonts w:ascii="MMC OFFICE" w:hAnsi="MMC OFFICE" w:cs="Calibri"/>
          <w:i/>
          <w:sz w:val="12"/>
          <w:szCs w:val="12"/>
        </w:rPr>
        <w:t> </w:t>
      </w:r>
      <w:r w:rsidR="00672073">
        <w:rPr>
          <w:rFonts w:ascii="MMC OFFICE" w:hAnsi="MMC OFFICE" w:cs="Calibri"/>
          <w:i/>
          <w:sz w:val="12"/>
          <w:szCs w:val="12"/>
        </w:rPr>
        <w:t xml:space="preserve"> </w:t>
      </w:r>
      <w:r w:rsidRPr="004D64C5">
        <w:rPr>
          <w:rFonts w:ascii="MMC OFFICE" w:hAnsi="MMC OFFICE" w:cs="Calibri"/>
          <w:i/>
          <w:sz w:val="12"/>
          <w:szCs w:val="12"/>
        </w:rPr>
        <w:t xml:space="preserve">Dla dziennikarzy przeznaczona jest również strona Mitsubishi Motors Corporation: https://library.mitsubishi-motors.com/contents/ na Mitsubishi Motors Corporation: </w:t>
      </w:r>
      <w:hyperlink r:id="rId10" w:history="1">
        <w:r w:rsidRPr="004D64C5">
          <w:rPr>
            <w:rStyle w:val="Hipercz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sectPr w:rsidR="0000366E" w:rsidRPr="004D64C5" w:rsidSect="00785A8B">
      <w:headerReference w:type="default" r:id="rId11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E086" w14:textId="77777777" w:rsidR="00A051AA" w:rsidRDefault="00A051AA" w:rsidP="00785A8B">
      <w:r>
        <w:separator/>
      </w:r>
    </w:p>
  </w:endnote>
  <w:endnote w:type="continuationSeparator" w:id="0">
    <w:p w14:paraId="30A4E869" w14:textId="77777777" w:rsidR="00A051AA" w:rsidRDefault="00A051AA" w:rsidP="0078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1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Calibri"/>
    <w:charset w:val="01"/>
    <w:family w:val="roman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8D60" w14:textId="77777777" w:rsidR="00A051AA" w:rsidRDefault="00A051AA" w:rsidP="00785A8B">
      <w:r>
        <w:separator/>
      </w:r>
    </w:p>
  </w:footnote>
  <w:footnote w:type="continuationSeparator" w:id="0">
    <w:p w14:paraId="65443D8B" w14:textId="77777777" w:rsidR="00A051AA" w:rsidRDefault="00A051AA" w:rsidP="0078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6791" w14:textId="77777777" w:rsidR="009076B8" w:rsidRDefault="009076B8">
    <w:pPr>
      <w:pStyle w:val="Gw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B96792" wp14:editId="0DB96793">
              <wp:simplePos x="0" y="0"/>
              <wp:positionH relativeFrom="column">
                <wp:posOffset>34925</wp:posOffset>
              </wp:positionH>
              <wp:positionV relativeFrom="paragraph">
                <wp:posOffset>17780</wp:posOffset>
              </wp:positionV>
              <wp:extent cx="2212975" cy="527050"/>
              <wp:effectExtent l="1270" t="0" r="0" b="0"/>
              <wp:wrapSquare wrapText="bothSides"/>
              <wp:docPr id="2" name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297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96799" w14:textId="77777777" w:rsidR="009076B8" w:rsidRPr="0000366E" w:rsidRDefault="009076B8">
                          <w:pPr>
                            <w:pStyle w:val="Zawartoramki"/>
                            <w:jc w:val="left"/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96792" id="1" o:spid="_x0000_s1027" style="position:absolute;left:0;text-align:left;margin-left:2.75pt;margin-top:1.4pt;width:174.2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xx2QEAAJcDAAAOAAAAZHJzL2Uyb0RvYy54bWysU9tu2zAMfR+wfxD0vviCZFmNOEXRosOA&#10;7gJ0+wBZlmxhtqhRSuzs60cpaZq1b8NeBF6kw3NIanM9jwPbK/QGbM2LRc6ZshJaY7ua//h+/+4D&#10;Zz4I24oBrKr5QXl+vX37ZjO5SpXQw9AqZARifTW5mvchuCrLvOzVKPwCnLKU1ICjCORil7UoJkIf&#10;h6zM8/fZBNg6BKm8p+jdMcm3CV9rJcNXrb0KbKg5cQvpxHQ28cy2G1F1KFxv5ImG+AcWozCWip6h&#10;7kQQbIfmFdRoJIIHHRYSxgy0NlIlDaSmyF+oeeyFU0kLNce7c5v8/4OVX/aP7htG6t49gPzpmYXb&#10;XthO3SDC1CvRUrkiNiqbnK/OD6Lj6Slrps/Q0mjFLkDqwaxxjICkjs2p1Ydzq9UcmKRgWRbl1XrF&#10;maTcqlznqzSLTFRPrx368FHByKJRc6RRJnSxf/AhshHV05VYzMK9GYY0zsH+FaCLMZLYR8JxN3wV&#10;5mam29FsoD2QDoTjdtA2k9ED/uZsos2ouf+1E6g4Gz5Z6sVVsVzGVUrOcrUuycHLTHOZEVYSVM0D&#10;Z0fzNhzXb+fQdD1VKpIsCzfUP22StGdWJ940/aT4tKlxvS79dOv5P23/AAAA//8DAFBLAwQUAAYA&#10;CAAAACEAonASxtsAAAAGAQAADwAAAGRycy9kb3ducmV2LnhtbEyPQUvDQBSE74L/YXmCF2k3tk0J&#10;MS9FBC9CEFvxvMmuu9Hs25DdtvHf+zzZ4zDDzDfVbvaDOJkp9oEQ7pcZCENd0D1ZhPfD86IAEZMi&#10;rYZABuHHRNjV11eVKnU405s57ZMVXEKxVAgupbGUMnbOeBWXYTTE3meYvEosJyv1pM5c7ge5yrKt&#10;9KonXnBqNE/OdN/7o0egj7vBtWtJ9uXLHsIsm9dN0yDe3syPDyCSmdN/GP7wGR1qZmrDkXQUA0Ke&#10;cxBhxfzsrvMNP2sRirwAWVfyEr/+BQAA//8DAFBLAQItABQABgAIAAAAIQC2gziS/gAAAOEBAAAT&#10;AAAAAAAAAAAAAAAAAAAAAABbQ29udGVudF9UeXBlc10ueG1sUEsBAi0AFAAGAAgAAAAhADj9If/W&#10;AAAAlAEAAAsAAAAAAAAAAAAAAAAALwEAAF9yZWxzLy5yZWxzUEsBAi0AFAAGAAgAAAAhAGxtzHHZ&#10;AQAAlwMAAA4AAAAAAAAAAAAAAAAALgIAAGRycy9lMm9Eb2MueG1sUEsBAi0AFAAGAAgAAAAhAKJw&#10;EsbbAAAABgEAAA8AAAAAAAAAAAAAAAAAMwQAAGRycy9kb3ducmV2LnhtbFBLBQYAAAAABAAEAPMA&#10;AAA7BQAAAAA=&#10;" filled="f" stroked="f" strokecolor="#3465a4">
              <v:stroke joinstyle="round"/>
              <v:textbox>
                <w:txbxContent>
                  <w:p w14:paraId="0DB96799" w14:textId="77777777" w:rsidR="009076B8" w:rsidRPr="0000366E" w:rsidRDefault="009076B8">
                    <w:pPr>
                      <w:pStyle w:val="Zawartoramki"/>
                      <w:jc w:val="left"/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</w:pPr>
                    <w:r w:rsidRPr="0000366E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B96794" wp14:editId="0DB96795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3175" r="1905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958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9679A" w14:textId="77777777" w:rsidR="00E36BFD" w:rsidRPr="004605DA" w:rsidRDefault="00E36BFD" w:rsidP="00E36BFD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4605DA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MITSUBISHI MOTORS CORPORATION</w:t>
                          </w:r>
                        </w:p>
                        <w:p w14:paraId="0DB9679B" w14:textId="77777777" w:rsidR="00E36BFD" w:rsidRPr="004605DA" w:rsidRDefault="00E36BFD" w:rsidP="00E36BFD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4605DA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Public Relations Dept.</w:t>
                          </w:r>
                        </w:p>
                        <w:p w14:paraId="0DB9679C" w14:textId="77777777" w:rsidR="00E36BFD" w:rsidRPr="00E36BFD" w:rsidRDefault="00E36BFD" w:rsidP="00E36BFD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E36BFD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M33-8, Shiba 5-chome, Minato-ku, Tokyo 108-8410 Japan</w:t>
                          </w:r>
                        </w:p>
                        <w:p w14:paraId="0DB9679D" w14:textId="77777777" w:rsidR="00E36BFD" w:rsidRPr="00E36BFD" w:rsidRDefault="00E36BFD" w:rsidP="00E36BFD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E36BFD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03-6852-4274</w:t>
                          </w:r>
                          <w:r w:rsidRPr="00E36BFD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・</w:t>
                          </w:r>
                          <w:r w:rsidRPr="00E36BFD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0DB9679E" w14:textId="77777777" w:rsidR="00E36BFD" w:rsidRPr="008E6B7C" w:rsidRDefault="00E36BFD" w:rsidP="00E36BFD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8E6B7C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  <w:p w14:paraId="0DB9679F" w14:textId="77777777" w:rsidR="00920B41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</w:p>
                        <w:p w14:paraId="0DB967A0" w14:textId="77777777" w:rsidR="00920B41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+33 6 33 89 92 56</w:t>
                          </w:r>
                        </w:p>
                        <w:p w14:paraId="0DB967A1" w14:textId="77777777" w:rsidR="00920B41" w:rsidRPr="00D15FE6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d.nacass@mitsubishi-motors-euro.com</w:t>
                          </w:r>
                        </w:p>
                        <w:p w14:paraId="0DB967A2" w14:textId="77777777" w:rsidR="009076B8" w:rsidRPr="0000366E" w:rsidRDefault="009076B8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96794" id="Frame1" o:spid="_x0000_s1028" style="position:absolute;left:0;text-align:left;margin-left:194.45pt;margin-top:3.4pt;width:238.55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1s+3QEAAJ4DAAAOAAAAZHJzL2Uyb0RvYy54bWysU9tuEzEQfUfiHyy/k700oe0qm6pqVYRU&#10;KFLhA7xee9di12PGTnbD1zN20jTAG+LF8szYZ84ZH69v5nFgO4XegK15scg5U1ZCa2xX829fH95d&#10;ceaDsK0YwKqa75XnN5u3b9aTq1QJPQytQkYg1leTq3kfgquyzMtejcIvwClLRQ04ikAhdlmLYiL0&#10;ccjKPH+fTYCtQ5DKe8reH4p8k/C1VjI8ae1VYEPNiVtIK6a1iWu2WYuqQ+F6I480xD+wGIWx1PQE&#10;dS+CYFs0f0GNRiJ40GEhYcxAayNV0kBqivwPNc+9cCppoeF4dxqT/3+w8vPu2X3BSN27R5DfPbNw&#10;1wvbqVtEmHolWmpXxEFlk/PV6UIMPF1lzfQJWnpasQ2QZjBrHCMgqWNzGvX+NGo1ByYpeZGX16ur&#10;FWeSapflcnWxSi1E9XLboQ8fFIwsbmqO9JQJXewefYhsRPVyJDaz8GCGIT3nYH9L0MGYSewj4egN&#10;X4W5mZlpj9JipoF2T3IQDiYhU9OmB/zJ2UQGqbn/sRWoOBs+WhrJdbFcRkelYLm6LCnA80pzXhFW&#10;ElTNA2eH7V04uHDr0HQ9dSqSOgu3NEZtksJXVkf6ZIIk/GjY6LLzOJ16/VabXwAAAP//AwBQSwME&#10;FAAGAAgAAAAhABqzqzndAAAACQEAAA8AAABkcnMvZG93bnJldi54bWxMj0FLw0AQhe+C/2EZwYu0&#10;G1sJacymiOBFCGIrnjfZ6W40Oxuy2zb+e8eTPQ7v8eb7qu3sB3HCKfaBFNwvMxBIXTA9WQUf+5dF&#10;ASImTUYPgVDBD0bY1tdXlS5NONM7nnbJCh6hWGoFLqWxlDJ2Dr2OyzAicXYIk9eJz8lKM+kzj/tB&#10;rrIsl173xB+cHvHZYfe9O3oF9Hk3uHYtyb5+2X2YZfP20DRK3d7MT48gEs7pvwx/+IwONTO14Ugm&#10;ikHBuig2XFWQswHnRZ6zW8vFVbYBWVfy0qD+BQAA//8DAFBLAQItABQABgAIAAAAIQC2gziS/gAA&#10;AOEBAAATAAAAAAAAAAAAAAAAAAAAAABbQ29udGVudF9UeXBlc10ueG1sUEsBAi0AFAAGAAgAAAAh&#10;ADj9If/WAAAAlAEAAAsAAAAAAAAAAAAAAAAALwEAAF9yZWxzLy5yZWxzUEsBAi0AFAAGAAgAAAAh&#10;AOfzWz7dAQAAngMAAA4AAAAAAAAAAAAAAAAALgIAAGRycy9lMm9Eb2MueG1sUEsBAi0AFAAGAAgA&#10;AAAhABqzqzndAAAACQEAAA8AAAAAAAAAAAAAAAAANwQAAGRycy9kb3ducmV2LnhtbFBLBQYAAAAA&#10;BAAEAPMAAABBBQAAAAA=&#10;" filled="f" stroked="f" strokecolor="#3465a4">
              <v:stroke joinstyle="round"/>
              <v:textbox>
                <w:txbxContent>
                  <w:p w14:paraId="0DB9679A" w14:textId="77777777" w:rsidR="00E36BFD" w:rsidRPr="004605DA" w:rsidRDefault="00E36BFD" w:rsidP="00E36BFD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4605DA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MITSUBISHI MOTORS CORPORATION</w:t>
                    </w:r>
                  </w:p>
                  <w:p w14:paraId="0DB9679B" w14:textId="77777777" w:rsidR="00E36BFD" w:rsidRPr="004605DA" w:rsidRDefault="00E36BFD" w:rsidP="00E36BFD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4605DA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Public Relations Dept.</w:t>
                    </w:r>
                  </w:p>
                  <w:p w14:paraId="0DB9679C" w14:textId="77777777" w:rsidR="00E36BFD" w:rsidRPr="00E36BFD" w:rsidRDefault="00E36BFD" w:rsidP="00E36BFD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E36BFD">
                      <w:rPr>
                        <w:rFonts w:ascii="MMC OFFICE" w:hAnsi="MMC OFFICE"/>
                        <w:color w:val="686D71"/>
                        <w:sz w:val="16"/>
                      </w:rPr>
                      <w:t>M33-8, Shiba 5-chome, Minato-ku, Tokyo 108-8410 Japan</w:t>
                    </w:r>
                  </w:p>
                  <w:p w14:paraId="0DB9679D" w14:textId="77777777" w:rsidR="00E36BFD" w:rsidRPr="00E36BFD" w:rsidRDefault="00E36BFD" w:rsidP="00E36BFD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E36BFD">
                      <w:rPr>
                        <w:rFonts w:ascii="MMC OFFICE" w:hAnsi="MMC OFFICE"/>
                        <w:color w:val="686D71"/>
                        <w:sz w:val="16"/>
                      </w:rPr>
                      <w:t>03-6852-4274</w:t>
                    </w:r>
                    <w:r w:rsidRPr="00E36BFD">
                      <w:rPr>
                        <w:rFonts w:ascii="MMC OFFICE" w:hAnsi="MMC OFFICE"/>
                        <w:color w:val="686D71"/>
                        <w:sz w:val="16"/>
                      </w:rPr>
                      <w:t>・</w:t>
                    </w:r>
                    <w:r w:rsidRPr="00E36BFD">
                      <w:rPr>
                        <w:rFonts w:ascii="MMC OFFICE" w:hAnsi="MMC OFFICE"/>
                        <w:color w:val="686D71"/>
                        <w:sz w:val="16"/>
                      </w:rPr>
                      <w:t>4276</w:t>
                    </w:r>
                  </w:p>
                  <w:p w14:paraId="0DB9679E" w14:textId="77777777" w:rsidR="00E36BFD" w:rsidRPr="008E6B7C" w:rsidRDefault="00E36BFD" w:rsidP="00E36BFD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8E6B7C">
                      <w:rPr>
                        <w:rFonts w:ascii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  <w:p w14:paraId="0DB9679F" w14:textId="77777777" w:rsidR="00920B41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</w:p>
                  <w:p w14:paraId="0DB967A0" w14:textId="77777777" w:rsidR="00920B41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+33 6 33 89 92 56</w:t>
                    </w:r>
                  </w:p>
                  <w:p w14:paraId="0DB967A1" w14:textId="77777777" w:rsidR="00920B41" w:rsidRPr="00D15FE6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d.nacass@mitsubishi-motors-euro.com</w:t>
                    </w:r>
                  </w:p>
                  <w:p w14:paraId="0DB967A2" w14:textId="77777777" w:rsidR="009076B8" w:rsidRPr="0000366E" w:rsidRDefault="009076B8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33350" distR="120015" simplePos="0" relativeHeight="251658752" behindDoc="1" locked="0" layoutInCell="1" allowOverlap="1" wp14:anchorId="0DB96796" wp14:editId="0DB96797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4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D8E"/>
    <w:multiLevelType w:val="multilevel"/>
    <w:tmpl w:val="74D80DE8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1" w15:restartNumberingAfterBreak="0">
    <w:nsid w:val="01BD4DA9"/>
    <w:multiLevelType w:val="multilevel"/>
    <w:tmpl w:val="04AEE5B0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2" w15:restartNumberingAfterBreak="0">
    <w:nsid w:val="113B2898"/>
    <w:multiLevelType w:val="multilevel"/>
    <w:tmpl w:val="F6B8B2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0B7080"/>
    <w:multiLevelType w:val="multilevel"/>
    <w:tmpl w:val="6AACB8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4" w15:restartNumberingAfterBreak="0">
    <w:nsid w:val="262A4FB9"/>
    <w:multiLevelType w:val="multilevel"/>
    <w:tmpl w:val="5A3C1F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num w:numId="1" w16cid:durableId="1753502013">
    <w:abstractNumId w:val="4"/>
  </w:num>
  <w:num w:numId="2" w16cid:durableId="2086106593">
    <w:abstractNumId w:val="3"/>
  </w:num>
  <w:num w:numId="3" w16cid:durableId="2038196440">
    <w:abstractNumId w:val="0"/>
  </w:num>
  <w:num w:numId="4" w16cid:durableId="1999724625">
    <w:abstractNumId w:val="1"/>
  </w:num>
  <w:num w:numId="5" w16cid:durableId="636223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8B"/>
    <w:rsid w:val="0000366E"/>
    <w:rsid w:val="00021956"/>
    <w:rsid w:val="00027099"/>
    <w:rsid w:val="0003663C"/>
    <w:rsid w:val="000429A5"/>
    <w:rsid w:val="00042EFC"/>
    <w:rsid w:val="00055407"/>
    <w:rsid w:val="000614B0"/>
    <w:rsid w:val="000648FD"/>
    <w:rsid w:val="00074B56"/>
    <w:rsid w:val="000A1280"/>
    <w:rsid w:val="000B4825"/>
    <w:rsid w:val="000D15C1"/>
    <w:rsid w:val="000D4C3D"/>
    <w:rsid w:val="000E18C5"/>
    <w:rsid w:val="000E4224"/>
    <w:rsid w:val="000F54C0"/>
    <w:rsid w:val="00101067"/>
    <w:rsid w:val="00114BEB"/>
    <w:rsid w:val="001460FA"/>
    <w:rsid w:val="0017518C"/>
    <w:rsid w:val="001961AE"/>
    <w:rsid w:val="001C4C0E"/>
    <w:rsid w:val="001D0B4E"/>
    <w:rsid w:val="001E035B"/>
    <w:rsid w:val="001E77F7"/>
    <w:rsid w:val="00207482"/>
    <w:rsid w:val="00225554"/>
    <w:rsid w:val="00231F47"/>
    <w:rsid w:val="00232688"/>
    <w:rsid w:val="00253778"/>
    <w:rsid w:val="00253C2C"/>
    <w:rsid w:val="002554AE"/>
    <w:rsid w:val="002629F8"/>
    <w:rsid w:val="002632F7"/>
    <w:rsid w:val="00273E68"/>
    <w:rsid w:val="00286E7C"/>
    <w:rsid w:val="00292C72"/>
    <w:rsid w:val="0029722F"/>
    <w:rsid w:val="002D792B"/>
    <w:rsid w:val="002E2E8E"/>
    <w:rsid w:val="002E5218"/>
    <w:rsid w:val="002F5A63"/>
    <w:rsid w:val="00306384"/>
    <w:rsid w:val="003110ED"/>
    <w:rsid w:val="00325F27"/>
    <w:rsid w:val="00350E9D"/>
    <w:rsid w:val="003B3299"/>
    <w:rsid w:val="003D13CA"/>
    <w:rsid w:val="003D679C"/>
    <w:rsid w:val="003E0C52"/>
    <w:rsid w:val="003E48DB"/>
    <w:rsid w:val="003F1BCC"/>
    <w:rsid w:val="004143B7"/>
    <w:rsid w:val="00417ACE"/>
    <w:rsid w:val="0042020B"/>
    <w:rsid w:val="00430689"/>
    <w:rsid w:val="00443B6B"/>
    <w:rsid w:val="0044642A"/>
    <w:rsid w:val="004605DA"/>
    <w:rsid w:val="00462011"/>
    <w:rsid w:val="004916B5"/>
    <w:rsid w:val="004D3180"/>
    <w:rsid w:val="004D64C5"/>
    <w:rsid w:val="004D7084"/>
    <w:rsid w:val="004D78E5"/>
    <w:rsid w:val="004E3CB7"/>
    <w:rsid w:val="004F6E72"/>
    <w:rsid w:val="0054125C"/>
    <w:rsid w:val="00553BD0"/>
    <w:rsid w:val="00556774"/>
    <w:rsid w:val="00561284"/>
    <w:rsid w:val="00567402"/>
    <w:rsid w:val="00577667"/>
    <w:rsid w:val="00596EB7"/>
    <w:rsid w:val="005C5E70"/>
    <w:rsid w:val="005C63B2"/>
    <w:rsid w:val="00601DAC"/>
    <w:rsid w:val="00614827"/>
    <w:rsid w:val="00630DC1"/>
    <w:rsid w:val="006640B9"/>
    <w:rsid w:val="00672073"/>
    <w:rsid w:val="00677B88"/>
    <w:rsid w:val="0068395D"/>
    <w:rsid w:val="006841A2"/>
    <w:rsid w:val="006A5772"/>
    <w:rsid w:val="006B2314"/>
    <w:rsid w:val="006C4F5B"/>
    <w:rsid w:val="006E6FE4"/>
    <w:rsid w:val="006F6D06"/>
    <w:rsid w:val="0070204E"/>
    <w:rsid w:val="0073284F"/>
    <w:rsid w:val="00737590"/>
    <w:rsid w:val="0078460C"/>
    <w:rsid w:val="00785A8B"/>
    <w:rsid w:val="007863A5"/>
    <w:rsid w:val="00790F47"/>
    <w:rsid w:val="007A676E"/>
    <w:rsid w:val="007B60E9"/>
    <w:rsid w:val="007E406F"/>
    <w:rsid w:val="0081356D"/>
    <w:rsid w:val="00820B79"/>
    <w:rsid w:val="0085106D"/>
    <w:rsid w:val="00867926"/>
    <w:rsid w:val="00875043"/>
    <w:rsid w:val="00877C4D"/>
    <w:rsid w:val="00881609"/>
    <w:rsid w:val="008A290E"/>
    <w:rsid w:val="008B4943"/>
    <w:rsid w:val="008B73D6"/>
    <w:rsid w:val="008D1FB5"/>
    <w:rsid w:val="008D6DDB"/>
    <w:rsid w:val="008F1234"/>
    <w:rsid w:val="008F7538"/>
    <w:rsid w:val="009076B8"/>
    <w:rsid w:val="00915FA4"/>
    <w:rsid w:val="00920B41"/>
    <w:rsid w:val="00926D65"/>
    <w:rsid w:val="0093650A"/>
    <w:rsid w:val="00954B79"/>
    <w:rsid w:val="0096784E"/>
    <w:rsid w:val="009700ED"/>
    <w:rsid w:val="00974382"/>
    <w:rsid w:val="009839A7"/>
    <w:rsid w:val="009A3AFB"/>
    <w:rsid w:val="009A4377"/>
    <w:rsid w:val="009A4CBE"/>
    <w:rsid w:val="009B77D8"/>
    <w:rsid w:val="009D305A"/>
    <w:rsid w:val="00A051AA"/>
    <w:rsid w:val="00A15875"/>
    <w:rsid w:val="00A26C99"/>
    <w:rsid w:val="00A26FB7"/>
    <w:rsid w:val="00A309FA"/>
    <w:rsid w:val="00A363E9"/>
    <w:rsid w:val="00A5686C"/>
    <w:rsid w:val="00A75CD6"/>
    <w:rsid w:val="00A75FE5"/>
    <w:rsid w:val="00A770D7"/>
    <w:rsid w:val="00A9244C"/>
    <w:rsid w:val="00A96B3C"/>
    <w:rsid w:val="00AA5ADB"/>
    <w:rsid w:val="00AC1C42"/>
    <w:rsid w:val="00AE7D73"/>
    <w:rsid w:val="00B00540"/>
    <w:rsid w:val="00B113E5"/>
    <w:rsid w:val="00B13574"/>
    <w:rsid w:val="00B208DE"/>
    <w:rsid w:val="00B27616"/>
    <w:rsid w:val="00B27E15"/>
    <w:rsid w:val="00B33A56"/>
    <w:rsid w:val="00B91C9C"/>
    <w:rsid w:val="00B93CA6"/>
    <w:rsid w:val="00BA3437"/>
    <w:rsid w:val="00BB78E9"/>
    <w:rsid w:val="00BC387F"/>
    <w:rsid w:val="00BC3AE8"/>
    <w:rsid w:val="00BE0356"/>
    <w:rsid w:val="00BF25EF"/>
    <w:rsid w:val="00C026B1"/>
    <w:rsid w:val="00C63F69"/>
    <w:rsid w:val="00C82EEE"/>
    <w:rsid w:val="00CA2850"/>
    <w:rsid w:val="00CA50DE"/>
    <w:rsid w:val="00CA6134"/>
    <w:rsid w:val="00CC3880"/>
    <w:rsid w:val="00CC4398"/>
    <w:rsid w:val="00CD67D9"/>
    <w:rsid w:val="00CE7A58"/>
    <w:rsid w:val="00CF1707"/>
    <w:rsid w:val="00D12876"/>
    <w:rsid w:val="00D1672E"/>
    <w:rsid w:val="00D404EA"/>
    <w:rsid w:val="00D66BD4"/>
    <w:rsid w:val="00DB000B"/>
    <w:rsid w:val="00DB6963"/>
    <w:rsid w:val="00DE2937"/>
    <w:rsid w:val="00DF3A3A"/>
    <w:rsid w:val="00E11C46"/>
    <w:rsid w:val="00E1311F"/>
    <w:rsid w:val="00E26106"/>
    <w:rsid w:val="00E36A8B"/>
    <w:rsid w:val="00E36BFD"/>
    <w:rsid w:val="00E409B9"/>
    <w:rsid w:val="00E616D6"/>
    <w:rsid w:val="00E620A3"/>
    <w:rsid w:val="00E636E2"/>
    <w:rsid w:val="00E65286"/>
    <w:rsid w:val="00E71963"/>
    <w:rsid w:val="00E96FFD"/>
    <w:rsid w:val="00EA3064"/>
    <w:rsid w:val="00EE6492"/>
    <w:rsid w:val="00EF1C5B"/>
    <w:rsid w:val="00EF1FE2"/>
    <w:rsid w:val="00EF2E4E"/>
    <w:rsid w:val="00F016FA"/>
    <w:rsid w:val="00F11FCC"/>
    <w:rsid w:val="00F15F23"/>
    <w:rsid w:val="00F40DAE"/>
    <w:rsid w:val="00F50D70"/>
    <w:rsid w:val="00F51B99"/>
    <w:rsid w:val="00F6404B"/>
    <w:rsid w:val="00FB3356"/>
    <w:rsid w:val="00FB47A3"/>
    <w:rsid w:val="00FB4E26"/>
    <w:rsid w:val="00FC1EEB"/>
    <w:rsid w:val="00FD71BD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9677B"/>
  <w15:docId w15:val="{1B61575A-E9BD-4623-A1EF-011D89DE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A8B"/>
    <w:pPr>
      <w:widowControl w:val="0"/>
      <w:suppressAutoHyphens/>
      <w:overflowPunct w:val="0"/>
      <w:jc w:val="both"/>
    </w:pPr>
    <w:rPr>
      <w:color w:val="00000A"/>
      <w:sz w:val="21"/>
      <w:szCs w:val="22"/>
      <w:lang w:eastAsia="ja-JP"/>
    </w:rPr>
  </w:style>
  <w:style w:type="paragraph" w:styleId="Nagwek1">
    <w:name w:val="heading 1"/>
    <w:basedOn w:val="Nagwek"/>
    <w:rsid w:val="00785A8B"/>
    <w:pPr>
      <w:outlineLvl w:val="0"/>
    </w:pPr>
  </w:style>
  <w:style w:type="paragraph" w:styleId="Nagwek2">
    <w:name w:val="heading 2"/>
    <w:basedOn w:val="Nagwek"/>
    <w:rsid w:val="00785A8B"/>
    <w:pPr>
      <w:outlineLvl w:val="1"/>
    </w:pPr>
  </w:style>
  <w:style w:type="paragraph" w:styleId="Nagwek3">
    <w:name w:val="heading 3"/>
    <w:basedOn w:val="Nagwek"/>
    <w:rsid w:val="00785A8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  <w:rsid w:val="00785A8B"/>
  </w:style>
  <w:style w:type="character" w:customStyle="1" w:styleId="FooterChar">
    <w:name w:val="Footer Char"/>
    <w:basedOn w:val="Domylnaczcionkaakapitu"/>
    <w:qFormat/>
    <w:rsid w:val="00785A8B"/>
  </w:style>
  <w:style w:type="character" w:customStyle="1" w:styleId="BalloonTextChar">
    <w:name w:val="Balloon Text Char"/>
    <w:qFormat/>
    <w:rsid w:val="00785A8B"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sid w:val="00785A8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85A8B"/>
    <w:rPr>
      <w:rFonts w:ascii="MMCBeta5" w:hAnsi="MMCBeta5" w:cs="OpenSymbol"/>
      <w:sz w:val="18"/>
    </w:rPr>
  </w:style>
  <w:style w:type="paragraph" w:styleId="Nagwek">
    <w:name w:val="header"/>
    <w:basedOn w:val="Normalny"/>
    <w:next w:val="Tretekstu"/>
    <w:qFormat/>
    <w:rsid w:val="00785A8B"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rsid w:val="00785A8B"/>
    <w:pPr>
      <w:spacing w:after="140" w:line="288" w:lineRule="auto"/>
    </w:pPr>
  </w:style>
  <w:style w:type="paragraph" w:styleId="Lista">
    <w:name w:val="List"/>
    <w:basedOn w:val="Tretekstu"/>
    <w:rsid w:val="00785A8B"/>
  </w:style>
  <w:style w:type="paragraph" w:styleId="Podpis">
    <w:name w:val="Signature"/>
    <w:basedOn w:val="Normalny"/>
    <w:rsid w:val="00785A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A8B"/>
    <w:pPr>
      <w:suppressLineNumbers/>
    </w:pPr>
  </w:style>
  <w:style w:type="paragraph" w:customStyle="1" w:styleId="Gwka">
    <w:name w:val="Główka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sid w:val="00785A8B"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  <w:rsid w:val="00785A8B"/>
  </w:style>
  <w:style w:type="paragraph" w:customStyle="1" w:styleId="Cytaty">
    <w:name w:val="Cytaty"/>
    <w:basedOn w:val="Normalny"/>
    <w:qFormat/>
    <w:rsid w:val="00785A8B"/>
  </w:style>
  <w:style w:type="paragraph" w:styleId="Tytu">
    <w:name w:val="Title"/>
    <w:basedOn w:val="Nagwek"/>
    <w:link w:val="TytuZnak"/>
    <w:qFormat/>
    <w:rsid w:val="00785A8B"/>
  </w:style>
  <w:style w:type="paragraph" w:styleId="Podtytu">
    <w:name w:val="Subtitle"/>
    <w:basedOn w:val="Nagwek"/>
    <w:rsid w:val="00785A8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A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A8B"/>
    <w:rPr>
      <w:color w:val="00000A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A8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36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1C46"/>
    <w:rPr>
      <w:b/>
      <w:bCs/>
    </w:rPr>
  </w:style>
  <w:style w:type="paragraph" w:styleId="NormalnyWeb">
    <w:name w:val="Normal (Web)"/>
    <w:basedOn w:val="Normalny"/>
    <w:uiPriority w:val="99"/>
    <w:unhideWhenUsed/>
    <w:rsid w:val="00E11C46"/>
    <w:pPr>
      <w:widowControl/>
      <w:suppressAutoHyphens w:val="0"/>
      <w:overflowPunct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1C4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04B"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link w:val="Tytu"/>
    <w:rsid w:val="0096784E"/>
    <w:rPr>
      <w:rFonts w:ascii="Liberation Sans;Arial" w:eastAsia="Arial Unicode MS" w:hAnsi="Liberation Sans;Arial" w:cs="Arial Unicode MS"/>
      <w:color w:val="00000A"/>
      <w:sz w:val="28"/>
      <w:szCs w:val="28"/>
      <w:lang w:eastAsia="ja-JP"/>
    </w:rPr>
  </w:style>
  <w:style w:type="paragraph" w:styleId="Akapitzlist">
    <w:name w:val="List Paragraph"/>
    <w:basedOn w:val="Normalny"/>
    <w:uiPriority w:val="34"/>
    <w:qFormat/>
    <w:rsid w:val="004E3CB7"/>
    <w:pPr>
      <w:ind w:left="720"/>
      <w:contextualSpacing/>
    </w:pPr>
  </w:style>
  <w:style w:type="character" w:customStyle="1" w:styleId="TEKSTPODSTAWOWYMMC">
    <w:name w:val="TEKST PODSTAWOWY MMC"/>
    <w:qFormat/>
    <w:rsid w:val="00C63F69"/>
    <w:rPr>
      <w:rFonts w:ascii="MMC OFFICE" w:eastAsia="Times New Roman" w:hAnsi="MMC OFFICE"/>
      <w:color w:val="00000A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880"/>
    <w:pPr>
      <w:overflowPunct/>
    </w:pPr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880"/>
    <w:rPr>
      <w:b/>
      <w:bCs/>
      <w:color w:val="00000A"/>
      <w:lang w:eastAsia="ja-JP"/>
    </w:rPr>
  </w:style>
  <w:style w:type="character" w:customStyle="1" w:styleId="Mocnewyrnione">
    <w:name w:val="Mocne wyróżnione"/>
    <w:qFormat/>
    <w:rsid w:val="00262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ossowska@mitsubishi-motor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5.safelinks.protection.outlook.com/?url=https%3A%2F%2Fwww.mitsubishi.pl%2Fsamochody%2Fasx&amp;data=05%7C01%7Ckinga.ossowska%40astara.com%7C08fb56132c694464baad08db4d51ceee%7C8eeb56e4f8c04e77a328c33b95dfa903%7C0%7C0%7C638188785991923246%7CUnknown%7CTWFpbGZsb3d8eyJWIjoiMC4wLjAwMDAiLCJQIjoiV2luMzIiLCJBTiI6Ik1haWwiLCJXVCI6Mn0%3D%7C3000%7C%7C%7C&amp;sdata=bLKWauvbCvNJI0O5d%2BGoPB3%2FRoRVpdNy2ccFf%2BQx8y0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brary.mitsubishi-motors.com/contents%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.mitsubish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5037</CharactersWithSpaces>
  <SharedDoc>false</SharedDoc>
  <HLinks>
    <vt:vector size="18" baseType="variant"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https://library.mitsubishi-motors.com/contents /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https://www.mitsubishi-motors.com/jp/csr/?intcid2=csr</vt:lpwstr>
      </vt:variant>
      <vt:variant>
        <vt:lpwstr/>
      </vt:variant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https://www.unglobalcompact.org/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Kinga Ossowska</cp:lastModifiedBy>
  <cp:revision>3</cp:revision>
  <cp:lastPrinted>2019-11-14T10:44:00Z</cp:lastPrinted>
  <dcterms:created xsi:type="dcterms:W3CDTF">2023-05-05T11:44:00Z</dcterms:created>
  <dcterms:modified xsi:type="dcterms:W3CDTF">2023-05-05T12:46:00Z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