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4613D138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991A5B">
        <w:rPr>
          <w:sz w:val="22"/>
        </w:rPr>
        <w:t>24</w:t>
      </w:r>
      <w:r w:rsidR="00263BB5" w:rsidRPr="00263BB5">
        <w:rPr>
          <w:sz w:val="22"/>
        </w:rPr>
        <w:t>.</w:t>
      </w:r>
      <w:r w:rsidR="001322E9">
        <w:rPr>
          <w:sz w:val="22"/>
        </w:rPr>
        <w:t>0</w:t>
      </w:r>
      <w:r w:rsidR="0077621B">
        <w:rPr>
          <w:sz w:val="22"/>
        </w:rPr>
        <w:t>5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57317251" w14:textId="652E729E" w:rsidR="0077621B" w:rsidRPr="0077621B" w:rsidRDefault="0077621B" w:rsidP="0077621B">
      <w:pPr>
        <w:jc w:val="both"/>
        <w:rPr>
          <w:b/>
          <w:bCs/>
          <w:sz w:val="23"/>
          <w:szCs w:val="23"/>
        </w:rPr>
      </w:pPr>
      <w:r w:rsidRPr="0077621B">
        <w:rPr>
          <w:b/>
          <w:bCs/>
          <w:sz w:val="23"/>
          <w:szCs w:val="23"/>
        </w:rPr>
        <w:t xml:space="preserve">W kwietniu 2023 r., w porównaniu do kwietnia 2022 r., </w:t>
      </w:r>
      <w:bookmarkStart w:id="0" w:name="_Hlk132377719"/>
      <w:r w:rsidRPr="0077621B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77621B">
        <w:rPr>
          <w:b/>
          <w:bCs/>
          <w:sz w:val="23"/>
          <w:szCs w:val="23"/>
        </w:rPr>
        <w:t>więcej kredytów ratalnych (+63,9%), kart kredytowych (+31,3%) oraz kredytów gotówkowych (+2,1%). Spadek o (-40,3%) odnotowały kredyty mieszkaniowe. W ujęciu wartościowym banki i SKOK-i przyznały wyższą wartość limitów na kartach kredytowych (+38,9%), kredytów ratalnych (+24,7%)</w:t>
      </w:r>
      <w:r w:rsidR="00B26714">
        <w:rPr>
          <w:b/>
          <w:bCs/>
          <w:sz w:val="23"/>
          <w:szCs w:val="23"/>
        </w:rPr>
        <w:t xml:space="preserve"> oraz</w:t>
      </w:r>
      <w:r w:rsidRPr="0077621B">
        <w:rPr>
          <w:b/>
          <w:bCs/>
          <w:sz w:val="23"/>
          <w:szCs w:val="23"/>
        </w:rPr>
        <w:t xml:space="preserve"> kredytów gotówkowych (+5,6%)</w:t>
      </w:r>
      <w:r w:rsidR="00B26714">
        <w:rPr>
          <w:b/>
          <w:bCs/>
          <w:sz w:val="23"/>
          <w:szCs w:val="23"/>
        </w:rPr>
        <w:t>, natomiast</w:t>
      </w:r>
      <w:r w:rsidRPr="0077621B">
        <w:rPr>
          <w:b/>
          <w:bCs/>
          <w:sz w:val="23"/>
          <w:szCs w:val="23"/>
        </w:rPr>
        <w:t xml:space="preserve"> </w:t>
      </w:r>
      <w:r w:rsidR="00991A5B">
        <w:rPr>
          <w:b/>
          <w:bCs/>
          <w:sz w:val="23"/>
          <w:szCs w:val="23"/>
        </w:rPr>
        <w:br/>
      </w:r>
      <w:r w:rsidRPr="0077621B">
        <w:rPr>
          <w:b/>
          <w:bCs/>
          <w:sz w:val="23"/>
          <w:szCs w:val="23"/>
        </w:rPr>
        <w:t xml:space="preserve">o (-39,2%) spadła wartość udzielonych kredytów mieszkaniowych. </w:t>
      </w:r>
    </w:p>
    <w:p w14:paraId="0C2CA927" w14:textId="77777777" w:rsidR="00991A5B" w:rsidRDefault="00991A5B" w:rsidP="0077621B">
      <w:pPr>
        <w:jc w:val="both"/>
        <w:rPr>
          <w:b/>
          <w:bCs/>
          <w:sz w:val="23"/>
          <w:szCs w:val="23"/>
        </w:rPr>
      </w:pPr>
    </w:p>
    <w:p w14:paraId="1EFB6984" w14:textId="2861F837" w:rsidR="0077621B" w:rsidRPr="0077621B" w:rsidRDefault="0077621B" w:rsidP="0077621B">
      <w:pPr>
        <w:jc w:val="both"/>
        <w:rPr>
          <w:b/>
          <w:bCs/>
          <w:sz w:val="23"/>
          <w:szCs w:val="23"/>
        </w:rPr>
      </w:pPr>
      <w:r w:rsidRPr="0077621B">
        <w:rPr>
          <w:b/>
          <w:bCs/>
          <w:sz w:val="23"/>
          <w:szCs w:val="23"/>
        </w:rPr>
        <w:t xml:space="preserve">W pierwszych czterech miesiącach br. w ujęciu liczbowym banki i SKOK-i udzieliły więcej kredytów ratalnych o (+60,5%), wydały więcej kart kredytowych (+38,9%) oraz udzieliły więcej o (+6,9%) kredytów gotówkowych. </w:t>
      </w:r>
      <w:r w:rsidR="00991A5B">
        <w:rPr>
          <w:b/>
          <w:bCs/>
          <w:sz w:val="23"/>
          <w:szCs w:val="23"/>
        </w:rPr>
        <w:t xml:space="preserve">Spadła natomiast </w:t>
      </w:r>
      <w:r w:rsidRPr="0077621B">
        <w:rPr>
          <w:b/>
          <w:bCs/>
          <w:sz w:val="23"/>
          <w:szCs w:val="23"/>
        </w:rPr>
        <w:t xml:space="preserve">(-51,1%) liczba udzielonych kredytów mieszkaniowych. </w:t>
      </w:r>
      <w:r w:rsidR="00991A5B">
        <w:rPr>
          <w:b/>
          <w:bCs/>
          <w:sz w:val="23"/>
          <w:szCs w:val="23"/>
        </w:rPr>
        <w:t>Wzrosła w</w:t>
      </w:r>
      <w:r w:rsidRPr="0077621B">
        <w:rPr>
          <w:b/>
          <w:bCs/>
          <w:sz w:val="23"/>
          <w:szCs w:val="23"/>
        </w:rPr>
        <w:t xml:space="preserve">artość </w:t>
      </w:r>
      <w:r w:rsidR="00046D76">
        <w:rPr>
          <w:b/>
          <w:bCs/>
          <w:sz w:val="23"/>
          <w:szCs w:val="23"/>
        </w:rPr>
        <w:t xml:space="preserve">przyznanych przez banki i SKOK-i </w:t>
      </w:r>
      <w:r w:rsidRPr="0077621B">
        <w:rPr>
          <w:b/>
          <w:bCs/>
          <w:sz w:val="23"/>
          <w:szCs w:val="23"/>
        </w:rPr>
        <w:t>kredytów ratalnych</w:t>
      </w:r>
      <w:r w:rsidR="00046D76">
        <w:rPr>
          <w:b/>
          <w:bCs/>
          <w:sz w:val="23"/>
          <w:szCs w:val="23"/>
        </w:rPr>
        <w:t xml:space="preserve"> </w:t>
      </w:r>
      <w:r w:rsidR="00046D76" w:rsidRPr="0077621B">
        <w:rPr>
          <w:b/>
          <w:bCs/>
          <w:sz w:val="23"/>
          <w:szCs w:val="23"/>
        </w:rPr>
        <w:t>(</w:t>
      </w:r>
      <w:r w:rsidR="00046D76">
        <w:rPr>
          <w:b/>
          <w:bCs/>
          <w:sz w:val="23"/>
          <w:szCs w:val="23"/>
        </w:rPr>
        <w:t>+</w:t>
      </w:r>
      <w:r w:rsidR="00046D76" w:rsidRPr="0077621B">
        <w:rPr>
          <w:b/>
          <w:bCs/>
          <w:sz w:val="23"/>
          <w:szCs w:val="23"/>
        </w:rPr>
        <w:t>13,9%)</w:t>
      </w:r>
      <w:r w:rsidR="00046D76">
        <w:rPr>
          <w:b/>
          <w:bCs/>
          <w:sz w:val="23"/>
          <w:szCs w:val="23"/>
        </w:rPr>
        <w:t>,</w:t>
      </w:r>
      <w:r w:rsidRPr="0077621B">
        <w:rPr>
          <w:b/>
          <w:bCs/>
          <w:sz w:val="23"/>
          <w:szCs w:val="23"/>
        </w:rPr>
        <w:t xml:space="preserve"> </w:t>
      </w:r>
      <w:r w:rsidR="00046D76" w:rsidRPr="0077621B">
        <w:rPr>
          <w:b/>
          <w:bCs/>
          <w:sz w:val="23"/>
          <w:szCs w:val="23"/>
        </w:rPr>
        <w:t xml:space="preserve">kredytów gotówkowych </w:t>
      </w:r>
      <w:r w:rsidRPr="0077621B">
        <w:rPr>
          <w:b/>
          <w:bCs/>
          <w:sz w:val="23"/>
          <w:szCs w:val="23"/>
        </w:rPr>
        <w:t xml:space="preserve">(+8,9%) </w:t>
      </w:r>
      <w:r w:rsidR="00046D76">
        <w:rPr>
          <w:b/>
          <w:bCs/>
          <w:sz w:val="23"/>
          <w:szCs w:val="23"/>
        </w:rPr>
        <w:t xml:space="preserve">oraz limitów w </w:t>
      </w:r>
      <w:r w:rsidR="00046D76" w:rsidRPr="0077621B">
        <w:rPr>
          <w:b/>
          <w:bCs/>
          <w:sz w:val="23"/>
          <w:szCs w:val="23"/>
        </w:rPr>
        <w:t>kar</w:t>
      </w:r>
      <w:r w:rsidR="00046D76">
        <w:rPr>
          <w:b/>
          <w:bCs/>
          <w:sz w:val="23"/>
          <w:szCs w:val="23"/>
        </w:rPr>
        <w:t xml:space="preserve">tach </w:t>
      </w:r>
      <w:r w:rsidR="00046D76" w:rsidRPr="0077621B">
        <w:rPr>
          <w:b/>
          <w:bCs/>
          <w:sz w:val="23"/>
          <w:szCs w:val="23"/>
        </w:rPr>
        <w:t>kredytow</w:t>
      </w:r>
      <w:r w:rsidR="00046D76">
        <w:rPr>
          <w:b/>
          <w:bCs/>
          <w:sz w:val="23"/>
          <w:szCs w:val="23"/>
        </w:rPr>
        <w:t xml:space="preserve">ych </w:t>
      </w:r>
      <w:r w:rsidR="00046D76" w:rsidRPr="0077621B">
        <w:rPr>
          <w:b/>
          <w:bCs/>
          <w:sz w:val="23"/>
          <w:szCs w:val="23"/>
        </w:rPr>
        <w:t>(+41,2%)</w:t>
      </w:r>
      <w:r w:rsidR="00046D76">
        <w:rPr>
          <w:b/>
          <w:bCs/>
          <w:sz w:val="23"/>
          <w:szCs w:val="23"/>
        </w:rPr>
        <w:t>.</w:t>
      </w:r>
      <w:r w:rsidR="00046D76" w:rsidRPr="0077621B">
        <w:rPr>
          <w:b/>
          <w:bCs/>
          <w:sz w:val="23"/>
          <w:szCs w:val="23"/>
        </w:rPr>
        <w:t xml:space="preserve"> </w:t>
      </w:r>
      <w:r w:rsidR="00991A5B">
        <w:rPr>
          <w:b/>
          <w:bCs/>
          <w:sz w:val="23"/>
          <w:szCs w:val="23"/>
        </w:rPr>
        <w:t>W</w:t>
      </w:r>
      <w:r w:rsidRPr="0077621B">
        <w:rPr>
          <w:b/>
          <w:bCs/>
          <w:sz w:val="23"/>
          <w:szCs w:val="23"/>
        </w:rPr>
        <w:t>artość udzielonych kredytów mieszkaniowych</w:t>
      </w:r>
      <w:r w:rsidR="00991A5B" w:rsidRPr="00991A5B">
        <w:rPr>
          <w:b/>
          <w:bCs/>
          <w:sz w:val="23"/>
          <w:szCs w:val="23"/>
        </w:rPr>
        <w:t xml:space="preserve"> </w:t>
      </w:r>
      <w:r w:rsidR="00991A5B" w:rsidRPr="0077621B">
        <w:rPr>
          <w:b/>
          <w:bCs/>
          <w:sz w:val="23"/>
          <w:szCs w:val="23"/>
        </w:rPr>
        <w:t>spadła</w:t>
      </w:r>
      <w:r w:rsidR="00991A5B" w:rsidRPr="00991A5B">
        <w:rPr>
          <w:b/>
          <w:bCs/>
          <w:sz w:val="23"/>
          <w:szCs w:val="23"/>
        </w:rPr>
        <w:t xml:space="preserve"> </w:t>
      </w:r>
      <w:r w:rsidR="00991A5B">
        <w:rPr>
          <w:b/>
          <w:bCs/>
          <w:sz w:val="23"/>
          <w:szCs w:val="23"/>
        </w:rPr>
        <w:t>o</w:t>
      </w:r>
      <w:r w:rsidR="00991A5B" w:rsidRPr="0077621B">
        <w:rPr>
          <w:b/>
          <w:bCs/>
          <w:sz w:val="23"/>
          <w:szCs w:val="23"/>
        </w:rPr>
        <w:t xml:space="preserve"> (-51,9%)</w:t>
      </w:r>
    </w:p>
    <w:p w14:paraId="48910888" w14:textId="04668E6E" w:rsidR="0094299F" w:rsidRPr="0094299F" w:rsidRDefault="0094299F" w:rsidP="0094299F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0677DFF8" w14:textId="77777777" w:rsidR="00A21CF2" w:rsidRDefault="00A21CF2" w:rsidP="0079419B">
      <w:pPr>
        <w:jc w:val="both"/>
        <w:rPr>
          <w:i/>
          <w:iCs/>
          <w:sz w:val="22"/>
        </w:rPr>
      </w:pPr>
    </w:p>
    <w:p w14:paraId="6954A076" w14:textId="659AE1A4" w:rsidR="0079419B" w:rsidRPr="00B71C20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</w:t>
      </w:r>
      <w:r w:rsidR="00C80109">
        <w:rPr>
          <w:sz w:val="22"/>
        </w:rPr>
        <w:t>d</w:t>
      </w:r>
      <w:r w:rsidRPr="00B71C20">
        <w:rPr>
          <w:sz w:val="22"/>
        </w:rPr>
        <w:t>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jednym miesiącu. Zatem w przypadku tych produktów, </w:t>
      </w:r>
      <w:r w:rsidR="0077621B">
        <w:rPr>
          <w:sz w:val="22"/>
        </w:rPr>
        <w:t>kwietniowa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77621B">
        <w:rPr>
          <w:sz w:val="22"/>
        </w:rPr>
        <w:t>kwietniu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są proce</w:t>
      </w:r>
      <w:r w:rsidR="00C80109">
        <w:rPr>
          <w:sz w:val="22"/>
        </w:rPr>
        <w:t>d</w:t>
      </w:r>
      <w:r w:rsidRPr="00B71C20">
        <w:rPr>
          <w:sz w:val="22"/>
        </w:rPr>
        <w:t xml:space="preserve">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77621B">
        <w:rPr>
          <w:sz w:val="22"/>
        </w:rPr>
        <w:t>kwietniu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7670D7" w:rsidRPr="00B71C20">
        <w:rPr>
          <w:sz w:val="22"/>
        </w:rPr>
        <w:t xml:space="preserve">głównie </w:t>
      </w:r>
      <w:r w:rsidRPr="00B71C20">
        <w:rPr>
          <w:sz w:val="22"/>
        </w:rPr>
        <w:t xml:space="preserve">w </w:t>
      </w:r>
      <w:r w:rsidR="0077621B">
        <w:rPr>
          <w:sz w:val="22"/>
        </w:rPr>
        <w:t>marcu</w:t>
      </w:r>
      <w:r w:rsidRPr="00B71C20">
        <w:rPr>
          <w:sz w:val="22"/>
        </w:rPr>
        <w:t xml:space="preserve"> 202</w:t>
      </w:r>
      <w:r w:rsidR="00E32074">
        <w:rPr>
          <w:sz w:val="22"/>
        </w:rPr>
        <w:t>3</w:t>
      </w:r>
      <w:r w:rsidRPr="00B71C20">
        <w:rPr>
          <w:sz w:val="22"/>
        </w:rPr>
        <w:t xml:space="preserve"> r.</w:t>
      </w:r>
      <w:r w:rsidR="00E32074">
        <w:rPr>
          <w:sz w:val="22"/>
        </w:rPr>
        <w:t xml:space="preserve">, a nawet w </w:t>
      </w:r>
      <w:r w:rsidR="0077621B">
        <w:rPr>
          <w:sz w:val="22"/>
        </w:rPr>
        <w:t>lutym</w:t>
      </w:r>
      <w:r w:rsidR="00E32074">
        <w:rPr>
          <w:sz w:val="22"/>
        </w:rPr>
        <w:t xml:space="preserve"> 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</w:p>
    <w:p w14:paraId="57817634" w14:textId="77777777" w:rsidR="00A21CF2" w:rsidRDefault="00A21CF2" w:rsidP="00B71C20">
      <w:pPr>
        <w:jc w:val="both"/>
        <w:rPr>
          <w:i/>
          <w:iCs/>
          <w:sz w:val="22"/>
        </w:rPr>
      </w:pPr>
    </w:p>
    <w:p w14:paraId="0597E843" w14:textId="3FD7DE8C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</w:t>
      </w:r>
      <w:r w:rsidR="00A11BB9" w:rsidRPr="00B71C20">
        <w:rPr>
          <w:sz w:val="22"/>
        </w:rPr>
        <w:t xml:space="preserve"> (czyli trzech niezapłaconych miesięcznych ratach)</w:t>
      </w:r>
      <w:r w:rsidRPr="00B71C20">
        <w:rPr>
          <w:sz w:val="22"/>
        </w:rPr>
        <w:t>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1BBAD904" w14:textId="77777777" w:rsidR="0094299F" w:rsidRDefault="0094299F">
      <w:pPr>
        <w:spacing w:after="160" w:line="259" w:lineRule="auto"/>
        <w:rPr>
          <w:b/>
          <w:bCs/>
          <w:iCs/>
          <w:sz w:val="22"/>
        </w:rPr>
      </w:pPr>
      <w:r>
        <w:rPr>
          <w:b/>
          <w:bCs/>
          <w:iCs/>
          <w:sz w:val="22"/>
        </w:rPr>
        <w:br w:type="page"/>
      </w:r>
    </w:p>
    <w:p w14:paraId="223E6233" w14:textId="613249DB" w:rsidR="0079419B" w:rsidRPr="0079419B" w:rsidRDefault="002A5760" w:rsidP="00B93CAA">
      <w:pPr>
        <w:jc w:val="both"/>
        <w:rPr>
          <w:b/>
          <w:bCs/>
          <w:iCs/>
          <w:sz w:val="22"/>
        </w:rPr>
      </w:pPr>
      <w:bookmarkStart w:id="1" w:name="_Hlk132985025"/>
      <w:r>
        <w:rPr>
          <w:b/>
          <w:bCs/>
          <w:iCs/>
          <w:sz w:val="22"/>
        </w:rPr>
        <w:lastRenderedPageBreak/>
        <w:t xml:space="preserve">W </w:t>
      </w:r>
      <w:r w:rsidR="00025474">
        <w:rPr>
          <w:b/>
          <w:bCs/>
          <w:iCs/>
          <w:sz w:val="22"/>
        </w:rPr>
        <w:t>kwietniu</w:t>
      </w:r>
      <w:r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>
        <w:rPr>
          <w:b/>
          <w:bCs/>
          <w:iCs/>
          <w:sz w:val="22"/>
        </w:rPr>
        <w:t xml:space="preserve"> r. </w:t>
      </w:r>
      <w:r w:rsidR="00025474">
        <w:rPr>
          <w:b/>
          <w:bCs/>
          <w:iCs/>
          <w:sz w:val="22"/>
        </w:rPr>
        <w:t xml:space="preserve">nadal wzrosty </w:t>
      </w:r>
      <w:r>
        <w:rPr>
          <w:b/>
          <w:bCs/>
          <w:iCs/>
          <w:sz w:val="22"/>
        </w:rPr>
        <w:t>w kredytach gotówkowych</w:t>
      </w:r>
      <w:r w:rsidR="00B26714">
        <w:rPr>
          <w:b/>
          <w:bCs/>
          <w:iCs/>
          <w:sz w:val="22"/>
        </w:rPr>
        <w:t>,</w:t>
      </w:r>
      <w:r>
        <w:rPr>
          <w:b/>
          <w:bCs/>
          <w:iCs/>
          <w:sz w:val="22"/>
        </w:rPr>
        <w:t xml:space="preserve"> </w:t>
      </w:r>
      <w:r w:rsidR="00F27C0F">
        <w:rPr>
          <w:b/>
          <w:bCs/>
          <w:iCs/>
          <w:sz w:val="22"/>
        </w:rPr>
        <w:t>ale tylko w ujęciu nominalnym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1"/>
    <w:p w14:paraId="383D2AF1" w14:textId="41D26809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F27C0F">
        <w:rPr>
          <w:i/>
          <w:iCs/>
          <w:sz w:val="22"/>
        </w:rPr>
        <w:t>Kwietniowe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025474">
        <w:rPr>
          <w:i/>
          <w:sz w:val="22"/>
        </w:rPr>
        <w:t>2</w:t>
      </w:r>
      <w:r w:rsidR="003C62D5">
        <w:rPr>
          <w:i/>
          <w:sz w:val="22"/>
        </w:rPr>
        <w:t>,</w:t>
      </w:r>
      <w:r w:rsidR="00025474">
        <w:rPr>
          <w:i/>
          <w:sz w:val="22"/>
        </w:rPr>
        <w:t>1</w:t>
      </w:r>
      <w:r w:rsidR="00E32074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025474">
        <w:rPr>
          <w:i/>
          <w:sz w:val="22"/>
        </w:rPr>
        <w:t>5</w:t>
      </w:r>
      <w:r w:rsidR="003C62D5">
        <w:rPr>
          <w:i/>
          <w:sz w:val="22"/>
        </w:rPr>
        <w:t>,</w:t>
      </w:r>
      <w:r w:rsidR="00025474">
        <w:rPr>
          <w:i/>
          <w:sz w:val="22"/>
        </w:rPr>
        <w:t>6</w:t>
      </w:r>
      <w:r w:rsidR="003C62D5">
        <w:rPr>
          <w:i/>
          <w:sz w:val="22"/>
        </w:rPr>
        <w:t>%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9C5FFE">
        <w:rPr>
          <w:i/>
          <w:sz w:val="22"/>
        </w:rPr>
        <w:t>wzrosty</w:t>
      </w:r>
      <w:r w:rsidR="006B025D">
        <w:rPr>
          <w:i/>
          <w:sz w:val="22"/>
        </w:rPr>
        <w:t xml:space="preserve"> na rynku kredytów gotówkowych. </w:t>
      </w:r>
      <w:r w:rsidR="0094299F">
        <w:rPr>
          <w:i/>
          <w:sz w:val="22"/>
        </w:rPr>
        <w:t>Jednak d</w:t>
      </w:r>
      <w:r w:rsidR="006B025D">
        <w:rPr>
          <w:i/>
          <w:sz w:val="22"/>
        </w:rPr>
        <w:t xml:space="preserve">la pełnej oceny sytuacji należy wziąć 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wartości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>. Gdy</w:t>
      </w:r>
      <w:r w:rsidR="006B025D">
        <w:rPr>
          <w:i/>
          <w:sz w:val="22"/>
        </w:rPr>
        <w:t xml:space="preserve"> jednak</w:t>
      </w:r>
      <w:r w:rsidR="00056102">
        <w:rPr>
          <w:i/>
          <w:sz w:val="22"/>
        </w:rPr>
        <w:t xml:space="preserve"> posłużymy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to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wypada </w:t>
      </w:r>
      <w:r w:rsidR="0094299F">
        <w:rPr>
          <w:i/>
          <w:sz w:val="22"/>
        </w:rPr>
        <w:t>już</w:t>
      </w:r>
      <w:r w:rsidR="00F27C0F">
        <w:rPr>
          <w:i/>
          <w:sz w:val="22"/>
        </w:rPr>
        <w:t xml:space="preserve"> znacznie </w:t>
      </w:r>
      <w:r w:rsidR="006B025D">
        <w:rPr>
          <w:i/>
          <w:sz w:val="22"/>
        </w:rPr>
        <w:t xml:space="preserve">gorzej, a wręcz </w:t>
      </w:r>
      <w:r w:rsidR="003C62D5">
        <w:rPr>
          <w:i/>
          <w:sz w:val="22"/>
        </w:rPr>
        <w:t xml:space="preserve">jest ujemna na poziomie ok. </w:t>
      </w:r>
      <w:r w:rsidR="00FE0DAB">
        <w:rPr>
          <w:i/>
          <w:sz w:val="22"/>
        </w:rPr>
        <w:t>-</w:t>
      </w:r>
      <w:r w:rsidR="00F27C0F">
        <w:rPr>
          <w:i/>
          <w:sz w:val="22"/>
        </w:rPr>
        <w:t>7,4</w:t>
      </w:r>
      <w:r w:rsidR="003C62D5" w:rsidRPr="0094299F">
        <w:rPr>
          <w:i/>
          <w:sz w:val="22"/>
        </w:rPr>
        <w:t>%</w:t>
      </w:r>
      <w:r w:rsidR="00056102" w:rsidRPr="0094299F">
        <w:rPr>
          <w:i/>
          <w:sz w:val="22"/>
        </w:rPr>
        <w:t>.</w:t>
      </w:r>
      <w:r w:rsidR="009C5FFE">
        <w:rPr>
          <w:i/>
          <w:sz w:val="22"/>
        </w:rPr>
        <w:t xml:space="preserve"> </w:t>
      </w:r>
      <w:r w:rsidR="00E720C3">
        <w:rPr>
          <w:i/>
          <w:sz w:val="22"/>
        </w:rPr>
        <w:t xml:space="preserve">Inaczej wygląda sytuacja w ujęciu liczbowym, tu kredyty gotówkowe w </w:t>
      </w:r>
      <w:r w:rsidR="00F27C0F">
        <w:rPr>
          <w:i/>
          <w:sz w:val="22"/>
        </w:rPr>
        <w:t>czterech pierwszych miesiącach</w:t>
      </w:r>
      <w:r w:rsidR="0004512D">
        <w:rPr>
          <w:i/>
          <w:sz w:val="22"/>
        </w:rPr>
        <w:t xml:space="preserve"> </w:t>
      </w:r>
      <w:r w:rsidR="00E720C3">
        <w:rPr>
          <w:i/>
          <w:sz w:val="22"/>
        </w:rPr>
        <w:t xml:space="preserve">odnotowały </w:t>
      </w:r>
      <w:r w:rsidR="0004512D">
        <w:rPr>
          <w:i/>
          <w:sz w:val="22"/>
        </w:rPr>
        <w:t xml:space="preserve">wzrost </w:t>
      </w:r>
      <w:r w:rsidR="00F27C0F">
        <w:rPr>
          <w:i/>
          <w:sz w:val="22"/>
        </w:rPr>
        <w:t>6</w:t>
      </w:r>
      <w:r w:rsidR="0004512D">
        <w:rPr>
          <w:i/>
          <w:sz w:val="22"/>
        </w:rPr>
        <w:t>,</w:t>
      </w:r>
      <w:r w:rsidR="00F27C0F">
        <w:rPr>
          <w:i/>
          <w:sz w:val="22"/>
        </w:rPr>
        <w:t>9</w:t>
      </w:r>
      <w:r w:rsidR="0004512D">
        <w:rPr>
          <w:i/>
          <w:sz w:val="22"/>
        </w:rPr>
        <w:t xml:space="preserve">%. W ujęciu wartościowym wynosi on </w:t>
      </w:r>
      <w:r w:rsidR="00F27C0F">
        <w:rPr>
          <w:i/>
          <w:sz w:val="22"/>
        </w:rPr>
        <w:t>8</w:t>
      </w:r>
      <w:r w:rsidR="0004512D">
        <w:rPr>
          <w:i/>
          <w:sz w:val="22"/>
        </w:rPr>
        <w:t>,</w:t>
      </w:r>
      <w:r w:rsidR="00F27C0F">
        <w:rPr>
          <w:i/>
          <w:sz w:val="22"/>
        </w:rPr>
        <w:t>9</w:t>
      </w:r>
      <w:r w:rsidR="0004512D">
        <w:rPr>
          <w:i/>
          <w:sz w:val="22"/>
        </w:rPr>
        <w:t>%</w:t>
      </w:r>
      <w:r w:rsidR="00F27C0F">
        <w:rPr>
          <w:i/>
          <w:sz w:val="22"/>
        </w:rPr>
        <w:t xml:space="preserve"> nominalnie</w:t>
      </w:r>
      <w:r w:rsidR="00B26714">
        <w:rPr>
          <w:i/>
          <w:sz w:val="22"/>
        </w:rPr>
        <w:t>,</w:t>
      </w:r>
      <w:r w:rsidR="00F27C0F">
        <w:rPr>
          <w:i/>
          <w:sz w:val="22"/>
        </w:rPr>
        <w:t xml:space="preserve"> a</w:t>
      </w:r>
      <w:r w:rsidR="006B5FBF">
        <w:rPr>
          <w:i/>
          <w:sz w:val="22"/>
        </w:rPr>
        <w:t>le</w:t>
      </w:r>
      <w:r w:rsidR="00F27C0F">
        <w:rPr>
          <w:i/>
          <w:sz w:val="22"/>
        </w:rPr>
        <w:t xml:space="preserve"> </w:t>
      </w:r>
      <w:r w:rsidR="006B5FBF">
        <w:rPr>
          <w:i/>
          <w:sz w:val="22"/>
        </w:rPr>
        <w:t>-</w:t>
      </w:r>
      <w:r w:rsidR="00F27C0F">
        <w:rPr>
          <w:i/>
          <w:sz w:val="22"/>
        </w:rPr>
        <w:t>4,6% realnie</w:t>
      </w:r>
      <w:r w:rsidR="0004512D">
        <w:rPr>
          <w:i/>
          <w:sz w:val="22"/>
        </w:rPr>
        <w:t xml:space="preserve">. </w:t>
      </w:r>
    </w:p>
    <w:p w14:paraId="2C1B5E07" w14:textId="66592A78" w:rsidR="0079419B" w:rsidRPr="0079419B" w:rsidRDefault="00C80BB4" w:rsidP="00564F87">
      <w:pPr>
        <w:jc w:val="both"/>
        <w:rPr>
          <w:sz w:val="22"/>
        </w:rPr>
      </w:pPr>
      <w:r>
        <w:rPr>
          <w:i/>
          <w:sz w:val="22"/>
        </w:rPr>
        <w:t xml:space="preserve">Analizując rynek kredytów gotówkowych </w:t>
      </w:r>
      <w:r w:rsidR="00201F4E">
        <w:rPr>
          <w:i/>
          <w:sz w:val="22"/>
        </w:rPr>
        <w:t>według</w:t>
      </w:r>
      <w:r>
        <w:rPr>
          <w:i/>
          <w:sz w:val="22"/>
        </w:rPr>
        <w:t xml:space="preserve"> przedziałów kwotowych </w:t>
      </w:r>
      <w:r w:rsidR="00D26BFA">
        <w:rPr>
          <w:i/>
          <w:sz w:val="22"/>
        </w:rPr>
        <w:t>udzielanego finansowania</w:t>
      </w:r>
      <w:r w:rsidR="006B025D">
        <w:rPr>
          <w:i/>
          <w:sz w:val="22"/>
        </w:rPr>
        <w:t>,</w:t>
      </w:r>
      <w:r w:rsidR="00D26BFA">
        <w:rPr>
          <w:i/>
          <w:sz w:val="22"/>
        </w:rPr>
        <w:t xml:space="preserve"> </w:t>
      </w:r>
      <w:bookmarkStart w:id="2" w:name="_Hlk132984882"/>
      <w:r w:rsidR="00E720C3">
        <w:rPr>
          <w:i/>
          <w:sz w:val="22"/>
        </w:rPr>
        <w:t>z</w:t>
      </w:r>
      <w:r w:rsidR="006B025D">
        <w:rPr>
          <w:i/>
          <w:sz w:val="22"/>
        </w:rPr>
        <w:t>wracają uwagę kredyty</w:t>
      </w:r>
      <w:r w:rsidR="006B025D" w:rsidRPr="0079419B">
        <w:rPr>
          <w:i/>
          <w:sz w:val="22"/>
        </w:rPr>
        <w:t xml:space="preserve"> </w:t>
      </w:r>
      <w:r w:rsidR="00564F87">
        <w:rPr>
          <w:i/>
          <w:sz w:val="22"/>
        </w:rPr>
        <w:t xml:space="preserve">zaciągane </w:t>
      </w:r>
      <w:r w:rsidR="003E03E0">
        <w:rPr>
          <w:i/>
          <w:sz w:val="22"/>
        </w:rPr>
        <w:t xml:space="preserve">na kwotę </w:t>
      </w:r>
      <w:r w:rsidR="006B025D">
        <w:rPr>
          <w:i/>
          <w:sz w:val="22"/>
        </w:rPr>
        <w:t>powyżej 50 tys. zł</w:t>
      </w:r>
      <w:r w:rsidR="00201F4E">
        <w:rPr>
          <w:i/>
          <w:sz w:val="22"/>
        </w:rPr>
        <w:t>. W przedziale tym</w:t>
      </w:r>
      <w:r w:rsidR="00564F87">
        <w:rPr>
          <w:i/>
          <w:sz w:val="22"/>
        </w:rPr>
        <w:t xml:space="preserve">, </w:t>
      </w:r>
      <w:r w:rsidR="003B6EC0">
        <w:rPr>
          <w:i/>
          <w:sz w:val="22"/>
        </w:rPr>
        <w:t xml:space="preserve">w okresie pierwszych </w:t>
      </w:r>
      <w:r w:rsidR="00B26714">
        <w:rPr>
          <w:i/>
          <w:sz w:val="22"/>
        </w:rPr>
        <w:t xml:space="preserve">czterech </w:t>
      </w:r>
      <w:r w:rsidR="003B6EC0">
        <w:rPr>
          <w:i/>
          <w:sz w:val="22"/>
        </w:rPr>
        <w:t>miesięcy 2023</w:t>
      </w:r>
      <w:r w:rsidR="00E720C3">
        <w:rPr>
          <w:i/>
          <w:sz w:val="22"/>
        </w:rPr>
        <w:t xml:space="preserve"> r.</w:t>
      </w:r>
      <w:r w:rsidR="003B6EC0">
        <w:rPr>
          <w:i/>
          <w:sz w:val="22"/>
        </w:rPr>
        <w:t xml:space="preserve"> </w:t>
      </w:r>
      <w:r w:rsidR="00564F87">
        <w:rPr>
          <w:i/>
          <w:sz w:val="22"/>
        </w:rPr>
        <w:t>wystąpiły n</w:t>
      </w:r>
      <w:r w:rsidR="003C62D5">
        <w:rPr>
          <w:i/>
          <w:sz w:val="22"/>
        </w:rPr>
        <w:t xml:space="preserve">ajwyższe </w:t>
      </w:r>
      <w:r w:rsidR="00713260">
        <w:rPr>
          <w:i/>
          <w:sz w:val="22"/>
        </w:rPr>
        <w:t>dodatnie</w:t>
      </w:r>
      <w:r w:rsidR="00D6077A" w:rsidRPr="0079419B">
        <w:rPr>
          <w:i/>
          <w:sz w:val="22"/>
        </w:rPr>
        <w:t xml:space="preserve"> dynamiki </w:t>
      </w:r>
      <w:r w:rsidR="00564F87">
        <w:rPr>
          <w:i/>
          <w:sz w:val="22"/>
        </w:rPr>
        <w:t xml:space="preserve">wzrostu </w:t>
      </w:r>
      <w:r w:rsidR="00D6077A">
        <w:rPr>
          <w:i/>
          <w:sz w:val="22"/>
        </w:rPr>
        <w:t>zarówno w ujęciu liczbowym</w:t>
      </w:r>
      <w:r w:rsidR="00564F87">
        <w:rPr>
          <w:i/>
          <w:sz w:val="22"/>
        </w:rPr>
        <w:t xml:space="preserve"> </w:t>
      </w:r>
      <w:r w:rsidR="00564F87" w:rsidRPr="0079419B">
        <w:rPr>
          <w:i/>
          <w:sz w:val="22"/>
        </w:rPr>
        <w:t>(</w:t>
      </w:r>
      <w:r w:rsidR="00564F87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505683">
        <w:rPr>
          <w:i/>
          <w:sz w:val="22"/>
        </w:rPr>
        <w:t>1</w:t>
      </w:r>
      <w:r w:rsidR="00564F87">
        <w:rPr>
          <w:i/>
          <w:sz w:val="22"/>
        </w:rPr>
        <w:t>,</w:t>
      </w:r>
      <w:r w:rsidR="00505683">
        <w:rPr>
          <w:i/>
          <w:sz w:val="22"/>
        </w:rPr>
        <w:t>8</w:t>
      </w:r>
      <w:r w:rsidR="00564F87" w:rsidRPr="0079419B">
        <w:rPr>
          <w:i/>
          <w:sz w:val="22"/>
        </w:rPr>
        <w:t>%)</w:t>
      </w:r>
      <w:r w:rsidR="003B0E2A">
        <w:rPr>
          <w:i/>
          <w:sz w:val="22"/>
        </w:rPr>
        <w:t>,</w:t>
      </w:r>
      <w:r w:rsidR="00D6077A">
        <w:rPr>
          <w:i/>
          <w:sz w:val="22"/>
        </w:rPr>
        <w:t xml:space="preserve"> jak i wartościowym </w:t>
      </w:r>
      <w:r w:rsidR="00042CF3" w:rsidRPr="0079419B">
        <w:rPr>
          <w:i/>
          <w:sz w:val="22"/>
        </w:rPr>
        <w:t>(</w:t>
      </w:r>
      <w:r w:rsidR="00D6077A">
        <w:rPr>
          <w:i/>
          <w:sz w:val="22"/>
        </w:rPr>
        <w:t>+</w:t>
      </w:r>
      <w:r w:rsidR="003B6EC0">
        <w:rPr>
          <w:i/>
          <w:sz w:val="22"/>
        </w:rPr>
        <w:t>1</w:t>
      </w:r>
      <w:r w:rsidR="00505683">
        <w:rPr>
          <w:i/>
          <w:sz w:val="22"/>
        </w:rPr>
        <w:t>4</w:t>
      </w:r>
      <w:r w:rsidR="00042CF3" w:rsidRPr="0079419B">
        <w:rPr>
          <w:i/>
          <w:sz w:val="22"/>
        </w:rPr>
        <w:t>,</w:t>
      </w:r>
      <w:r w:rsidR="00505683">
        <w:rPr>
          <w:i/>
          <w:sz w:val="22"/>
        </w:rPr>
        <w:t>0</w:t>
      </w:r>
      <w:r w:rsidR="00042CF3" w:rsidRPr="0079419B">
        <w:rPr>
          <w:i/>
          <w:sz w:val="22"/>
        </w:rPr>
        <w:t>%)</w:t>
      </w:r>
      <w:r w:rsidR="0079419B" w:rsidRPr="0079419B">
        <w:rPr>
          <w:i/>
          <w:sz w:val="22"/>
        </w:rPr>
        <w:t>.</w:t>
      </w:r>
      <w:r w:rsidR="008D6FCE">
        <w:rPr>
          <w:i/>
          <w:sz w:val="22"/>
        </w:rPr>
        <w:t xml:space="preserve"> </w:t>
      </w:r>
      <w:bookmarkEnd w:id="2"/>
      <w:r w:rsidR="003B6EC0">
        <w:rPr>
          <w:i/>
          <w:sz w:val="22"/>
        </w:rPr>
        <w:t>To samo z</w:t>
      </w:r>
      <w:r w:rsidR="003C62D5">
        <w:rPr>
          <w:i/>
          <w:sz w:val="22"/>
        </w:rPr>
        <w:t>jawisko</w:t>
      </w:r>
      <w:r w:rsidR="00564F87">
        <w:rPr>
          <w:i/>
          <w:sz w:val="22"/>
        </w:rPr>
        <w:t xml:space="preserve"> </w:t>
      </w:r>
      <w:r w:rsidR="00713260">
        <w:rPr>
          <w:i/>
          <w:sz w:val="22"/>
        </w:rPr>
        <w:t>występowało</w:t>
      </w:r>
      <w:r w:rsidR="003C62D5">
        <w:rPr>
          <w:i/>
          <w:sz w:val="22"/>
        </w:rPr>
        <w:t xml:space="preserve"> </w:t>
      </w:r>
      <w:r w:rsidR="003B6EC0">
        <w:rPr>
          <w:i/>
          <w:sz w:val="22"/>
        </w:rPr>
        <w:t xml:space="preserve">również </w:t>
      </w:r>
      <w:r w:rsidR="003C62D5">
        <w:rPr>
          <w:i/>
          <w:sz w:val="22"/>
        </w:rPr>
        <w:t xml:space="preserve">w 2021 r. </w:t>
      </w:r>
      <w:bookmarkStart w:id="3" w:name="_Hlk132984899"/>
      <w:r w:rsidR="003B6EC0">
        <w:rPr>
          <w:i/>
          <w:sz w:val="22"/>
        </w:rPr>
        <w:t xml:space="preserve">Z odmienną sytuacją mieliśmy </w:t>
      </w:r>
      <w:r w:rsidR="0004512D">
        <w:rPr>
          <w:i/>
          <w:sz w:val="22"/>
        </w:rPr>
        <w:t xml:space="preserve">natomiast </w:t>
      </w:r>
      <w:r w:rsidR="003B6EC0">
        <w:rPr>
          <w:i/>
          <w:sz w:val="22"/>
        </w:rPr>
        <w:t xml:space="preserve">do czynienia </w:t>
      </w:r>
      <w:r w:rsidR="00564F87">
        <w:rPr>
          <w:i/>
          <w:sz w:val="22"/>
        </w:rPr>
        <w:t xml:space="preserve">w roku </w:t>
      </w:r>
      <w:r w:rsidR="003B6EC0">
        <w:rPr>
          <w:i/>
          <w:sz w:val="22"/>
        </w:rPr>
        <w:t>2022</w:t>
      </w:r>
      <w:r w:rsidR="00564F87">
        <w:rPr>
          <w:i/>
          <w:sz w:val="22"/>
        </w:rPr>
        <w:t xml:space="preserve">, </w:t>
      </w:r>
      <w:r w:rsidR="003C62D5">
        <w:rPr>
          <w:i/>
          <w:sz w:val="22"/>
        </w:rPr>
        <w:t>gd</w:t>
      </w:r>
      <w:r w:rsidR="00EE05FD">
        <w:rPr>
          <w:i/>
          <w:sz w:val="22"/>
        </w:rPr>
        <w:t>y</w:t>
      </w:r>
      <w:r w:rsidR="00025FD9">
        <w:rPr>
          <w:i/>
          <w:sz w:val="22"/>
        </w:rPr>
        <w:t xml:space="preserve"> </w:t>
      </w:r>
      <w:r w:rsidR="003B0E2A">
        <w:rPr>
          <w:i/>
          <w:sz w:val="22"/>
        </w:rPr>
        <w:t xml:space="preserve">najwyższa </w:t>
      </w:r>
      <w:r w:rsidR="0057661A">
        <w:rPr>
          <w:i/>
          <w:sz w:val="22"/>
        </w:rPr>
        <w:t xml:space="preserve">dodatnia </w:t>
      </w:r>
      <w:r w:rsidR="004005A4">
        <w:rPr>
          <w:i/>
          <w:sz w:val="22"/>
        </w:rPr>
        <w:t>d</w:t>
      </w:r>
      <w:r w:rsidR="004005A4" w:rsidRPr="0079419B">
        <w:rPr>
          <w:i/>
          <w:sz w:val="22"/>
        </w:rPr>
        <w:t xml:space="preserve">ynamika </w:t>
      </w:r>
      <w:r w:rsidR="0004512D">
        <w:rPr>
          <w:i/>
          <w:sz w:val="22"/>
        </w:rPr>
        <w:t>dotyczyła</w:t>
      </w:r>
      <w:r w:rsidR="00656656">
        <w:rPr>
          <w:i/>
          <w:sz w:val="22"/>
        </w:rPr>
        <w:t xml:space="preserve"> </w:t>
      </w:r>
      <w:r w:rsidR="004005A4" w:rsidRPr="0079419B">
        <w:rPr>
          <w:i/>
          <w:sz w:val="22"/>
        </w:rPr>
        <w:t>kredy</w:t>
      </w:r>
      <w:r w:rsidR="0004512D">
        <w:rPr>
          <w:i/>
          <w:sz w:val="22"/>
        </w:rPr>
        <w:t>tów</w:t>
      </w:r>
      <w:r w:rsidR="004005A4" w:rsidRPr="0079419B">
        <w:rPr>
          <w:i/>
          <w:sz w:val="22"/>
        </w:rPr>
        <w:t xml:space="preserve"> </w:t>
      </w:r>
      <w:r w:rsidR="004005A4">
        <w:rPr>
          <w:i/>
          <w:sz w:val="22"/>
        </w:rPr>
        <w:t>nisko</w:t>
      </w:r>
      <w:r w:rsidR="004005A4" w:rsidRPr="0079419B">
        <w:rPr>
          <w:i/>
          <w:sz w:val="22"/>
        </w:rPr>
        <w:t>kwotowych</w:t>
      </w:r>
      <w:r w:rsidR="0057661A">
        <w:rPr>
          <w:i/>
          <w:sz w:val="22"/>
        </w:rPr>
        <w:t xml:space="preserve"> do 5 tys. zł.</w:t>
      </w:r>
      <w:r w:rsidR="0049313A">
        <w:rPr>
          <w:i/>
          <w:sz w:val="22"/>
        </w:rPr>
        <w:t xml:space="preserve"> </w:t>
      </w:r>
      <w:bookmarkEnd w:id="3"/>
      <w:r w:rsidR="00564F87">
        <w:rPr>
          <w:i/>
          <w:sz w:val="22"/>
        </w:rPr>
        <w:t xml:space="preserve">Obecnie </w:t>
      </w:r>
      <w:bookmarkStart w:id="4" w:name="_Hlk132984946"/>
      <w:r w:rsidR="00564F87">
        <w:rPr>
          <w:i/>
          <w:sz w:val="22"/>
        </w:rPr>
        <w:t>k</w:t>
      </w:r>
      <w:r w:rsidR="0079419B" w:rsidRPr="0079419B">
        <w:rPr>
          <w:i/>
          <w:sz w:val="22"/>
        </w:rPr>
        <w:t xml:space="preserve">redyty </w:t>
      </w:r>
      <w:r w:rsidR="003C62D5">
        <w:rPr>
          <w:i/>
          <w:sz w:val="22"/>
        </w:rPr>
        <w:t>pow.</w:t>
      </w:r>
      <w:r w:rsidR="005E0EB0">
        <w:rPr>
          <w:i/>
          <w:sz w:val="22"/>
        </w:rPr>
        <w:t xml:space="preserve"> 5</w:t>
      </w:r>
      <w:r w:rsidR="003C62D5">
        <w:rPr>
          <w:i/>
          <w:sz w:val="22"/>
        </w:rPr>
        <w:t>0</w:t>
      </w:r>
      <w:r w:rsidR="005E0EB0">
        <w:rPr>
          <w:i/>
          <w:sz w:val="22"/>
        </w:rPr>
        <w:t xml:space="preserve"> tys. </w:t>
      </w:r>
      <w:r w:rsidR="00847806">
        <w:rPr>
          <w:i/>
          <w:sz w:val="22"/>
        </w:rPr>
        <w:t xml:space="preserve">zł </w:t>
      </w:r>
      <w:r w:rsidR="0079419B" w:rsidRPr="0079419B">
        <w:rPr>
          <w:i/>
          <w:sz w:val="22"/>
        </w:rPr>
        <w:t xml:space="preserve">odpowiadają za </w:t>
      </w:r>
      <w:r w:rsidR="003C62D5">
        <w:rPr>
          <w:i/>
          <w:sz w:val="22"/>
        </w:rPr>
        <w:t>12</w:t>
      </w:r>
      <w:r w:rsidR="0079419B" w:rsidRPr="0079419B">
        <w:rPr>
          <w:i/>
          <w:sz w:val="22"/>
        </w:rPr>
        <w:t xml:space="preserve">% </w:t>
      </w:r>
      <w:r w:rsidR="003C62D5">
        <w:rPr>
          <w:i/>
          <w:sz w:val="22"/>
        </w:rPr>
        <w:t xml:space="preserve">liczby udzielonych w </w:t>
      </w:r>
      <w:r w:rsidR="003B6EC0">
        <w:rPr>
          <w:i/>
          <w:sz w:val="22"/>
        </w:rPr>
        <w:t xml:space="preserve">okresie styczeń - </w:t>
      </w:r>
      <w:r w:rsidR="00505683">
        <w:rPr>
          <w:i/>
          <w:sz w:val="22"/>
        </w:rPr>
        <w:t>kwiecień</w:t>
      </w:r>
      <w:r w:rsidR="00EE05FD">
        <w:rPr>
          <w:i/>
          <w:sz w:val="22"/>
        </w:rPr>
        <w:t xml:space="preserve"> </w:t>
      </w:r>
      <w:r w:rsidR="00564F87">
        <w:rPr>
          <w:i/>
          <w:sz w:val="22"/>
        </w:rPr>
        <w:t>br.</w:t>
      </w:r>
      <w:r w:rsidR="003C62D5">
        <w:rPr>
          <w:i/>
          <w:sz w:val="22"/>
        </w:rPr>
        <w:t xml:space="preserve"> kredytów gotówkowych i za </w:t>
      </w:r>
      <w:r w:rsidR="003B6EC0">
        <w:rPr>
          <w:i/>
          <w:sz w:val="22"/>
        </w:rPr>
        <w:t>prawie połowę (</w:t>
      </w:r>
      <w:r w:rsidR="003C62D5">
        <w:rPr>
          <w:i/>
          <w:sz w:val="22"/>
        </w:rPr>
        <w:t>4</w:t>
      </w:r>
      <w:r w:rsidR="0004512D">
        <w:rPr>
          <w:i/>
          <w:sz w:val="22"/>
        </w:rPr>
        <w:t>9</w:t>
      </w:r>
      <w:r w:rsidR="003B6EC0">
        <w:rPr>
          <w:i/>
          <w:sz w:val="22"/>
        </w:rPr>
        <w:t>,</w:t>
      </w:r>
      <w:r w:rsidR="00505683">
        <w:rPr>
          <w:i/>
          <w:sz w:val="22"/>
        </w:rPr>
        <w:t>4</w:t>
      </w:r>
      <w:r w:rsidR="003C62D5">
        <w:rPr>
          <w:i/>
          <w:sz w:val="22"/>
        </w:rPr>
        <w:t>%</w:t>
      </w:r>
      <w:r w:rsidR="003B6EC0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57661A">
        <w:rPr>
          <w:i/>
          <w:sz w:val="22"/>
        </w:rPr>
        <w:t xml:space="preserve">łącznej </w:t>
      </w:r>
      <w:r w:rsidR="0079419B" w:rsidRPr="0079419B">
        <w:rPr>
          <w:i/>
          <w:sz w:val="22"/>
        </w:rPr>
        <w:t>wartości sprzedaży</w:t>
      </w:r>
      <w:r w:rsidR="00406694">
        <w:rPr>
          <w:i/>
          <w:sz w:val="22"/>
        </w:rPr>
        <w:t>.</w:t>
      </w:r>
      <w:r w:rsidR="003B6EC0">
        <w:rPr>
          <w:i/>
          <w:sz w:val="22"/>
        </w:rPr>
        <w:t xml:space="preserve"> Wiąże się to w dużej części z konsolidacją kredytów, która odpowiada za </w:t>
      </w:r>
      <w:r w:rsidR="00B26714">
        <w:rPr>
          <w:i/>
          <w:sz w:val="22"/>
        </w:rPr>
        <w:t>połowę</w:t>
      </w:r>
      <w:r w:rsidR="003B6EC0" w:rsidRPr="008C3D52">
        <w:rPr>
          <w:i/>
          <w:sz w:val="22"/>
        </w:rPr>
        <w:t xml:space="preserve"> akcji kredytowej. </w:t>
      </w:r>
      <w:r w:rsidR="0049165A" w:rsidRPr="00B26714">
        <w:rPr>
          <w:i/>
          <w:sz w:val="22"/>
        </w:rPr>
        <w:t>2</w:t>
      </w:r>
      <w:r w:rsidR="00B26714" w:rsidRPr="00B26714">
        <w:rPr>
          <w:i/>
          <w:sz w:val="22"/>
        </w:rPr>
        <w:t>4</w:t>
      </w:r>
      <w:r w:rsidR="0049165A" w:rsidRPr="00B26714">
        <w:rPr>
          <w:i/>
          <w:sz w:val="22"/>
        </w:rPr>
        <w:t>%</w:t>
      </w:r>
      <w:r w:rsidR="0049165A" w:rsidRPr="008C3D52">
        <w:rPr>
          <w:i/>
          <w:sz w:val="22"/>
        </w:rPr>
        <w:t xml:space="preserve"> wartości</w:t>
      </w:r>
      <w:r w:rsidR="0049165A">
        <w:rPr>
          <w:i/>
          <w:sz w:val="22"/>
        </w:rPr>
        <w:t xml:space="preserve"> udzielonych kredytów gotówkowych to drugi i kolejny kredyt, </w:t>
      </w:r>
      <w:r w:rsidR="00211188">
        <w:rPr>
          <w:i/>
          <w:sz w:val="22"/>
        </w:rPr>
        <w:t xml:space="preserve">co pokazuje konieczność korzystania z kolejnych kredytów w przypadku części </w:t>
      </w:r>
      <w:r w:rsidR="0049165A">
        <w:rPr>
          <w:i/>
          <w:sz w:val="22"/>
        </w:rPr>
        <w:t xml:space="preserve">gospodarstw domowych </w:t>
      </w:r>
      <w:bookmarkEnd w:id="4"/>
      <w:r w:rsidR="0079419B" w:rsidRPr="0079419B">
        <w:rPr>
          <w:iCs/>
          <w:sz w:val="22"/>
        </w:rPr>
        <w:t>– wyjaśnia</w:t>
      </w:r>
      <w:r w:rsidR="0079419B" w:rsidRPr="0079419B">
        <w:rPr>
          <w:i/>
          <w:sz w:val="22"/>
        </w:rPr>
        <w:t xml:space="preserve"> </w:t>
      </w:r>
      <w:r w:rsidR="00A21CF2">
        <w:rPr>
          <w:sz w:val="22"/>
        </w:rPr>
        <w:t>dr hab</w:t>
      </w:r>
      <w:r w:rsidR="0079419B" w:rsidRPr="0079419B">
        <w:rPr>
          <w:sz w:val="22"/>
        </w:rPr>
        <w:t xml:space="preserve">. Waldemar Rogowski, główny analityk </w:t>
      </w:r>
      <w:r w:rsidR="00564F87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4899914A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2B55EC">
        <w:rPr>
          <w:b/>
          <w:bCs/>
          <w:iCs/>
          <w:sz w:val="22"/>
        </w:rPr>
        <w:t>w mistrzowskiej formie</w:t>
      </w:r>
      <w:r w:rsidR="0052014C">
        <w:rPr>
          <w:b/>
          <w:bCs/>
          <w:iCs/>
          <w:sz w:val="22"/>
        </w:rPr>
        <w:t>,</w:t>
      </w:r>
      <w:r w:rsidR="00C26956">
        <w:rPr>
          <w:b/>
          <w:bCs/>
          <w:iCs/>
          <w:sz w:val="22"/>
        </w:rPr>
        <w:t xml:space="preserve"> głównie </w:t>
      </w:r>
      <w:r w:rsidR="00505683">
        <w:rPr>
          <w:b/>
          <w:bCs/>
          <w:iCs/>
          <w:sz w:val="22"/>
        </w:rPr>
        <w:t xml:space="preserve">jednak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25B31A02" w14:textId="6800173D" w:rsidR="0079419B" w:rsidRDefault="00C40B85" w:rsidP="0079419B">
      <w:pPr>
        <w:jc w:val="both"/>
        <w:rPr>
          <w:iCs/>
          <w:sz w:val="22"/>
        </w:rPr>
      </w:pPr>
      <w:r>
        <w:rPr>
          <w:iCs/>
          <w:sz w:val="22"/>
        </w:rPr>
        <w:t>Kwietniow</w:t>
      </w:r>
      <w:r w:rsidR="00194835">
        <w:rPr>
          <w:iCs/>
          <w:sz w:val="22"/>
        </w:rPr>
        <w:t>y</w:t>
      </w:r>
      <w:r w:rsidR="00294777">
        <w:rPr>
          <w:iCs/>
          <w:sz w:val="22"/>
        </w:rPr>
        <w:t xml:space="preserve"> </w:t>
      </w:r>
      <w:r w:rsidR="00194835">
        <w:rPr>
          <w:iCs/>
          <w:sz w:val="22"/>
        </w:rPr>
        <w:t xml:space="preserve">odczyt </w:t>
      </w:r>
      <w:r w:rsidR="00294777">
        <w:rPr>
          <w:iCs/>
          <w:sz w:val="22"/>
        </w:rPr>
        <w:t xml:space="preserve">dynamiki </w:t>
      </w:r>
      <w:r w:rsidR="00194835">
        <w:rPr>
          <w:iCs/>
          <w:sz w:val="22"/>
        </w:rPr>
        <w:t xml:space="preserve">sprzedaży </w:t>
      </w:r>
      <w:r w:rsidR="0079419B" w:rsidRPr="0079419B">
        <w:rPr>
          <w:iCs/>
          <w:sz w:val="22"/>
        </w:rPr>
        <w:t xml:space="preserve">kredytów ratalnych </w:t>
      </w:r>
      <w:r w:rsidR="00A7302D">
        <w:rPr>
          <w:iCs/>
          <w:sz w:val="22"/>
        </w:rPr>
        <w:t xml:space="preserve">w ujęciu </w:t>
      </w:r>
      <w:r w:rsidR="00294777">
        <w:rPr>
          <w:iCs/>
          <w:sz w:val="22"/>
        </w:rPr>
        <w:t xml:space="preserve">liczbowym </w:t>
      </w:r>
      <w:r w:rsidR="00194835">
        <w:rPr>
          <w:iCs/>
          <w:sz w:val="22"/>
        </w:rPr>
        <w:t xml:space="preserve">osiągnął wzrost </w:t>
      </w:r>
      <w:r w:rsidR="00A7302D" w:rsidRPr="0079419B">
        <w:rPr>
          <w:iCs/>
          <w:sz w:val="22"/>
        </w:rPr>
        <w:t>(</w:t>
      </w:r>
      <w:r w:rsidR="00181482">
        <w:rPr>
          <w:iCs/>
          <w:sz w:val="22"/>
        </w:rPr>
        <w:t>+</w:t>
      </w:r>
      <w:r>
        <w:rPr>
          <w:iCs/>
          <w:sz w:val="22"/>
        </w:rPr>
        <w:t>63</w:t>
      </w:r>
      <w:r w:rsidR="00A7302D">
        <w:rPr>
          <w:iCs/>
          <w:sz w:val="22"/>
        </w:rPr>
        <w:t>,</w:t>
      </w:r>
      <w:r>
        <w:rPr>
          <w:iCs/>
          <w:sz w:val="22"/>
        </w:rPr>
        <w:t>9</w:t>
      </w:r>
      <w:r w:rsidR="00A7302D" w:rsidRPr="0079419B">
        <w:rPr>
          <w:iCs/>
          <w:sz w:val="22"/>
        </w:rPr>
        <w:t>%)</w:t>
      </w:r>
      <w:r w:rsidR="00504309">
        <w:rPr>
          <w:iCs/>
          <w:sz w:val="22"/>
        </w:rPr>
        <w:t>, natomiast</w:t>
      </w:r>
      <w:r w:rsidR="00A7302D">
        <w:rPr>
          <w:iCs/>
          <w:sz w:val="22"/>
        </w:rPr>
        <w:t xml:space="preserve"> </w:t>
      </w:r>
      <w:r w:rsidR="00194835">
        <w:rPr>
          <w:iCs/>
          <w:sz w:val="22"/>
        </w:rPr>
        <w:t xml:space="preserve">wartość </w:t>
      </w:r>
      <w:r w:rsidR="00504309">
        <w:rPr>
          <w:iCs/>
          <w:sz w:val="22"/>
        </w:rPr>
        <w:t xml:space="preserve">w ujęciu </w:t>
      </w:r>
      <w:r w:rsidR="00194835">
        <w:rPr>
          <w:iCs/>
          <w:sz w:val="22"/>
        </w:rPr>
        <w:t>nominalnym była</w:t>
      </w:r>
      <w:r w:rsidR="00713260">
        <w:rPr>
          <w:iCs/>
          <w:sz w:val="22"/>
        </w:rPr>
        <w:t xml:space="preserve"> </w:t>
      </w:r>
      <w:r w:rsidR="004D7731">
        <w:rPr>
          <w:iCs/>
          <w:sz w:val="22"/>
        </w:rPr>
        <w:t xml:space="preserve">na poziomie </w:t>
      </w:r>
      <w:r w:rsidR="004613C5">
        <w:rPr>
          <w:iCs/>
          <w:sz w:val="22"/>
        </w:rPr>
        <w:t>(</w:t>
      </w:r>
      <w:r w:rsidR="00406694">
        <w:rPr>
          <w:iCs/>
          <w:sz w:val="22"/>
        </w:rPr>
        <w:t>+</w:t>
      </w:r>
      <w:r>
        <w:rPr>
          <w:iCs/>
          <w:sz w:val="22"/>
        </w:rPr>
        <w:t>24</w:t>
      </w:r>
      <w:r w:rsidR="004613C5">
        <w:rPr>
          <w:iCs/>
          <w:sz w:val="22"/>
        </w:rPr>
        <w:t>,</w:t>
      </w:r>
      <w:r>
        <w:rPr>
          <w:iCs/>
          <w:sz w:val="22"/>
        </w:rPr>
        <w:t>7</w:t>
      </w:r>
      <w:r w:rsidR="004613C5">
        <w:rPr>
          <w:iCs/>
          <w:sz w:val="22"/>
        </w:rPr>
        <w:t>%)</w:t>
      </w:r>
      <w:r w:rsidR="003B13E9">
        <w:rPr>
          <w:iCs/>
          <w:sz w:val="22"/>
        </w:rPr>
        <w:t>.</w:t>
      </w:r>
      <w:r w:rsidR="006919A3">
        <w:rPr>
          <w:iCs/>
          <w:sz w:val="22"/>
        </w:rPr>
        <w:t xml:space="preserve"> </w:t>
      </w:r>
    </w:p>
    <w:p w14:paraId="2106CEFE" w14:textId="77777777" w:rsidR="00B71C20" w:rsidRPr="0079419B" w:rsidRDefault="00B71C20" w:rsidP="0079419B">
      <w:pPr>
        <w:jc w:val="both"/>
        <w:rPr>
          <w:iCs/>
          <w:sz w:val="22"/>
        </w:rPr>
      </w:pPr>
    </w:p>
    <w:p w14:paraId="039A6DC6" w14:textId="5BC01E2C" w:rsidR="0097748E" w:rsidRDefault="00947280" w:rsidP="0079419B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- </w:t>
      </w:r>
      <w:r w:rsidR="00112280">
        <w:rPr>
          <w:i/>
          <w:iCs/>
          <w:sz w:val="22"/>
        </w:rPr>
        <w:t xml:space="preserve"> W okresie styczeń – </w:t>
      </w:r>
      <w:r w:rsidR="00C40B85">
        <w:rPr>
          <w:i/>
          <w:iCs/>
          <w:sz w:val="22"/>
        </w:rPr>
        <w:t>kwiecień</w:t>
      </w:r>
      <w:r w:rsidR="00112280">
        <w:rPr>
          <w:i/>
          <w:iCs/>
          <w:sz w:val="22"/>
        </w:rPr>
        <w:t xml:space="preserve"> </w:t>
      </w:r>
      <w:r w:rsidR="0052014C">
        <w:rPr>
          <w:i/>
          <w:iCs/>
          <w:sz w:val="22"/>
        </w:rPr>
        <w:t xml:space="preserve">br. </w:t>
      </w:r>
      <w:r w:rsidR="00112280">
        <w:rPr>
          <w:i/>
          <w:iCs/>
          <w:sz w:val="22"/>
        </w:rPr>
        <w:t>n</w:t>
      </w:r>
      <w:r w:rsidR="00252D45">
        <w:rPr>
          <w:i/>
          <w:iCs/>
          <w:sz w:val="22"/>
        </w:rPr>
        <w:t>ajwyższe dynamiki</w:t>
      </w:r>
      <w:r w:rsidR="004A20B3">
        <w:rPr>
          <w:i/>
          <w:iCs/>
          <w:sz w:val="22"/>
        </w:rPr>
        <w:t xml:space="preserve"> </w:t>
      </w:r>
      <w:r w:rsidR="00533073">
        <w:rPr>
          <w:i/>
          <w:iCs/>
          <w:sz w:val="22"/>
        </w:rPr>
        <w:t>w ujęciu wartościowym</w:t>
      </w:r>
      <w:r w:rsidR="00504309">
        <w:rPr>
          <w:i/>
          <w:iCs/>
          <w:sz w:val="22"/>
        </w:rPr>
        <w:t xml:space="preserve">, podobnie jak w roku ubiegłym, </w:t>
      </w:r>
      <w:r w:rsidR="006D6D8F">
        <w:rPr>
          <w:i/>
          <w:iCs/>
          <w:sz w:val="22"/>
        </w:rPr>
        <w:t>odnotowały</w:t>
      </w:r>
      <w:r w:rsidR="00504309">
        <w:rPr>
          <w:i/>
          <w:iCs/>
          <w:sz w:val="22"/>
        </w:rPr>
        <w:t xml:space="preserve"> kredyty ratalne </w:t>
      </w:r>
      <w:r w:rsidR="004A20B3">
        <w:rPr>
          <w:i/>
          <w:iCs/>
          <w:sz w:val="22"/>
        </w:rPr>
        <w:t>do</w:t>
      </w:r>
      <w:r w:rsidR="00981D67">
        <w:rPr>
          <w:i/>
          <w:iCs/>
          <w:sz w:val="22"/>
        </w:rPr>
        <w:t xml:space="preserve"> </w:t>
      </w:r>
      <w:r w:rsidR="00981D67" w:rsidRPr="00DE7A44">
        <w:rPr>
          <w:i/>
          <w:iCs/>
          <w:sz w:val="22"/>
        </w:rPr>
        <w:t>1 tys. zł</w:t>
      </w:r>
      <w:r w:rsidR="003B13E9" w:rsidRPr="00DE7A44">
        <w:rPr>
          <w:i/>
          <w:iCs/>
          <w:sz w:val="22"/>
        </w:rPr>
        <w:t xml:space="preserve"> </w:t>
      </w:r>
      <w:r w:rsidR="004A20B3" w:rsidRPr="00DE7A44">
        <w:rPr>
          <w:i/>
          <w:iCs/>
          <w:sz w:val="22"/>
        </w:rPr>
        <w:t>(</w:t>
      </w:r>
      <w:r w:rsidR="00252D45" w:rsidRPr="00DE7A44">
        <w:rPr>
          <w:i/>
          <w:iCs/>
          <w:sz w:val="22"/>
        </w:rPr>
        <w:t>+</w:t>
      </w:r>
      <w:r w:rsidR="00C40B85">
        <w:rPr>
          <w:i/>
          <w:iCs/>
          <w:sz w:val="22"/>
        </w:rPr>
        <w:t>100</w:t>
      </w:r>
      <w:r w:rsidR="006D6D8F">
        <w:rPr>
          <w:i/>
          <w:iCs/>
          <w:sz w:val="22"/>
        </w:rPr>
        <w:t>,</w:t>
      </w:r>
      <w:r w:rsidR="00C40B85">
        <w:rPr>
          <w:i/>
          <w:iCs/>
          <w:sz w:val="22"/>
        </w:rPr>
        <w:t>0</w:t>
      </w:r>
      <w:r w:rsidR="0079419B" w:rsidRPr="00DE7A44">
        <w:rPr>
          <w:i/>
          <w:iCs/>
          <w:sz w:val="22"/>
        </w:rPr>
        <w:t>%</w:t>
      </w:r>
      <w:r w:rsidR="009B0D7E" w:rsidRPr="00DE7A44">
        <w:rPr>
          <w:i/>
          <w:iCs/>
          <w:sz w:val="22"/>
        </w:rPr>
        <w:t>)</w:t>
      </w:r>
      <w:r w:rsidR="004A20B3" w:rsidRPr="00DE7A44">
        <w:rPr>
          <w:i/>
          <w:iCs/>
          <w:sz w:val="22"/>
        </w:rPr>
        <w:t>.</w:t>
      </w:r>
      <w:r w:rsidR="004A20B3">
        <w:rPr>
          <w:i/>
          <w:iCs/>
          <w:sz w:val="22"/>
        </w:rPr>
        <w:t xml:space="preserve"> </w:t>
      </w:r>
      <w:r w:rsidR="00112280">
        <w:rPr>
          <w:i/>
          <w:iCs/>
          <w:sz w:val="22"/>
        </w:rPr>
        <w:t>Jeszcze b</w:t>
      </w:r>
      <w:r w:rsidR="00504309">
        <w:rPr>
          <w:i/>
          <w:iCs/>
          <w:sz w:val="22"/>
        </w:rPr>
        <w:t xml:space="preserve">ardziej spektakularne </w:t>
      </w:r>
      <w:r w:rsidR="006D6D8F">
        <w:rPr>
          <w:i/>
          <w:iCs/>
          <w:sz w:val="22"/>
        </w:rPr>
        <w:t>wzrosty</w:t>
      </w:r>
      <w:r w:rsidR="00504309">
        <w:rPr>
          <w:i/>
          <w:iCs/>
          <w:sz w:val="22"/>
        </w:rPr>
        <w:t xml:space="preserve"> w tym samym przedziale wystąpiły w</w:t>
      </w:r>
      <w:r w:rsidR="0079419B" w:rsidRPr="0079419B">
        <w:rPr>
          <w:i/>
          <w:iCs/>
          <w:sz w:val="22"/>
        </w:rPr>
        <w:t xml:space="preserve"> ujęciu </w:t>
      </w:r>
      <w:r w:rsidR="00D91E68">
        <w:rPr>
          <w:i/>
          <w:iCs/>
          <w:sz w:val="22"/>
        </w:rPr>
        <w:t>liczbowym</w:t>
      </w:r>
      <w:r w:rsidR="00504309">
        <w:rPr>
          <w:i/>
          <w:iCs/>
          <w:sz w:val="22"/>
        </w:rPr>
        <w:t>,</w:t>
      </w:r>
      <w:r w:rsidR="0079419B" w:rsidRPr="0079419B">
        <w:rPr>
          <w:i/>
          <w:iCs/>
          <w:sz w:val="22"/>
        </w:rPr>
        <w:t xml:space="preserve"> </w:t>
      </w:r>
      <w:r w:rsidR="006D6D8F">
        <w:rPr>
          <w:i/>
          <w:iCs/>
          <w:sz w:val="22"/>
        </w:rPr>
        <w:t xml:space="preserve">gdzie </w:t>
      </w:r>
      <w:r w:rsidR="00504309">
        <w:rPr>
          <w:i/>
          <w:iCs/>
          <w:sz w:val="22"/>
        </w:rPr>
        <w:t xml:space="preserve">wzrost </w:t>
      </w:r>
      <w:r w:rsidR="0052014C">
        <w:rPr>
          <w:i/>
          <w:iCs/>
          <w:sz w:val="22"/>
        </w:rPr>
        <w:t xml:space="preserve">wyniósł </w:t>
      </w:r>
      <w:r w:rsidR="00252D45" w:rsidRPr="00DE7A44">
        <w:rPr>
          <w:i/>
          <w:iCs/>
          <w:sz w:val="22"/>
        </w:rPr>
        <w:t>(+</w:t>
      </w:r>
      <w:r w:rsidR="006D6D8F">
        <w:rPr>
          <w:i/>
          <w:iCs/>
          <w:sz w:val="22"/>
        </w:rPr>
        <w:t>15</w:t>
      </w:r>
      <w:r w:rsidR="00C40B85">
        <w:rPr>
          <w:i/>
          <w:iCs/>
          <w:sz w:val="22"/>
        </w:rPr>
        <w:t>7</w:t>
      </w:r>
      <w:r w:rsidR="00252D45" w:rsidRPr="00DE7A44">
        <w:rPr>
          <w:i/>
          <w:iCs/>
          <w:sz w:val="22"/>
        </w:rPr>
        <w:t>,</w:t>
      </w:r>
      <w:r w:rsidR="00C40B85">
        <w:rPr>
          <w:i/>
          <w:iCs/>
          <w:sz w:val="22"/>
        </w:rPr>
        <w:t>8</w:t>
      </w:r>
      <w:r w:rsidR="00252D45" w:rsidRPr="00DE7A44">
        <w:rPr>
          <w:i/>
          <w:iCs/>
          <w:sz w:val="22"/>
        </w:rPr>
        <w:t>%)</w:t>
      </w:r>
      <w:r w:rsidR="0079419B" w:rsidRPr="00DE7A44">
        <w:rPr>
          <w:i/>
          <w:iCs/>
          <w:sz w:val="22"/>
        </w:rPr>
        <w:t>.</w:t>
      </w:r>
      <w:r w:rsidR="0079419B" w:rsidRPr="0079419B">
        <w:rPr>
          <w:i/>
          <w:iCs/>
          <w:sz w:val="22"/>
        </w:rPr>
        <w:t xml:space="preserve"> </w:t>
      </w:r>
      <w:r w:rsidR="0097748E">
        <w:rPr>
          <w:i/>
          <w:iCs/>
          <w:sz w:val="22"/>
        </w:rPr>
        <w:t xml:space="preserve">Tak wysoka dynamika </w:t>
      </w:r>
      <w:r w:rsidR="003E03E0">
        <w:rPr>
          <w:i/>
          <w:iCs/>
          <w:sz w:val="22"/>
        </w:rPr>
        <w:t>niskokwotowych kredyt</w:t>
      </w:r>
      <w:r w:rsidR="0052014C">
        <w:rPr>
          <w:i/>
          <w:iCs/>
          <w:sz w:val="22"/>
        </w:rPr>
        <w:t>ów</w:t>
      </w:r>
      <w:r w:rsidR="003E03E0">
        <w:rPr>
          <w:i/>
          <w:iCs/>
          <w:sz w:val="22"/>
        </w:rPr>
        <w:t xml:space="preserve"> ratalnych</w:t>
      </w:r>
      <w:r w:rsidR="0097748E">
        <w:rPr>
          <w:i/>
          <w:iCs/>
          <w:sz w:val="22"/>
        </w:rPr>
        <w:t xml:space="preserve"> to efekt </w:t>
      </w:r>
      <w:r w:rsidR="00C40B85">
        <w:rPr>
          <w:i/>
          <w:iCs/>
          <w:sz w:val="22"/>
        </w:rPr>
        <w:t>przekształcania</w:t>
      </w:r>
      <w:r w:rsidR="0097748E">
        <w:rPr>
          <w:i/>
          <w:iCs/>
          <w:sz w:val="22"/>
        </w:rPr>
        <w:t xml:space="preserve"> zobowiązań z odroczonym terminem płatności w kredyt ratalny</w:t>
      </w:r>
      <w:r w:rsidR="00C40B85">
        <w:rPr>
          <w:i/>
          <w:iCs/>
          <w:sz w:val="22"/>
        </w:rPr>
        <w:t xml:space="preserve"> poprzez zakup wierzytelności</w:t>
      </w:r>
      <w:r w:rsidR="0097748E">
        <w:rPr>
          <w:i/>
          <w:iCs/>
          <w:sz w:val="22"/>
        </w:rPr>
        <w:t xml:space="preserve">. </w:t>
      </w:r>
    </w:p>
    <w:p w14:paraId="190ED601" w14:textId="4ABCDEFA" w:rsidR="0079419B" w:rsidRPr="00991A5B" w:rsidRDefault="00832C03" w:rsidP="0079419B">
      <w:pPr>
        <w:jc w:val="both"/>
        <w:rPr>
          <w:sz w:val="22"/>
        </w:rPr>
      </w:pPr>
      <w:r>
        <w:rPr>
          <w:i/>
          <w:iCs/>
          <w:sz w:val="22"/>
        </w:rPr>
        <w:t xml:space="preserve">Natomiast nadal, </w:t>
      </w:r>
      <w:r w:rsidR="00406694">
        <w:rPr>
          <w:i/>
          <w:iCs/>
          <w:sz w:val="22"/>
        </w:rPr>
        <w:t>podobnie jak w całym 2022 r.</w:t>
      </w:r>
      <w:r>
        <w:rPr>
          <w:i/>
          <w:iCs/>
          <w:sz w:val="22"/>
        </w:rPr>
        <w:t>,</w:t>
      </w:r>
      <w:r w:rsidR="00406694">
        <w:rPr>
          <w:i/>
          <w:iCs/>
          <w:sz w:val="22"/>
        </w:rPr>
        <w:t xml:space="preserve"> </w:t>
      </w:r>
      <w:r w:rsidR="00D91E68">
        <w:rPr>
          <w:i/>
          <w:iCs/>
          <w:sz w:val="22"/>
        </w:rPr>
        <w:t>ujemną dynamik</w:t>
      </w:r>
      <w:r>
        <w:rPr>
          <w:i/>
          <w:iCs/>
          <w:sz w:val="22"/>
        </w:rPr>
        <w:t xml:space="preserve">ą sprzedaży </w:t>
      </w:r>
      <w:r w:rsidR="00194835">
        <w:rPr>
          <w:i/>
          <w:iCs/>
          <w:sz w:val="22"/>
        </w:rPr>
        <w:t xml:space="preserve">charakteryzowały </w:t>
      </w:r>
      <w:r>
        <w:rPr>
          <w:i/>
          <w:iCs/>
          <w:sz w:val="22"/>
        </w:rPr>
        <w:t xml:space="preserve">się </w:t>
      </w:r>
      <w:r w:rsidR="00D91E68">
        <w:rPr>
          <w:i/>
          <w:iCs/>
          <w:sz w:val="22"/>
        </w:rPr>
        <w:t xml:space="preserve">kredyty ratalne </w:t>
      </w:r>
      <w:r>
        <w:rPr>
          <w:i/>
          <w:iCs/>
          <w:sz w:val="22"/>
        </w:rPr>
        <w:t xml:space="preserve">na </w:t>
      </w:r>
      <w:r w:rsidR="00D91E68">
        <w:rPr>
          <w:i/>
          <w:iCs/>
          <w:sz w:val="22"/>
        </w:rPr>
        <w:t>wysok</w:t>
      </w:r>
      <w:r>
        <w:rPr>
          <w:i/>
          <w:iCs/>
          <w:sz w:val="22"/>
        </w:rPr>
        <w:t xml:space="preserve">ie </w:t>
      </w:r>
      <w:r w:rsidR="00D91E68">
        <w:rPr>
          <w:i/>
          <w:iCs/>
          <w:sz w:val="22"/>
        </w:rPr>
        <w:t>kwot</w:t>
      </w:r>
      <w:r>
        <w:rPr>
          <w:i/>
          <w:iCs/>
          <w:sz w:val="22"/>
        </w:rPr>
        <w:t>y, tj.</w:t>
      </w:r>
      <w:r w:rsidR="00D91E68">
        <w:rPr>
          <w:i/>
          <w:iCs/>
          <w:sz w:val="22"/>
        </w:rPr>
        <w:t xml:space="preserve"> z przedziału powyżej </w:t>
      </w:r>
      <w:r w:rsidR="00D91E68" w:rsidRPr="00DE7A44">
        <w:rPr>
          <w:i/>
          <w:iCs/>
          <w:sz w:val="22"/>
        </w:rPr>
        <w:t>10 tys. zł (</w:t>
      </w:r>
      <w:r w:rsidR="00F669CA" w:rsidRPr="00DE7A44">
        <w:rPr>
          <w:i/>
          <w:iCs/>
          <w:sz w:val="22"/>
        </w:rPr>
        <w:t>-</w:t>
      </w:r>
      <w:r w:rsidR="006D6D8F">
        <w:rPr>
          <w:i/>
          <w:iCs/>
          <w:sz w:val="22"/>
        </w:rPr>
        <w:t>1</w:t>
      </w:r>
      <w:r w:rsidR="00C40B85">
        <w:rPr>
          <w:i/>
          <w:iCs/>
          <w:sz w:val="22"/>
        </w:rPr>
        <w:t>0</w:t>
      </w:r>
      <w:r w:rsidR="00F669CA" w:rsidRPr="00DE7A44">
        <w:rPr>
          <w:i/>
          <w:iCs/>
          <w:sz w:val="22"/>
        </w:rPr>
        <w:t>,</w:t>
      </w:r>
      <w:r w:rsidR="00C40B85">
        <w:rPr>
          <w:i/>
          <w:iCs/>
          <w:sz w:val="22"/>
        </w:rPr>
        <w:t>0</w:t>
      </w:r>
      <w:r w:rsidR="00F669CA" w:rsidRPr="00DE7A44">
        <w:rPr>
          <w:i/>
          <w:iCs/>
          <w:sz w:val="22"/>
        </w:rPr>
        <w:t>% L oraz</w:t>
      </w:r>
      <w:r w:rsidR="00504309">
        <w:rPr>
          <w:i/>
          <w:iCs/>
          <w:sz w:val="22"/>
        </w:rPr>
        <w:t xml:space="preserve"> </w:t>
      </w:r>
      <w:r w:rsidR="00D91E68" w:rsidRPr="00DE7A44">
        <w:rPr>
          <w:i/>
          <w:iCs/>
          <w:sz w:val="22"/>
        </w:rPr>
        <w:t>-</w:t>
      </w:r>
      <w:r w:rsidR="00C40B85">
        <w:rPr>
          <w:i/>
          <w:iCs/>
          <w:sz w:val="22"/>
        </w:rPr>
        <w:t>7</w:t>
      </w:r>
      <w:r w:rsidR="00D91E68" w:rsidRPr="00DE7A44">
        <w:rPr>
          <w:i/>
          <w:iCs/>
          <w:sz w:val="22"/>
        </w:rPr>
        <w:t>,</w:t>
      </w:r>
      <w:r w:rsidR="00C40B85">
        <w:rPr>
          <w:i/>
          <w:iCs/>
          <w:sz w:val="22"/>
        </w:rPr>
        <w:t>5</w:t>
      </w:r>
      <w:r w:rsidR="00D91E68" w:rsidRPr="00DE7A44">
        <w:rPr>
          <w:i/>
          <w:iCs/>
          <w:sz w:val="22"/>
        </w:rPr>
        <w:t>%</w:t>
      </w:r>
      <w:r w:rsidR="00F669CA" w:rsidRPr="00DE7A44">
        <w:rPr>
          <w:i/>
          <w:iCs/>
          <w:sz w:val="22"/>
        </w:rPr>
        <w:t xml:space="preserve"> W</w:t>
      </w:r>
      <w:r w:rsidR="00D91E68" w:rsidRPr="00DE7A44">
        <w:rPr>
          <w:i/>
          <w:iCs/>
          <w:sz w:val="22"/>
        </w:rPr>
        <w:t>)</w:t>
      </w:r>
      <w:r w:rsidR="00162333">
        <w:rPr>
          <w:i/>
          <w:iCs/>
          <w:sz w:val="22"/>
        </w:rPr>
        <w:t xml:space="preserve">. Są to w większości kredyty </w:t>
      </w:r>
      <w:r w:rsidR="00194835">
        <w:rPr>
          <w:i/>
          <w:iCs/>
          <w:sz w:val="22"/>
        </w:rPr>
        <w:t xml:space="preserve">na zakup nowych </w:t>
      </w:r>
      <w:r w:rsidR="00162333">
        <w:rPr>
          <w:i/>
          <w:iCs/>
          <w:sz w:val="22"/>
        </w:rPr>
        <w:t>samochod</w:t>
      </w:r>
      <w:r w:rsidR="00194835">
        <w:rPr>
          <w:i/>
          <w:iCs/>
          <w:sz w:val="22"/>
        </w:rPr>
        <w:t>ów, których</w:t>
      </w:r>
      <w:r w:rsidR="00991A5B">
        <w:rPr>
          <w:i/>
          <w:iCs/>
          <w:sz w:val="22"/>
        </w:rPr>
        <w:t xml:space="preserve"> rejestracja spadła </w:t>
      </w:r>
      <w:r w:rsidR="00C60CD0">
        <w:rPr>
          <w:i/>
          <w:iCs/>
          <w:sz w:val="22"/>
        </w:rPr>
        <w:t>w kwietniu o 28,3% w porównaniu do marca br</w:t>
      </w:r>
      <w:r w:rsidR="00C40B85">
        <w:rPr>
          <w:i/>
          <w:iCs/>
          <w:sz w:val="22"/>
        </w:rPr>
        <w:t>.</w:t>
      </w:r>
      <w:r w:rsidR="00991A5B">
        <w:rPr>
          <w:i/>
          <w:iCs/>
          <w:sz w:val="22"/>
        </w:rPr>
        <w:t xml:space="preserve">, jak podaje PZPM. </w:t>
      </w:r>
      <w:r w:rsidR="00C40B85" w:rsidRPr="00C40B85">
        <w:rPr>
          <w:i/>
          <w:iCs/>
          <w:sz w:val="22"/>
        </w:rPr>
        <w:t xml:space="preserve">Względem kwietnia 2021 r. spadek </w:t>
      </w:r>
      <w:r w:rsidR="00C40B85">
        <w:rPr>
          <w:i/>
          <w:iCs/>
          <w:sz w:val="22"/>
        </w:rPr>
        <w:t xml:space="preserve">rejestracji nowych samochodów </w:t>
      </w:r>
      <w:r w:rsidR="00C40B85" w:rsidRPr="00C40B85">
        <w:rPr>
          <w:i/>
          <w:iCs/>
          <w:sz w:val="22"/>
        </w:rPr>
        <w:t xml:space="preserve">wyniósł 11,6 </w:t>
      </w:r>
      <w:r w:rsidR="00194835">
        <w:rPr>
          <w:i/>
          <w:iCs/>
          <w:sz w:val="22"/>
        </w:rPr>
        <w:t>%</w:t>
      </w:r>
      <w:r w:rsidR="00C40B85" w:rsidRPr="00C40B85">
        <w:rPr>
          <w:i/>
          <w:iCs/>
          <w:sz w:val="22"/>
        </w:rPr>
        <w:t xml:space="preserve"> w relacji do rekordowego kwietnia 2019 r. </w:t>
      </w:r>
      <w:r w:rsidR="00C40B85">
        <w:rPr>
          <w:i/>
          <w:iCs/>
          <w:sz w:val="22"/>
        </w:rPr>
        <w:t>aż</w:t>
      </w:r>
      <w:r w:rsidR="00C40B85" w:rsidRPr="00C40B85">
        <w:rPr>
          <w:i/>
          <w:iCs/>
          <w:sz w:val="22"/>
        </w:rPr>
        <w:t xml:space="preserve"> 23,5</w:t>
      </w:r>
      <w:r w:rsidR="00194835">
        <w:rPr>
          <w:i/>
          <w:iCs/>
          <w:sz w:val="22"/>
        </w:rPr>
        <w:t>%</w:t>
      </w:r>
      <w:r w:rsidR="00C40B85" w:rsidRPr="00C40B85">
        <w:rPr>
          <w:i/>
          <w:iCs/>
          <w:sz w:val="22"/>
        </w:rPr>
        <w:t>.</w:t>
      </w:r>
      <w:r w:rsidR="00B01D78">
        <w:rPr>
          <w:i/>
          <w:iCs/>
          <w:sz w:val="22"/>
        </w:rPr>
        <w:t xml:space="preserve"> </w:t>
      </w:r>
      <w:r w:rsidR="00162333">
        <w:rPr>
          <w:i/>
          <w:iCs/>
          <w:sz w:val="22"/>
        </w:rPr>
        <w:t>T</w:t>
      </w:r>
      <w:r w:rsidR="00406694">
        <w:rPr>
          <w:i/>
          <w:iCs/>
          <w:sz w:val="22"/>
        </w:rPr>
        <w:t xml:space="preserve">rend </w:t>
      </w:r>
      <w:r w:rsidR="00991A5B">
        <w:rPr>
          <w:i/>
          <w:iCs/>
          <w:sz w:val="22"/>
        </w:rPr>
        <w:t xml:space="preserve">spadkowy </w:t>
      </w:r>
      <w:r w:rsidR="00406694">
        <w:rPr>
          <w:i/>
          <w:iCs/>
          <w:sz w:val="22"/>
        </w:rPr>
        <w:t>z zeszłego roku jest więc kontynuowany</w:t>
      </w:r>
      <w:r w:rsidR="00E10EB4">
        <w:rPr>
          <w:i/>
          <w:iCs/>
          <w:sz w:val="22"/>
        </w:rPr>
        <w:t xml:space="preserve"> </w:t>
      </w:r>
      <w:r w:rsidR="0079419B" w:rsidRPr="00991A5B">
        <w:rPr>
          <w:sz w:val="22"/>
        </w:rPr>
        <w:t xml:space="preserve">– stwierdza główny analityk </w:t>
      </w:r>
      <w:r w:rsidR="006F1DAC" w:rsidRPr="00991A5B">
        <w:rPr>
          <w:sz w:val="22"/>
        </w:rPr>
        <w:t xml:space="preserve">Grupy </w:t>
      </w:r>
      <w:r w:rsidR="0079419B" w:rsidRPr="00991A5B">
        <w:rPr>
          <w:sz w:val="22"/>
        </w:rPr>
        <w:t>BIK.</w:t>
      </w:r>
    </w:p>
    <w:p w14:paraId="69349A29" w14:textId="77777777" w:rsidR="0079419B" w:rsidRPr="00991A5B" w:rsidRDefault="0079419B" w:rsidP="0079419B">
      <w:pPr>
        <w:jc w:val="both"/>
        <w:rPr>
          <w:sz w:val="22"/>
        </w:rPr>
      </w:pPr>
      <w:r w:rsidRPr="00991A5B">
        <w:rPr>
          <w:sz w:val="22"/>
        </w:rPr>
        <w:t xml:space="preserve"> </w:t>
      </w:r>
    </w:p>
    <w:p w14:paraId="38B3CFF5" w14:textId="4332AAEF" w:rsidR="009558E4" w:rsidRPr="00656656" w:rsidRDefault="009558E4" w:rsidP="009558E4">
      <w:pPr>
        <w:jc w:val="both"/>
        <w:rPr>
          <w:b/>
          <w:bCs/>
          <w:sz w:val="22"/>
        </w:rPr>
      </w:pPr>
      <w:r w:rsidRPr="00274101">
        <w:rPr>
          <w:b/>
          <w:bCs/>
          <w:sz w:val="22"/>
        </w:rPr>
        <w:t xml:space="preserve">Dla kredytów gotówkowych średnia wartość zaciągniętego </w:t>
      </w:r>
      <w:r>
        <w:rPr>
          <w:b/>
          <w:bCs/>
          <w:sz w:val="22"/>
        </w:rPr>
        <w:t>w</w:t>
      </w:r>
      <w:r w:rsidRPr="00274101">
        <w:rPr>
          <w:b/>
          <w:bCs/>
          <w:sz w:val="22"/>
        </w:rPr>
        <w:t xml:space="preserve"> </w:t>
      </w:r>
      <w:r w:rsidR="00D050A8">
        <w:rPr>
          <w:b/>
          <w:bCs/>
          <w:sz w:val="22"/>
        </w:rPr>
        <w:t>kwietniu</w:t>
      </w:r>
      <w:r w:rsidRPr="00274101">
        <w:rPr>
          <w:b/>
          <w:bCs/>
          <w:sz w:val="22"/>
        </w:rPr>
        <w:t xml:space="preserve"> 202</w:t>
      </w:r>
      <w:r w:rsidR="00702BD7">
        <w:rPr>
          <w:b/>
          <w:bCs/>
          <w:sz w:val="22"/>
        </w:rPr>
        <w:t>3</w:t>
      </w:r>
      <w:r w:rsidRPr="00274101">
        <w:rPr>
          <w:b/>
          <w:bCs/>
          <w:sz w:val="22"/>
        </w:rPr>
        <w:t xml:space="preserve"> r. kredytu to 2</w:t>
      </w:r>
      <w:r w:rsidR="00A80FD0">
        <w:rPr>
          <w:b/>
          <w:bCs/>
          <w:sz w:val="22"/>
        </w:rPr>
        <w:t>3</w:t>
      </w:r>
      <w:r>
        <w:rPr>
          <w:b/>
          <w:bCs/>
          <w:sz w:val="22"/>
        </w:rPr>
        <w:t> </w:t>
      </w:r>
      <w:r w:rsidR="00A80FD0">
        <w:rPr>
          <w:b/>
          <w:bCs/>
          <w:sz w:val="22"/>
        </w:rPr>
        <w:t>034</w:t>
      </w:r>
      <w:r>
        <w:rPr>
          <w:b/>
          <w:bCs/>
          <w:sz w:val="22"/>
        </w:rPr>
        <w:t xml:space="preserve"> </w:t>
      </w:r>
      <w:r w:rsidRPr="00274101">
        <w:rPr>
          <w:b/>
          <w:bCs/>
          <w:sz w:val="22"/>
        </w:rPr>
        <w:t xml:space="preserve">zł – to </w:t>
      </w:r>
      <w:r w:rsidR="00E516DF">
        <w:rPr>
          <w:b/>
          <w:bCs/>
          <w:sz w:val="22"/>
        </w:rPr>
        <w:t>wzrost</w:t>
      </w:r>
      <w:r w:rsidRPr="00274101">
        <w:rPr>
          <w:b/>
          <w:bCs/>
          <w:sz w:val="22"/>
        </w:rPr>
        <w:t xml:space="preserve"> o </w:t>
      </w:r>
      <w:r w:rsidR="00A80FD0">
        <w:rPr>
          <w:b/>
          <w:bCs/>
          <w:sz w:val="22"/>
        </w:rPr>
        <w:t>3</w:t>
      </w:r>
      <w:r w:rsidRPr="00274101">
        <w:rPr>
          <w:b/>
          <w:bCs/>
          <w:sz w:val="22"/>
        </w:rPr>
        <w:t>,</w:t>
      </w:r>
      <w:r w:rsidR="00A80FD0">
        <w:rPr>
          <w:b/>
          <w:bCs/>
          <w:sz w:val="22"/>
        </w:rPr>
        <w:t>4</w:t>
      </w:r>
      <w:r w:rsidRPr="00274101">
        <w:rPr>
          <w:b/>
          <w:bCs/>
          <w:sz w:val="22"/>
        </w:rPr>
        <w:t xml:space="preserve">% w stosunku do </w:t>
      </w:r>
      <w:r w:rsidR="00D050A8">
        <w:rPr>
          <w:b/>
          <w:bCs/>
          <w:sz w:val="22"/>
        </w:rPr>
        <w:t>kwietnia</w:t>
      </w:r>
      <w:r w:rsidRPr="00274101">
        <w:rPr>
          <w:b/>
          <w:bCs/>
          <w:sz w:val="22"/>
        </w:rPr>
        <w:t xml:space="preserve"> 202</w:t>
      </w:r>
      <w:r w:rsidR="00E516DF">
        <w:rPr>
          <w:b/>
          <w:bCs/>
          <w:sz w:val="22"/>
        </w:rPr>
        <w:t>2</w:t>
      </w:r>
      <w:r w:rsidRPr="00274101">
        <w:rPr>
          <w:b/>
          <w:bCs/>
          <w:sz w:val="22"/>
        </w:rPr>
        <w:t xml:space="preserve"> r.</w:t>
      </w:r>
      <w:r w:rsidRPr="00656656">
        <w:rPr>
          <w:b/>
          <w:bCs/>
          <w:sz w:val="22"/>
        </w:rPr>
        <w:t xml:space="preserve"> </w:t>
      </w:r>
    </w:p>
    <w:p w14:paraId="3349F0E8" w14:textId="77777777" w:rsidR="00991A5B" w:rsidRDefault="00991A5B" w:rsidP="0079419B">
      <w:pPr>
        <w:jc w:val="both"/>
        <w:rPr>
          <w:b/>
          <w:bCs/>
          <w:sz w:val="22"/>
        </w:rPr>
      </w:pPr>
    </w:p>
    <w:p w14:paraId="22F5D765" w14:textId="4AC2EEA4" w:rsidR="00656656" w:rsidRPr="00F00D90" w:rsidRDefault="009558E4" w:rsidP="0079419B">
      <w:pPr>
        <w:jc w:val="both"/>
        <w:rPr>
          <w:sz w:val="22"/>
        </w:rPr>
      </w:pPr>
      <w:r>
        <w:rPr>
          <w:b/>
          <w:bCs/>
          <w:sz w:val="22"/>
        </w:rPr>
        <w:t>Natomiast ś</w:t>
      </w:r>
      <w:r w:rsidR="0079419B" w:rsidRPr="00F00D90">
        <w:rPr>
          <w:b/>
          <w:bCs/>
          <w:sz w:val="22"/>
        </w:rPr>
        <w:t xml:space="preserve">rednia wartość kredytu ratalnego </w:t>
      </w:r>
      <w:r w:rsidR="00854B13" w:rsidRPr="00F00D90">
        <w:rPr>
          <w:b/>
          <w:bCs/>
          <w:sz w:val="22"/>
        </w:rPr>
        <w:t>udzielonego w</w:t>
      </w:r>
      <w:r w:rsidR="00796D3F" w:rsidRPr="00F00D90">
        <w:rPr>
          <w:b/>
          <w:bCs/>
          <w:sz w:val="22"/>
        </w:rPr>
        <w:t xml:space="preserve"> </w:t>
      </w:r>
      <w:r w:rsidR="00D050A8">
        <w:rPr>
          <w:b/>
          <w:bCs/>
          <w:sz w:val="22"/>
        </w:rPr>
        <w:t>kwietniu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>202</w:t>
      </w:r>
      <w:r w:rsidR="00702BD7">
        <w:rPr>
          <w:b/>
          <w:bCs/>
          <w:sz w:val="22"/>
        </w:rPr>
        <w:t>3</w:t>
      </w:r>
      <w:r w:rsidR="0079419B" w:rsidRPr="00F00D90">
        <w:rPr>
          <w:b/>
          <w:bCs/>
          <w:sz w:val="22"/>
        </w:rPr>
        <w:t xml:space="preserve"> r. to </w:t>
      </w:r>
      <w:r>
        <w:rPr>
          <w:b/>
          <w:bCs/>
          <w:sz w:val="22"/>
        </w:rPr>
        <w:t>2</w:t>
      </w:r>
      <w:r w:rsidR="00032718" w:rsidRPr="00F00D90">
        <w:rPr>
          <w:b/>
          <w:bCs/>
          <w:sz w:val="22"/>
        </w:rPr>
        <w:t xml:space="preserve"> </w:t>
      </w:r>
      <w:r w:rsidR="00A80FD0">
        <w:rPr>
          <w:b/>
          <w:bCs/>
          <w:sz w:val="22"/>
        </w:rPr>
        <w:t>563</w:t>
      </w:r>
      <w:r w:rsidR="0085243D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zł i jest ona </w:t>
      </w:r>
      <w:r w:rsidR="00032718" w:rsidRPr="00F00D90">
        <w:rPr>
          <w:b/>
          <w:bCs/>
          <w:sz w:val="22"/>
        </w:rPr>
        <w:t>niższa</w:t>
      </w:r>
      <w:r w:rsidR="0079419B" w:rsidRPr="00F00D90">
        <w:rPr>
          <w:b/>
          <w:bCs/>
          <w:sz w:val="22"/>
        </w:rPr>
        <w:t xml:space="preserve"> niż w </w:t>
      </w:r>
      <w:r w:rsidR="00D050A8">
        <w:rPr>
          <w:b/>
          <w:bCs/>
          <w:sz w:val="22"/>
        </w:rPr>
        <w:t>kwietniu</w:t>
      </w:r>
      <w:r w:rsidR="00E04101" w:rsidRPr="00F00D90">
        <w:rPr>
          <w:b/>
          <w:bCs/>
          <w:sz w:val="22"/>
        </w:rPr>
        <w:t xml:space="preserve"> </w:t>
      </w:r>
      <w:r w:rsidR="0079419B" w:rsidRPr="00F00D90">
        <w:rPr>
          <w:b/>
          <w:bCs/>
          <w:sz w:val="22"/>
        </w:rPr>
        <w:t xml:space="preserve">rok temu o </w:t>
      </w:r>
      <w:r w:rsidR="00780559">
        <w:rPr>
          <w:b/>
          <w:bCs/>
          <w:sz w:val="22"/>
        </w:rPr>
        <w:t>2</w:t>
      </w:r>
      <w:r w:rsidR="00A80FD0">
        <w:rPr>
          <w:b/>
          <w:bCs/>
          <w:sz w:val="22"/>
        </w:rPr>
        <w:t>3</w:t>
      </w:r>
      <w:r w:rsidR="0079419B" w:rsidRPr="00F00D90">
        <w:rPr>
          <w:b/>
          <w:bCs/>
          <w:sz w:val="22"/>
        </w:rPr>
        <w:t>,</w:t>
      </w:r>
      <w:r w:rsidR="00A80FD0">
        <w:rPr>
          <w:b/>
          <w:bCs/>
          <w:sz w:val="22"/>
        </w:rPr>
        <w:t>9</w:t>
      </w:r>
      <w:r w:rsidR="0079419B" w:rsidRPr="00F00D90">
        <w:rPr>
          <w:b/>
          <w:bCs/>
          <w:sz w:val="22"/>
        </w:rPr>
        <w:t>%.</w:t>
      </w:r>
      <w:r w:rsidR="0079419B" w:rsidRPr="00F00D90">
        <w:rPr>
          <w:sz w:val="22"/>
        </w:rPr>
        <w:t xml:space="preserve"> </w:t>
      </w:r>
    </w:p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3AD7296C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</w:t>
      </w:r>
      <w:r w:rsidR="0079419B" w:rsidRPr="0079419B">
        <w:rPr>
          <w:sz w:val="22"/>
        </w:rPr>
        <w:lastRenderedPageBreak/>
        <w:t xml:space="preserve">systemu wczesnego ostrzegania. Jakość portfela kredytów ratalnych już od kilku lat utrzymuje się na niskim, bezpiecznym poziomie szkodowości, co każdorazowo potwierdzają właśnie miesięczne odczyty Indeksu. Bieżący – </w:t>
      </w:r>
      <w:r w:rsidR="00C9113D">
        <w:rPr>
          <w:sz w:val="22"/>
        </w:rPr>
        <w:t>kwietniowy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C9113D">
        <w:rPr>
          <w:sz w:val="22"/>
        </w:rPr>
        <w:t>56</w:t>
      </w:r>
      <w:r w:rsidR="0079419B" w:rsidRPr="0079419B">
        <w:rPr>
          <w:sz w:val="22"/>
        </w:rPr>
        <w:t xml:space="preserve">%. </w:t>
      </w:r>
      <w:r w:rsidR="00C9113D">
        <w:rPr>
          <w:sz w:val="22"/>
        </w:rPr>
        <w:t>O</w:t>
      </w:r>
      <w:r w:rsidR="00780559">
        <w:rPr>
          <w:sz w:val="22"/>
        </w:rPr>
        <w:t xml:space="preserve"> 0,</w:t>
      </w:r>
      <w:r w:rsidR="00C9113D">
        <w:rPr>
          <w:sz w:val="22"/>
        </w:rPr>
        <w:t>44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562BB022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 w:rsidR="00C9113D">
        <w:rPr>
          <w:sz w:val="22"/>
        </w:rPr>
        <w:t>Kwietniowy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C9113D">
        <w:rPr>
          <w:sz w:val="22"/>
        </w:rPr>
        <w:t>4</w:t>
      </w:r>
      <w:r w:rsidRPr="0079419B">
        <w:rPr>
          <w:sz w:val="22"/>
        </w:rPr>
        <w:t>,</w:t>
      </w:r>
      <w:r w:rsidR="00C9113D">
        <w:rPr>
          <w:sz w:val="22"/>
        </w:rPr>
        <w:t>85</w:t>
      </w:r>
      <w:r w:rsidRPr="0079419B">
        <w:rPr>
          <w:sz w:val="22"/>
        </w:rPr>
        <w:t>%.</w:t>
      </w:r>
      <w:r w:rsidR="002C7884">
        <w:rPr>
          <w:sz w:val="22"/>
        </w:rPr>
        <w:t xml:space="preserve"> </w:t>
      </w:r>
    </w:p>
    <w:p w14:paraId="0935DAAB" w14:textId="642443D3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7F70F4">
        <w:rPr>
          <w:i/>
          <w:sz w:val="22"/>
        </w:rPr>
        <w:t>kwietnia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8B3792">
        <w:rPr>
          <w:i/>
          <w:sz w:val="22"/>
        </w:rPr>
        <w:t>1</w:t>
      </w:r>
      <w:r w:rsidRPr="0079419B">
        <w:rPr>
          <w:i/>
          <w:sz w:val="22"/>
        </w:rPr>
        <w:t>,</w:t>
      </w:r>
      <w:r w:rsidR="007F70F4">
        <w:rPr>
          <w:i/>
          <w:sz w:val="22"/>
        </w:rPr>
        <w:t>2</w:t>
      </w:r>
      <w:r w:rsidR="00134202" w:rsidRPr="0079419B">
        <w:rPr>
          <w:i/>
          <w:sz w:val="22"/>
        </w:rPr>
        <w:t xml:space="preserve"> </w:t>
      </w:r>
      <w:bookmarkStart w:id="5" w:name="_Hlk132625045"/>
      <w:r w:rsidRPr="0079419B">
        <w:rPr>
          <w:i/>
          <w:sz w:val="22"/>
        </w:rPr>
        <w:t>pkt proc</w:t>
      </w:r>
      <w:bookmarkEnd w:id="5"/>
      <w:r w:rsidR="00775CFA">
        <w:rPr>
          <w:i/>
          <w:sz w:val="22"/>
        </w:rPr>
        <w:t>.</w:t>
      </w:r>
      <w:r w:rsidR="009B525F">
        <w:rPr>
          <w:i/>
          <w:sz w:val="22"/>
        </w:rPr>
        <w:t xml:space="preserve"> </w:t>
      </w:r>
      <w:r w:rsidR="00B26963">
        <w:rPr>
          <w:i/>
          <w:sz w:val="22"/>
        </w:rPr>
        <w:t xml:space="preserve">To negatywne </w:t>
      </w:r>
      <w:r w:rsidR="00233C65">
        <w:rPr>
          <w:i/>
          <w:sz w:val="22"/>
        </w:rPr>
        <w:t xml:space="preserve">zjawisko </w:t>
      </w:r>
      <w:r w:rsidR="007F70F4">
        <w:rPr>
          <w:i/>
          <w:sz w:val="22"/>
        </w:rPr>
        <w:t>występuje</w:t>
      </w:r>
      <w:r w:rsidR="00B26963">
        <w:rPr>
          <w:i/>
          <w:sz w:val="22"/>
        </w:rPr>
        <w:t xml:space="preserve"> również w ujęciu dziewięciu miesięcy. </w:t>
      </w:r>
      <w:r w:rsidR="00310ED3">
        <w:rPr>
          <w:i/>
          <w:sz w:val="22"/>
        </w:rPr>
        <w:t>Jednak już</w:t>
      </w:r>
      <w:r w:rsidR="00775CFA">
        <w:rPr>
          <w:i/>
          <w:sz w:val="22"/>
        </w:rPr>
        <w:t xml:space="preserve"> w</w:t>
      </w:r>
      <w:r w:rsidR="008B3792">
        <w:rPr>
          <w:i/>
          <w:sz w:val="22"/>
        </w:rPr>
        <w:t xml:space="preserve"> ujęciu miesięcznym </w:t>
      </w:r>
      <w:r w:rsidR="007F70F4">
        <w:rPr>
          <w:i/>
          <w:sz w:val="22"/>
        </w:rPr>
        <w:t xml:space="preserve">czy kwartalnym </w:t>
      </w:r>
      <w:r w:rsidR="00310ED3">
        <w:rPr>
          <w:i/>
          <w:sz w:val="22"/>
        </w:rPr>
        <w:t>wy</w:t>
      </w:r>
      <w:r w:rsidR="008B3792">
        <w:rPr>
          <w:i/>
          <w:sz w:val="22"/>
        </w:rPr>
        <w:t>stąpił</w:t>
      </w:r>
      <w:r w:rsidR="007F70F4">
        <w:rPr>
          <w:i/>
          <w:sz w:val="22"/>
        </w:rPr>
        <w:t>a</w:t>
      </w:r>
      <w:r w:rsidR="00222683">
        <w:rPr>
          <w:i/>
          <w:sz w:val="22"/>
        </w:rPr>
        <w:t xml:space="preserve"> </w:t>
      </w:r>
      <w:r w:rsidR="007F70F4">
        <w:rPr>
          <w:i/>
          <w:sz w:val="22"/>
        </w:rPr>
        <w:t>poprawa</w:t>
      </w:r>
      <w:r w:rsidR="008B3792">
        <w:rPr>
          <w:i/>
          <w:sz w:val="22"/>
        </w:rPr>
        <w:t xml:space="preserve"> </w:t>
      </w:r>
      <w:r w:rsidR="00DE7DC4">
        <w:rPr>
          <w:i/>
          <w:sz w:val="22"/>
        </w:rPr>
        <w:t>wartości Indeksu (</w:t>
      </w:r>
      <w:r w:rsidR="007F70F4">
        <w:rPr>
          <w:i/>
          <w:sz w:val="22"/>
        </w:rPr>
        <w:t>spadek odpowiednio</w:t>
      </w:r>
      <w:r w:rsidR="00DE7DC4">
        <w:rPr>
          <w:i/>
          <w:sz w:val="22"/>
        </w:rPr>
        <w:t xml:space="preserve"> o 0,</w:t>
      </w:r>
      <w:r w:rsidR="007F70F4">
        <w:rPr>
          <w:i/>
          <w:sz w:val="22"/>
        </w:rPr>
        <w:t>27</w:t>
      </w:r>
      <w:r w:rsidR="00DE7DC4">
        <w:rPr>
          <w:i/>
          <w:sz w:val="22"/>
        </w:rPr>
        <w:t xml:space="preserve"> p.p.</w:t>
      </w:r>
      <w:r w:rsidR="007F70F4">
        <w:rPr>
          <w:i/>
          <w:sz w:val="22"/>
        </w:rPr>
        <w:t xml:space="preserve"> oraz 0,3 p.p</w:t>
      </w:r>
      <w:r w:rsidR="00DE7DC4">
        <w:rPr>
          <w:i/>
          <w:sz w:val="22"/>
        </w:rPr>
        <w:t>)</w:t>
      </w:r>
      <w:r w:rsidR="009B525F">
        <w:rPr>
          <w:i/>
          <w:sz w:val="22"/>
        </w:rPr>
        <w:t>.</w:t>
      </w:r>
      <w:r w:rsidR="008B3792">
        <w:rPr>
          <w:i/>
          <w:sz w:val="22"/>
        </w:rPr>
        <w:t xml:space="preserve"> </w:t>
      </w:r>
      <w:r w:rsidR="00F611BC">
        <w:rPr>
          <w:i/>
          <w:sz w:val="22"/>
        </w:rPr>
        <w:t xml:space="preserve">Pomimo, że </w:t>
      </w:r>
      <w:r w:rsidR="00775CFA">
        <w:rPr>
          <w:i/>
          <w:sz w:val="22"/>
        </w:rPr>
        <w:t xml:space="preserve">BIK Indeks Jakości kredytów gotówkowych </w:t>
      </w:r>
      <w:r w:rsidR="00814E4A">
        <w:rPr>
          <w:i/>
          <w:sz w:val="22"/>
        </w:rPr>
        <w:t xml:space="preserve">w ostatnim okresie polepszył się (spadł) i </w:t>
      </w:r>
      <w:r w:rsidR="00F611BC">
        <w:rPr>
          <w:i/>
          <w:sz w:val="22"/>
        </w:rPr>
        <w:t>jest na bezpiecznym poziomie</w:t>
      </w:r>
      <w:r w:rsidR="00775CFA">
        <w:rPr>
          <w:i/>
          <w:sz w:val="22"/>
        </w:rPr>
        <w:t>,</w:t>
      </w:r>
      <w:r w:rsidR="00F611BC">
        <w:rPr>
          <w:i/>
          <w:sz w:val="22"/>
        </w:rPr>
        <w:t xml:space="preserve"> to j</w:t>
      </w:r>
      <w:r w:rsidR="00AE09A2">
        <w:rPr>
          <w:i/>
          <w:sz w:val="22"/>
        </w:rPr>
        <w:t xml:space="preserve">ednak </w:t>
      </w:r>
      <w:r w:rsidR="007F70F4">
        <w:rPr>
          <w:i/>
          <w:sz w:val="22"/>
        </w:rPr>
        <w:t>nadal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>y uważnie</w:t>
      </w:r>
      <w:r w:rsidR="00AE09A2">
        <w:rPr>
          <w:i/>
          <w:sz w:val="22"/>
        </w:rPr>
        <w:t xml:space="preserve"> monitorować sytuację w kolejnych miesiącach</w:t>
      </w:r>
      <w:r w:rsidR="00814E4A">
        <w:rPr>
          <w:i/>
          <w:sz w:val="22"/>
        </w:rPr>
        <w:t xml:space="preserve"> - </w:t>
      </w:r>
      <w:r w:rsidRPr="0079419B">
        <w:rPr>
          <w:sz w:val="22"/>
        </w:rPr>
        <w:t xml:space="preserve"> wyjaśnia główny analityk </w:t>
      </w:r>
      <w:r w:rsidR="006F1DAC">
        <w:rPr>
          <w:sz w:val="22"/>
        </w:rPr>
        <w:t xml:space="preserve">Grupy </w:t>
      </w:r>
      <w:r w:rsidRPr="0079419B">
        <w:rPr>
          <w:sz w:val="22"/>
        </w:rPr>
        <w:t xml:space="preserve">BIK. 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6C14C346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Kredyty mieszkaniowe – </w:t>
      </w:r>
      <w:r w:rsidR="009B1BAB">
        <w:rPr>
          <w:b/>
          <w:bCs/>
          <w:sz w:val="22"/>
        </w:rPr>
        <w:t>kwiecień potwierdza</w:t>
      </w:r>
      <w:r w:rsidR="007A004F">
        <w:rPr>
          <w:b/>
          <w:bCs/>
          <w:sz w:val="22"/>
        </w:rPr>
        <w:t xml:space="preserve"> pierwsze oznaki ożywienia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2781EBA9" w14:textId="7C7606DB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W </w:t>
      </w:r>
      <w:r w:rsidR="009B1BAB">
        <w:rPr>
          <w:sz w:val="22"/>
        </w:rPr>
        <w:t>kwietniu</w:t>
      </w:r>
      <w:r w:rsidR="00796185" w:rsidRPr="0079419B">
        <w:rPr>
          <w:sz w:val="22"/>
        </w:rPr>
        <w:t xml:space="preserve"> </w:t>
      </w:r>
      <w:r w:rsidRPr="0079419B">
        <w:rPr>
          <w:sz w:val="22"/>
        </w:rPr>
        <w:t xml:space="preserve">br. w porównaniu z </w:t>
      </w:r>
      <w:r w:rsidR="009B1BAB">
        <w:rPr>
          <w:sz w:val="22"/>
        </w:rPr>
        <w:t>kwietniem</w:t>
      </w:r>
      <w:r w:rsidR="0079618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610045">
        <w:rPr>
          <w:sz w:val="22"/>
        </w:rPr>
        <w:t>2</w:t>
      </w:r>
      <w:r w:rsidRPr="0079419B">
        <w:rPr>
          <w:sz w:val="22"/>
        </w:rPr>
        <w:t xml:space="preserve"> r., na rynku kredytów mieszkaniowych </w:t>
      </w:r>
      <w:r w:rsidR="009B1BAB">
        <w:rPr>
          <w:sz w:val="22"/>
        </w:rPr>
        <w:t xml:space="preserve">nadal w ujęciu rocznym </w:t>
      </w:r>
      <w:r w:rsidRPr="0079419B">
        <w:rPr>
          <w:sz w:val="22"/>
        </w:rPr>
        <w:t xml:space="preserve">odnotowaliśmy </w:t>
      </w:r>
      <w:r w:rsidR="007A004F">
        <w:rPr>
          <w:sz w:val="22"/>
        </w:rPr>
        <w:t>wysokie</w:t>
      </w:r>
      <w:r w:rsidR="00BF7629">
        <w:rPr>
          <w:sz w:val="22"/>
        </w:rPr>
        <w:t xml:space="preserve"> </w:t>
      </w:r>
      <w:r w:rsidR="00781A35">
        <w:rPr>
          <w:sz w:val="22"/>
        </w:rPr>
        <w:t>spad</w:t>
      </w:r>
      <w:r w:rsidR="007A004F">
        <w:rPr>
          <w:sz w:val="22"/>
        </w:rPr>
        <w:t>ki</w:t>
      </w:r>
      <w:r w:rsidR="00781A35">
        <w:rPr>
          <w:sz w:val="22"/>
        </w:rPr>
        <w:t xml:space="preserve"> </w:t>
      </w:r>
      <w:r w:rsidR="005A4836">
        <w:rPr>
          <w:sz w:val="22"/>
        </w:rPr>
        <w:t xml:space="preserve">zarówno </w:t>
      </w:r>
      <w:r w:rsidR="00781A35">
        <w:rPr>
          <w:sz w:val="22"/>
        </w:rPr>
        <w:t>l</w:t>
      </w:r>
      <w:r w:rsidRPr="0079419B">
        <w:rPr>
          <w:sz w:val="22"/>
        </w:rPr>
        <w:t>iczby (</w:t>
      </w:r>
      <w:r w:rsidR="00781A35">
        <w:rPr>
          <w:sz w:val="22"/>
        </w:rPr>
        <w:t>-</w:t>
      </w:r>
      <w:r w:rsidR="007A004F">
        <w:rPr>
          <w:sz w:val="22"/>
        </w:rPr>
        <w:t>4</w:t>
      </w:r>
      <w:r w:rsidR="009B1BAB">
        <w:rPr>
          <w:sz w:val="22"/>
        </w:rPr>
        <w:t>0</w:t>
      </w:r>
      <w:r w:rsidRPr="0079419B">
        <w:rPr>
          <w:sz w:val="22"/>
        </w:rPr>
        <w:t>,</w:t>
      </w:r>
      <w:r w:rsidR="009B1BAB">
        <w:rPr>
          <w:sz w:val="22"/>
        </w:rPr>
        <w:t>3</w:t>
      </w:r>
      <w:r w:rsidRPr="0079419B">
        <w:rPr>
          <w:sz w:val="22"/>
        </w:rPr>
        <w:t>%)</w:t>
      </w:r>
      <w:r w:rsidR="00233C65">
        <w:rPr>
          <w:sz w:val="22"/>
        </w:rPr>
        <w:t>,</w:t>
      </w:r>
      <w:r w:rsidR="005A4836">
        <w:rPr>
          <w:sz w:val="22"/>
        </w:rPr>
        <w:t xml:space="preserve"> jak i wartości </w:t>
      </w:r>
      <w:r w:rsidR="00457BF3">
        <w:rPr>
          <w:sz w:val="22"/>
        </w:rPr>
        <w:t>(-3</w:t>
      </w:r>
      <w:r w:rsidR="009B1BAB">
        <w:rPr>
          <w:sz w:val="22"/>
        </w:rPr>
        <w:t>9</w:t>
      </w:r>
      <w:r w:rsidR="00457BF3">
        <w:rPr>
          <w:sz w:val="22"/>
        </w:rPr>
        <w:t>,</w:t>
      </w:r>
      <w:r w:rsidR="009B1BAB">
        <w:rPr>
          <w:sz w:val="22"/>
        </w:rPr>
        <w:t>2</w:t>
      </w:r>
      <w:r w:rsidR="00457BF3">
        <w:rPr>
          <w:sz w:val="22"/>
        </w:rPr>
        <w:t xml:space="preserve">%) </w:t>
      </w:r>
      <w:r w:rsidR="005A4836" w:rsidRPr="0079419B">
        <w:rPr>
          <w:sz w:val="22"/>
        </w:rPr>
        <w:t xml:space="preserve">udzielonych kredytów </w:t>
      </w:r>
      <w:r w:rsidR="005A4836">
        <w:rPr>
          <w:sz w:val="22"/>
        </w:rPr>
        <w:t>mieszkaniowych</w:t>
      </w:r>
      <w:r w:rsidR="00194D97">
        <w:rPr>
          <w:sz w:val="22"/>
        </w:rPr>
        <w:t>.</w:t>
      </w:r>
      <w:r w:rsidR="00781A35">
        <w:rPr>
          <w:sz w:val="22"/>
        </w:rPr>
        <w:t xml:space="preserve"> </w:t>
      </w:r>
      <w:r w:rsidRPr="00A64541">
        <w:rPr>
          <w:sz w:val="22"/>
        </w:rPr>
        <w:t xml:space="preserve">W </w:t>
      </w:r>
      <w:r w:rsidR="009B1BAB">
        <w:rPr>
          <w:sz w:val="22"/>
        </w:rPr>
        <w:t>kwietniu</w:t>
      </w:r>
      <w:r w:rsidR="00796185" w:rsidRPr="00A64541">
        <w:rPr>
          <w:sz w:val="22"/>
        </w:rPr>
        <w:t xml:space="preserve"> </w:t>
      </w:r>
      <w:r w:rsidRPr="00A64541">
        <w:rPr>
          <w:sz w:val="22"/>
        </w:rPr>
        <w:t>202</w:t>
      </w:r>
      <w:r w:rsidR="00DA4196">
        <w:rPr>
          <w:sz w:val="22"/>
        </w:rPr>
        <w:t>3</w:t>
      </w:r>
      <w:r w:rsidRPr="00A64541">
        <w:rPr>
          <w:sz w:val="22"/>
        </w:rPr>
        <w:t xml:space="preserve"> r. </w:t>
      </w:r>
      <w:r w:rsidR="00781A35" w:rsidRPr="00A64541">
        <w:rPr>
          <w:sz w:val="22"/>
        </w:rPr>
        <w:t xml:space="preserve">średnia wartość udzielonego kredytu mieszkaniowego wyniosła </w:t>
      </w:r>
      <w:r w:rsidR="00796185" w:rsidRPr="00A64541">
        <w:rPr>
          <w:sz w:val="22"/>
        </w:rPr>
        <w:t>3</w:t>
      </w:r>
      <w:r w:rsidR="009C0DD8">
        <w:rPr>
          <w:sz w:val="22"/>
        </w:rPr>
        <w:t>57</w:t>
      </w:r>
      <w:r w:rsidR="00781A35" w:rsidRPr="00A64541">
        <w:rPr>
          <w:sz w:val="22"/>
        </w:rPr>
        <w:t>,</w:t>
      </w:r>
      <w:r w:rsidR="007A004F">
        <w:rPr>
          <w:sz w:val="22"/>
        </w:rPr>
        <w:t>3</w:t>
      </w:r>
      <w:r w:rsidR="00796185" w:rsidRPr="00A64541">
        <w:rPr>
          <w:sz w:val="22"/>
        </w:rPr>
        <w:t xml:space="preserve"> </w:t>
      </w:r>
      <w:r w:rsidR="00781A35" w:rsidRPr="00A64541">
        <w:rPr>
          <w:sz w:val="22"/>
        </w:rPr>
        <w:t xml:space="preserve">tys. zł i była </w:t>
      </w:r>
      <w:r w:rsidR="009C0DD8">
        <w:rPr>
          <w:sz w:val="22"/>
        </w:rPr>
        <w:t>wyższa</w:t>
      </w:r>
      <w:r w:rsidR="00781A35" w:rsidRPr="00A64541">
        <w:rPr>
          <w:sz w:val="22"/>
        </w:rPr>
        <w:t xml:space="preserve"> w ujęciu rocznym o </w:t>
      </w:r>
      <w:r w:rsidR="009C0DD8">
        <w:rPr>
          <w:sz w:val="22"/>
        </w:rPr>
        <w:t>1</w:t>
      </w:r>
      <w:r w:rsidR="00781A35" w:rsidRPr="00A64541">
        <w:rPr>
          <w:sz w:val="22"/>
        </w:rPr>
        <w:t>,</w:t>
      </w:r>
      <w:r w:rsidR="009C0DD8">
        <w:rPr>
          <w:sz w:val="22"/>
        </w:rPr>
        <w:t>9</w:t>
      </w:r>
      <w:r w:rsidR="00781A35" w:rsidRPr="00A64541">
        <w:rPr>
          <w:sz w:val="22"/>
        </w:rPr>
        <w:t>%</w:t>
      </w:r>
      <w:r w:rsidR="00796185" w:rsidRPr="00A64541">
        <w:rPr>
          <w:sz w:val="22"/>
        </w:rPr>
        <w:t>.</w:t>
      </w:r>
    </w:p>
    <w:p w14:paraId="5F1171E4" w14:textId="77777777" w:rsidR="00B71C20" w:rsidRPr="0079419B" w:rsidRDefault="00B71C20" w:rsidP="0079419B">
      <w:pPr>
        <w:jc w:val="both"/>
        <w:rPr>
          <w:sz w:val="22"/>
        </w:rPr>
      </w:pPr>
    </w:p>
    <w:p w14:paraId="4F2FEF73" w14:textId="75158F34" w:rsid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1E2227">
        <w:rPr>
          <w:i/>
          <w:sz w:val="22"/>
        </w:rPr>
        <w:t>kwiecień pomimo świąt wielkanocnych</w:t>
      </w:r>
      <w:r w:rsidR="00EA0FFD" w:rsidRPr="0020436C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na tle ostatnich miesięcy wypadł </w:t>
      </w:r>
      <w:r w:rsidR="001E2227">
        <w:rPr>
          <w:i/>
          <w:sz w:val="22"/>
        </w:rPr>
        <w:t xml:space="preserve"> bardzo </w:t>
      </w:r>
      <w:r w:rsidR="00457BF3">
        <w:rPr>
          <w:i/>
          <w:sz w:val="22"/>
        </w:rPr>
        <w:t>korzystnie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872F41">
        <w:rPr>
          <w:i/>
          <w:sz w:val="22"/>
        </w:rPr>
        <w:t>wynik</w:t>
      </w:r>
      <w:r w:rsidR="00664FE7">
        <w:rPr>
          <w:i/>
          <w:sz w:val="22"/>
        </w:rPr>
        <w:t xml:space="preserve"> był bardzo </w:t>
      </w:r>
      <w:r w:rsidR="00001952">
        <w:rPr>
          <w:i/>
          <w:sz w:val="22"/>
        </w:rPr>
        <w:t>dobry</w:t>
      </w:r>
      <w:r w:rsidR="00577C19">
        <w:rPr>
          <w:i/>
          <w:sz w:val="22"/>
        </w:rPr>
        <w:t>,</w:t>
      </w:r>
      <w:r w:rsidR="00664FE7">
        <w:rPr>
          <w:i/>
          <w:sz w:val="22"/>
        </w:rPr>
        <w:t xml:space="preserve"> bowiem banki udzieliły</w:t>
      </w:r>
      <w:r w:rsidR="00872F41">
        <w:rPr>
          <w:i/>
          <w:sz w:val="22"/>
        </w:rPr>
        <w:t xml:space="preserve"> </w:t>
      </w:r>
      <w:r w:rsidR="006826A3">
        <w:rPr>
          <w:i/>
          <w:sz w:val="22"/>
        </w:rPr>
        <w:t>9</w:t>
      </w:r>
      <w:r w:rsidR="00001952">
        <w:rPr>
          <w:i/>
          <w:sz w:val="22"/>
        </w:rPr>
        <w:t>,</w:t>
      </w:r>
      <w:r w:rsidR="006826A3">
        <w:rPr>
          <w:i/>
          <w:sz w:val="22"/>
        </w:rPr>
        <w:t>5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131D44">
        <w:rPr>
          <w:i/>
          <w:sz w:val="22"/>
        </w:rPr>
        <w:t xml:space="preserve">, podczas gdy </w:t>
      </w:r>
      <w:r w:rsidR="006826A3">
        <w:rPr>
          <w:i/>
          <w:sz w:val="22"/>
        </w:rPr>
        <w:t xml:space="preserve">jeszcze </w:t>
      </w:r>
      <w:r w:rsidR="00131D44">
        <w:rPr>
          <w:i/>
          <w:sz w:val="22"/>
        </w:rPr>
        <w:t>w lutym - tylko 6,</w:t>
      </w:r>
      <w:r w:rsidR="00233C65">
        <w:rPr>
          <w:i/>
          <w:sz w:val="22"/>
        </w:rPr>
        <w:t>8</w:t>
      </w:r>
      <w:r w:rsidR="00131D44">
        <w:rPr>
          <w:i/>
          <w:sz w:val="22"/>
        </w:rPr>
        <w:t xml:space="preserve"> tys</w:t>
      </w:r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001952">
        <w:rPr>
          <w:i/>
          <w:sz w:val="22"/>
        </w:rPr>
        <w:t>3,</w:t>
      </w:r>
      <w:r w:rsidR="006826A3">
        <w:rPr>
          <w:i/>
          <w:sz w:val="22"/>
        </w:rPr>
        <w:t>394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(w lutym 2,24</w:t>
      </w:r>
      <w:r w:rsidR="00233C65">
        <w:rPr>
          <w:i/>
          <w:sz w:val="22"/>
        </w:rPr>
        <w:t>6</w:t>
      </w:r>
      <w:r w:rsidR="00131D44">
        <w:rPr>
          <w:i/>
          <w:sz w:val="22"/>
        </w:rPr>
        <w:t xml:space="preserve"> mld zł</w:t>
      </w:r>
      <w:r w:rsidR="006826A3">
        <w:rPr>
          <w:i/>
          <w:sz w:val="22"/>
        </w:rPr>
        <w:t xml:space="preserve"> a w marcu 3,</w:t>
      </w:r>
      <w:r w:rsidR="00233C65">
        <w:rPr>
          <w:i/>
          <w:sz w:val="22"/>
        </w:rPr>
        <w:t>333</w:t>
      </w:r>
      <w:r w:rsidR="00131D44">
        <w:rPr>
          <w:i/>
          <w:sz w:val="22"/>
        </w:rPr>
        <w:t>)</w:t>
      </w:r>
      <w:r w:rsidR="00B26963">
        <w:rPr>
          <w:i/>
          <w:sz w:val="22"/>
        </w:rPr>
        <w:t>.</w:t>
      </w:r>
      <w:r w:rsidR="00131D44">
        <w:rPr>
          <w:i/>
          <w:sz w:val="22"/>
        </w:rPr>
        <w:t xml:space="preserve"> </w:t>
      </w:r>
      <w:r w:rsidR="00782B35">
        <w:rPr>
          <w:i/>
          <w:sz w:val="22"/>
        </w:rPr>
        <w:t>Co prawda</w:t>
      </w:r>
      <w:r w:rsidR="00B26963">
        <w:rPr>
          <w:i/>
          <w:sz w:val="22"/>
        </w:rPr>
        <w:t>,</w:t>
      </w:r>
      <w:r w:rsidR="00782B35">
        <w:rPr>
          <w:i/>
          <w:sz w:val="22"/>
        </w:rPr>
        <w:t xml:space="preserve"> w</w:t>
      </w:r>
      <w:r w:rsidR="002A3F90">
        <w:rPr>
          <w:i/>
          <w:sz w:val="22"/>
        </w:rPr>
        <w:t xml:space="preserve"> porównaniu do </w:t>
      </w:r>
      <w:r w:rsidR="006826A3">
        <w:rPr>
          <w:i/>
          <w:sz w:val="22"/>
        </w:rPr>
        <w:t>kwietnia</w:t>
      </w:r>
      <w:r w:rsidR="002A3F90">
        <w:rPr>
          <w:i/>
          <w:sz w:val="22"/>
        </w:rPr>
        <w:t xml:space="preserve"> 202</w:t>
      </w:r>
      <w:r w:rsidR="00782B35">
        <w:rPr>
          <w:i/>
          <w:sz w:val="22"/>
        </w:rPr>
        <w:t>2</w:t>
      </w:r>
      <w:r w:rsidR="00194D97">
        <w:rPr>
          <w:i/>
          <w:sz w:val="22"/>
        </w:rPr>
        <w:t xml:space="preserve"> r.</w:t>
      </w:r>
      <w:r w:rsidR="00B26963">
        <w:rPr>
          <w:i/>
          <w:sz w:val="22"/>
        </w:rPr>
        <w:t>,</w:t>
      </w:r>
      <w:r w:rsidR="002A3F90">
        <w:rPr>
          <w:i/>
          <w:sz w:val="22"/>
        </w:rPr>
        <w:t xml:space="preserve"> jest to o </w:t>
      </w:r>
      <w:r w:rsidR="006826A3">
        <w:rPr>
          <w:i/>
          <w:sz w:val="22"/>
        </w:rPr>
        <w:t>39,2</w:t>
      </w:r>
      <w:r w:rsidR="002A3F90">
        <w:rPr>
          <w:i/>
          <w:sz w:val="22"/>
        </w:rPr>
        <w:t>% niższa wartość</w:t>
      </w:r>
      <w:r w:rsidR="00782B35">
        <w:rPr>
          <w:i/>
          <w:sz w:val="22"/>
        </w:rPr>
        <w:t xml:space="preserve">, </w:t>
      </w:r>
      <w:r w:rsidR="00457BF3">
        <w:rPr>
          <w:i/>
          <w:sz w:val="22"/>
        </w:rPr>
        <w:t xml:space="preserve">ale </w:t>
      </w:r>
      <w:r w:rsidR="00782B35">
        <w:rPr>
          <w:i/>
          <w:sz w:val="22"/>
        </w:rPr>
        <w:t>takiej miesięcznej sprzedaż</w:t>
      </w:r>
      <w:r w:rsidR="00457BF3">
        <w:rPr>
          <w:i/>
          <w:sz w:val="22"/>
        </w:rPr>
        <w:t>y</w:t>
      </w:r>
      <w:r w:rsidR="00782B35">
        <w:rPr>
          <w:i/>
          <w:sz w:val="22"/>
        </w:rPr>
        <w:t xml:space="preserve"> kredytów mieszkaniowych </w:t>
      </w:r>
      <w:r w:rsidR="006826A3">
        <w:rPr>
          <w:i/>
          <w:sz w:val="22"/>
        </w:rPr>
        <w:t xml:space="preserve">pominąwszy marzec br. </w:t>
      </w:r>
      <w:r w:rsidR="00782B35">
        <w:rPr>
          <w:i/>
          <w:sz w:val="22"/>
        </w:rPr>
        <w:t xml:space="preserve">nie widzieliśmy od </w:t>
      </w:r>
      <w:r w:rsidR="00B26963">
        <w:rPr>
          <w:i/>
          <w:sz w:val="22"/>
        </w:rPr>
        <w:t>czerwca 2022 r.</w:t>
      </w:r>
      <w:r w:rsidR="002A3F90">
        <w:rPr>
          <w:i/>
          <w:sz w:val="22"/>
        </w:rPr>
        <w:t xml:space="preserve"> </w:t>
      </w:r>
      <w:r w:rsidR="00782B35">
        <w:rPr>
          <w:i/>
          <w:sz w:val="22"/>
        </w:rPr>
        <w:t xml:space="preserve">Skąd ten wzrost akcji kredytowej? Jest on wynikiem </w:t>
      </w:r>
      <w:bookmarkStart w:id="6" w:name="_Hlk132988853"/>
      <w:r w:rsidR="00782B35">
        <w:rPr>
          <w:i/>
          <w:sz w:val="22"/>
        </w:rPr>
        <w:t xml:space="preserve">wzrostu popytu na kredyty mieszkaniowe w następstwie </w:t>
      </w:r>
      <w:r w:rsidR="0019451E">
        <w:rPr>
          <w:i/>
          <w:sz w:val="22"/>
        </w:rPr>
        <w:t>liberalizacji wymagań nadzorczych w zakresie liczenia zdolności kredytowej</w:t>
      </w:r>
      <w:r w:rsidR="00782B35">
        <w:rPr>
          <w:i/>
          <w:sz w:val="22"/>
        </w:rPr>
        <w:t xml:space="preserve"> – zmniejszenie wymaganego poziomu bufora na stopę procentową</w:t>
      </w:r>
      <w:r w:rsidR="006826A3">
        <w:rPr>
          <w:i/>
          <w:sz w:val="22"/>
        </w:rPr>
        <w:t>, co przełożyło się na wzrost zdolności kredytowej nawet o około 30%</w:t>
      </w:r>
      <w:r w:rsidR="0019451E">
        <w:rPr>
          <w:i/>
          <w:sz w:val="22"/>
        </w:rPr>
        <w:t xml:space="preserve">. </w:t>
      </w:r>
      <w:r w:rsidR="00782B35">
        <w:rPr>
          <w:i/>
          <w:sz w:val="22"/>
        </w:rPr>
        <w:t>Czy ożywienie będzie trwalsze i dłuższe</w:t>
      </w:r>
      <w:r w:rsidR="00233C65">
        <w:rPr>
          <w:i/>
          <w:sz w:val="22"/>
        </w:rPr>
        <w:t>,</w:t>
      </w:r>
      <w:r w:rsidR="00782B35">
        <w:rPr>
          <w:i/>
          <w:sz w:val="22"/>
        </w:rPr>
        <w:t xml:space="preserve"> czy to tylko </w:t>
      </w:r>
      <w:r w:rsidR="006826A3">
        <w:rPr>
          <w:i/>
          <w:sz w:val="22"/>
        </w:rPr>
        <w:t>krótkie odbicie</w:t>
      </w:r>
      <w:r w:rsidR="00782B35">
        <w:rPr>
          <w:i/>
          <w:sz w:val="22"/>
        </w:rPr>
        <w:t xml:space="preserve"> efekt</w:t>
      </w:r>
      <w:r w:rsidR="00233C65">
        <w:rPr>
          <w:i/>
          <w:sz w:val="22"/>
        </w:rPr>
        <w:t>?</w:t>
      </w:r>
      <w:bookmarkEnd w:id="6"/>
      <w:r w:rsidR="00782B35">
        <w:rPr>
          <w:i/>
          <w:sz w:val="22"/>
        </w:rPr>
        <w:t xml:space="preserve"> W kolejnych miesiącach przekonamy się, który scenariusz będzie „w grze”. Potwierdza się moja opinia, że 2023 r. z uwagi na dużą zmienność będzie bardzo ciekawy na rynku kredytów mieszkaniowych </w:t>
      </w:r>
      <w:r w:rsidRPr="00991A5B">
        <w:rPr>
          <w:iCs/>
          <w:sz w:val="22"/>
        </w:rPr>
        <w:t>– stwierdz</w:t>
      </w:r>
      <w:r w:rsidR="006F1DAC" w:rsidRPr="00991A5B">
        <w:rPr>
          <w:iCs/>
          <w:sz w:val="22"/>
        </w:rPr>
        <w:t>a</w:t>
      </w:r>
      <w:r w:rsidRPr="0079419B">
        <w:rPr>
          <w:i/>
          <w:sz w:val="22"/>
        </w:rPr>
        <w:t xml:space="preserve"> </w:t>
      </w:r>
      <w:r w:rsidR="00253C6E">
        <w:rPr>
          <w:iCs/>
          <w:sz w:val="22"/>
        </w:rPr>
        <w:t>główny analityk Grupy BIK</w:t>
      </w:r>
      <w:r w:rsidRPr="0079419B">
        <w:rPr>
          <w:iCs/>
          <w:sz w:val="22"/>
        </w:rPr>
        <w:t>.</w:t>
      </w:r>
      <w:r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3D7E1B66" w14:textId="5AA9EC5C" w:rsidR="0068002F" w:rsidRDefault="0068002F" w:rsidP="0079419B">
      <w:pPr>
        <w:jc w:val="both"/>
        <w:rPr>
          <w:iCs/>
          <w:sz w:val="22"/>
        </w:rPr>
      </w:pPr>
      <w:r w:rsidRPr="00233C65">
        <w:rPr>
          <w:iCs/>
          <w:sz w:val="22"/>
        </w:rPr>
        <w:t xml:space="preserve">Do </w:t>
      </w:r>
      <w:r w:rsidR="00F22F4D">
        <w:rPr>
          <w:iCs/>
          <w:sz w:val="22"/>
        </w:rPr>
        <w:t>30</w:t>
      </w:r>
      <w:r w:rsidR="00991A5B">
        <w:rPr>
          <w:iCs/>
          <w:sz w:val="22"/>
        </w:rPr>
        <w:t xml:space="preserve"> kwietnia </w:t>
      </w:r>
      <w:r w:rsidRPr="00233C65">
        <w:rPr>
          <w:iCs/>
          <w:sz w:val="22"/>
        </w:rPr>
        <w:t>2023 r. banki zaraportowały 1,1</w:t>
      </w:r>
      <w:r w:rsidR="00233C65">
        <w:rPr>
          <w:iCs/>
          <w:sz w:val="22"/>
        </w:rPr>
        <w:t>3</w:t>
      </w:r>
      <w:r w:rsidR="00F22F4D">
        <w:rPr>
          <w:iCs/>
          <w:sz w:val="22"/>
        </w:rPr>
        <w:t>1</w:t>
      </w:r>
      <w:r w:rsidRPr="00233C65">
        <w:rPr>
          <w:iCs/>
          <w:sz w:val="22"/>
        </w:rPr>
        <w:t xml:space="preserve"> mln rachunków objętych wakacjami kredytowymi na wartość 28</w:t>
      </w:r>
      <w:r w:rsidR="00233C65">
        <w:rPr>
          <w:iCs/>
          <w:sz w:val="22"/>
        </w:rPr>
        <w:t>1</w:t>
      </w:r>
      <w:r w:rsidRPr="00233C65">
        <w:rPr>
          <w:iCs/>
          <w:sz w:val="22"/>
        </w:rPr>
        <w:t xml:space="preserve"> mld zł.</w:t>
      </w:r>
    </w:p>
    <w:p w14:paraId="6DEF1B9D" w14:textId="77777777" w:rsidR="0068002F" w:rsidRPr="00AA4A14" w:rsidRDefault="0068002F" w:rsidP="0079419B">
      <w:pPr>
        <w:jc w:val="both"/>
        <w:rPr>
          <w:iCs/>
          <w:sz w:val="22"/>
        </w:rPr>
      </w:pPr>
    </w:p>
    <w:p w14:paraId="4FE95FAE" w14:textId="28A2B039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233C65">
        <w:rPr>
          <w:sz w:val="22"/>
        </w:rPr>
        <w:t>kwietniu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CA6F63">
        <w:rPr>
          <w:sz w:val="22"/>
        </w:rPr>
        <w:t>12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CA6F63">
        <w:rPr>
          <w:sz w:val="22"/>
        </w:rPr>
        <w:t>kwietnia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CA6F63">
        <w:rPr>
          <w:sz w:val="22"/>
        </w:rPr>
        <w:t>kwietnia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CA6F63">
        <w:rPr>
          <w:sz w:val="22"/>
        </w:rPr>
        <w:t>54</w:t>
      </w:r>
      <w:r w:rsidR="00B93FC9" w:rsidRPr="00B679ED">
        <w:rPr>
          <w:sz w:val="22"/>
        </w:rPr>
        <w:t xml:space="preserve"> </w:t>
      </w:r>
      <w:r w:rsidRPr="00B679ED">
        <w:rPr>
          <w:sz w:val="22"/>
        </w:rPr>
        <w:t>p</w:t>
      </w:r>
      <w:r w:rsidRPr="0079419B">
        <w:rPr>
          <w:sz w:val="22"/>
        </w:rPr>
        <w:t xml:space="preserve">.p.). </w:t>
      </w:r>
    </w:p>
    <w:p w14:paraId="39359061" w14:textId="77777777" w:rsidR="00991A5B" w:rsidRPr="0079419B" w:rsidRDefault="00991A5B" w:rsidP="0079419B">
      <w:pPr>
        <w:jc w:val="both"/>
        <w:rPr>
          <w:sz w:val="22"/>
        </w:rPr>
      </w:pPr>
    </w:p>
    <w:p w14:paraId="142C626A" w14:textId="1BD32592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7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F41A65">
        <w:rPr>
          <w:i/>
          <w:sz w:val="22"/>
        </w:rPr>
        <w:t>dużo lepszy</w:t>
      </w:r>
      <w:r w:rsidR="00952596">
        <w:rPr>
          <w:i/>
          <w:sz w:val="22"/>
        </w:rPr>
        <w:t xml:space="preserve"> od tego sprzed miesiąca (</w:t>
      </w:r>
      <w:r w:rsidR="00F41A65">
        <w:rPr>
          <w:i/>
          <w:sz w:val="22"/>
        </w:rPr>
        <w:t>polepszenie</w:t>
      </w:r>
      <w:r w:rsidR="00CF2529">
        <w:rPr>
          <w:i/>
          <w:sz w:val="22"/>
        </w:rPr>
        <w:t xml:space="preserve"> </w:t>
      </w:r>
      <w:r w:rsidR="00952596">
        <w:rPr>
          <w:i/>
          <w:sz w:val="22"/>
        </w:rPr>
        <w:t xml:space="preserve">o </w:t>
      </w:r>
      <w:r w:rsidR="00F41A65">
        <w:rPr>
          <w:i/>
          <w:sz w:val="22"/>
        </w:rPr>
        <w:t>-</w:t>
      </w:r>
      <w:r w:rsidR="00952596">
        <w:rPr>
          <w:i/>
          <w:sz w:val="22"/>
        </w:rPr>
        <w:t>0,</w:t>
      </w:r>
      <w:r w:rsidR="00F41A65">
        <w:rPr>
          <w:i/>
          <w:sz w:val="22"/>
        </w:rPr>
        <w:t>66</w:t>
      </w:r>
      <w:r w:rsidR="00952596">
        <w:rPr>
          <w:i/>
          <w:sz w:val="22"/>
        </w:rPr>
        <w:t xml:space="preserve"> p.p.)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F41A65">
        <w:rPr>
          <w:i/>
          <w:sz w:val="22"/>
        </w:rPr>
        <w:t>Co prawda</w:t>
      </w:r>
      <w:r w:rsidR="0004322A">
        <w:rPr>
          <w:i/>
          <w:sz w:val="22"/>
        </w:rPr>
        <w:t>,</w:t>
      </w:r>
      <w:r w:rsidR="00F41A65">
        <w:rPr>
          <w:i/>
          <w:sz w:val="22"/>
        </w:rPr>
        <w:t xml:space="preserve"> w</w:t>
      </w:r>
      <w:r w:rsidR="00D706FB">
        <w:rPr>
          <w:i/>
          <w:sz w:val="22"/>
        </w:rPr>
        <w:t xml:space="preserve">artość Indeksu kredytów mieszkaniowych </w:t>
      </w:r>
      <w:r w:rsidR="00F013C8">
        <w:rPr>
          <w:i/>
          <w:sz w:val="22"/>
        </w:rPr>
        <w:t>pog</w:t>
      </w:r>
      <w:r w:rsidR="00233C65">
        <w:rPr>
          <w:i/>
          <w:sz w:val="22"/>
        </w:rPr>
        <w:t>o</w:t>
      </w:r>
      <w:r w:rsidR="00F013C8">
        <w:rPr>
          <w:i/>
          <w:sz w:val="22"/>
        </w:rPr>
        <w:t>rsz</w:t>
      </w:r>
      <w:r w:rsidR="00F41A65">
        <w:rPr>
          <w:i/>
          <w:sz w:val="22"/>
        </w:rPr>
        <w:t>yła</w:t>
      </w:r>
      <w:r w:rsidR="00D706FB">
        <w:rPr>
          <w:i/>
          <w:sz w:val="22"/>
        </w:rPr>
        <w:t xml:space="preserve"> się (wzrost wartości Indeksu) w ujęciu </w:t>
      </w:r>
      <w:r w:rsidR="00F41A65">
        <w:rPr>
          <w:i/>
          <w:sz w:val="22"/>
        </w:rPr>
        <w:t>9</w:t>
      </w:r>
      <w:r w:rsidR="00233C65">
        <w:rPr>
          <w:i/>
          <w:sz w:val="22"/>
        </w:rPr>
        <w:t>-</w:t>
      </w:r>
      <w:r w:rsidR="00D706FB">
        <w:rPr>
          <w:i/>
          <w:sz w:val="22"/>
        </w:rPr>
        <w:t xml:space="preserve"> </w:t>
      </w:r>
      <w:r w:rsidR="00952596">
        <w:rPr>
          <w:i/>
          <w:sz w:val="22"/>
        </w:rPr>
        <w:t>oraz</w:t>
      </w:r>
      <w:r w:rsidR="00D706FB">
        <w:rPr>
          <w:i/>
          <w:sz w:val="22"/>
        </w:rPr>
        <w:t xml:space="preserve"> 12</w:t>
      </w:r>
      <w:r w:rsidR="00233C65">
        <w:rPr>
          <w:i/>
          <w:sz w:val="22"/>
        </w:rPr>
        <w:t>-</w:t>
      </w:r>
      <w:r w:rsidR="00D706FB">
        <w:rPr>
          <w:i/>
          <w:sz w:val="22"/>
        </w:rPr>
        <w:t xml:space="preserve">miesięcznym.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9A5">
        <w:rPr>
          <w:i/>
          <w:sz w:val="22"/>
        </w:rPr>
        <w:t xml:space="preserve">Jednak partycypacja w </w:t>
      </w:r>
      <w:r w:rsidR="00EF79A5">
        <w:rPr>
          <w:i/>
          <w:sz w:val="22"/>
        </w:rPr>
        <w:lastRenderedPageBreak/>
        <w:t>moratoriach kredytowych nie wystarczyła, by w pełni wyhamować wzrost szkodowości złotówkowych kredytów mieszkaniowych.</w:t>
      </w:r>
      <w:r w:rsidR="00F013C8">
        <w:rPr>
          <w:i/>
          <w:sz w:val="22"/>
        </w:rPr>
        <w:t xml:space="preserve"> </w:t>
      </w:r>
      <w:r w:rsidR="00CF2529">
        <w:rPr>
          <w:i/>
          <w:sz w:val="22"/>
        </w:rPr>
        <w:t>To</w:t>
      </w:r>
      <w:r w:rsidR="0004322A">
        <w:rPr>
          <w:i/>
          <w:sz w:val="22"/>
        </w:rPr>
        <w:t>,</w:t>
      </w:r>
      <w:r w:rsidR="00CF2529">
        <w:rPr>
          <w:i/>
          <w:sz w:val="22"/>
        </w:rPr>
        <w:t xml:space="preserve"> co </w:t>
      </w:r>
      <w:r w:rsidR="0004322A">
        <w:rPr>
          <w:i/>
          <w:sz w:val="22"/>
        </w:rPr>
        <w:t xml:space="preserve">obecnie </w:t>
      </w:r>
      <w:r w:rsidR="00CF2529">
        <w:rPr>
          <w:i/>
          <w:sz w:val="22"/>
        </w:rPr>
        <w:t>zaczyna budzić niepokój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to </w:t>
      </w:r>
      <w:r w:rsidR="00A64BD3">
        <w:rPr>
          <w:i/>
          <w:sz w:val="22"/>
        </w:rPr>
        <w:t>pogarszani</w:t>
      </w:r>
      <w:r w:rsidR="00CF2529">
        <w:rPr>
          <w:i/>
          <w:sz w:val="22"/>
        </w:rPr>
        <w:t>e</w:t>
      </w:r>
      <w:r w:rsidR="00A64BD3">
        <w:rPr>
          <w:i/>
          <w:sz w:val="22"/>
        </w:rPr>
        <w:t xml:space="preserve"> się jakości </w:t>
      </w:r>
      <w:r w:rsidR="00FA7095">
        <w:rPr>
          <w:i/>
          <w:sz w:val="22"/>
        </w:rPr>
        <w:t>kredytów walutowych</w:t>
      </w:r>
      <w:r w:rsidR="00BE5A7E">
        <w:rPr>
          <w:i/>
          <w:sz w:val="22"/>
        </w:rPr>
        <w:t>,</w:t>
      </w:r>
      <w:r w:rsidR="00A64BD3">
        <w:rPr>
          <w:i/>
          <w:sz w:val="22"/>
        </w:rPr>
        <w:t xml:space="preserve"> </w:t>
      </w:r>
      <w:r w:rsidR="007A4D8F" w:rsidRPr="007B6818">
        <w:rPr>
          <w:i/>
          <w:sz w:val="22"/>
        </w:rPr>
        <w:t xml:space="preserve">w większości </w:t>
      </w:r>
      <w:r w:rsidR="004F3147">
        <w:rPr>
          <w:i/>
          <w:sz w:val="22"/>
        </w:rPr>
        <w:t xml:space="preserve">udzielonych </w:t>
      </w:r>
      <w:r w:rsidR="004F3147" w:rsidRPr="00EF79A5">
        <w:rPr>
          <w:i/>
          <w:sz w:val="22"/>
        </w:rPr>
        <w:t>we franku szwajcarskim</w:t>
      </w:r>
      <w:r w:rsidR="00F41A65">
        <w:rPr>
          <w:i/>
          <w:sz w:val="22"/>
        </w:rPr>
        <w:t>, czego apogeum mieliśmy w styczniu br.</w:t>
      </w:r>
      <w:r w:rsidR="004F3147">
        <w:rPr>
          <w:i/>
          <w:sz w:val="22"/>
        </w:rPr>
        <w:t xml:space="preserve"> </w:t>
      </w:r>
      <w:r w:rsidR="004F3147" w:rsidRPr="004F3147">
        <w:rPr>
          <w:i/>
          <w:sz w:val="22"/>
        </w:rPr>
        <w:t xml:space="preserve">Przyczyną tego zjawiska </w:t>
      </w:r>
      <w:r w:rsidR="00CF2529">
        <w:rPr>
          <w:i/>
          <w:sz w:val="22"/>
        </w:rPr>
        <w:t xml:space="preserve">jest coraz częstsze </w:t>
      </w:r>
      <w:r w:rsidR="007723F1">
        <w:rPr>
          <w:i/>
          <w:sz w:val="22"/>
        </w:rPr>
        <w:t xml:space="preserve">zaprzestawanie </w:t>
      </w:r>
      <w:r w:rsidR="00CF2529">
        <w:rPr>
          <w:i/>
          <w:sz w:val="22"/>
        </w:rPr>
        <w:t>spłaty</w:t>
      </w:r>
      <w:r w:rsidR="004F3147" w:rsidRPr="004F3147">
        <w:rPr>
          <w:i/>
          <w:sz w:val="22"/>
        </w:rPr>
        <w:t xml:space="preserve"> </w:t>
      </w:r>
      <w:r w:rsidR="00CF2529">
        <w:rPr>
          <w:i/>
          <w:sz w:val="22"/>
        </w:rPr>
        <w:t>rat kredytu</w:t>
      </w:r>
      <w:r w:rsidR="004F3147" w:rsidRPr="004F3147">
        <w:rPr>
          <w:i/>
          <w:sz w:val="22"/>
        </w:rPr>
        <w:t xml:space="preserve"> do czasu rozstrzygnięć prawnych</w:t>
      </w:r>
      <w:r w:rsidR="00F41A65">
        <w:rPr>
          <w:i/>
          <w:sz w:val="22"/>
        </w:rPr>
        <w:t xml:space="preserve">, choć wydaje się, że fala takich zdarzeń na razie została zatrzymana, możliwe, że w wyniku zawieranych ugód przez banki z frankowiczami </w:t>
      </w:r>
      <w:r w:rsidR="003465D9">
        <w:rPr>
          <w:i/>
          <w:sz w:val="22"/>
        </w:rPr>
        <w:t>–</w:t>
      </w:r>
      <w:r w:rsidRPr="0079419B">
        <w:rPr>
          <w:i/>
          <w:sz w:val="22"/>
        </w:rPr>
        <w:t xml:space="preserve"> </w:t>
      </w:r>
      <w:r w:rsidR="00A64BD3">
        <w:rPr>
          <w:sz w:val="22"/>
        </w:rPr>
        <w:t>podkreśla</w:t>
      </w:r>
      <w:r w:rsidRPr="0079419B">
        <w:rPr>
          <w:sz w:val="22"/>
        </w:rPr>
        <w:t xml:space="preserve"> </w:t>
      </w:r>
      <w:bookmarkEnd w:id="7"/>
      <w:r w:rsidR="0004322A">
        <w:rPr>
          <w:sz w:val="22"/>
        </w:rPr>
        <w:t>Rogowski.</w:t>
      </w:r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0C633883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Karty kredytowe – </w:t>
      </w:r>
      <w:r w:rsidR="004D05C5">
        <w:rPr>
          <w:b/>
          <w:bCs/>
          <w:sz w:val="22"/>
        </w:rPr>
        <w:t>wzrosty</w:t>
      </w:r>
      <w:r w:rsidR="00722204">
        <w:rPr>
          <w:b/>
          <w:bCs/>
          <w:sz w:val="22"/>
        </w:rPr>
        <w:t>, które</w:t>
      </w:r>
      <w:r w:rsidR="004D05C5">
        <w:rPr>
          <w:b/>
          <w:bCs/>
          <w:sz w:val="22"/>
        </w:rPr>
        <w:t xml:space="preserve"> </w:t>
      </w:r>
      <w:r w:rsidR="00722204">
        <w:rPr>
          <w:b/>
          <w:bCs/>
          <w:sz w:val="22"/>
        </w:rPr>
        <w:t>można tłumaczyć</w:t>
      </w:r>
      <w:r w:rsidR="00397F63">
        <w:rPr>
          <w:b/>
          <w:bCs/>
          <w:sz w:val="22"/>
        </w:rPr>
        <w:t xml:space="preserve"> zarówno </w:t>
      </w:r>
      <w:r w:rsidR="00722204">
        <w:rPr>
          <w:b/>
          <w:bCs/>
          <w:sz w:val="22"/>
        </w:rPr>
        <w:t>efektem</w:t>
      </w:r>
      <w:r w:rsidR="004D05C5">
        <w:rPr>
          <w:b/>
          <w:bCs/>
          <w:sz w:val="22"/>
        </w:rPr>
        <w:t xml:space="preserve"> niskiej bazy</w:t>
      </w:r>
      <w:r w:rsidR="00250247">
        <w:rPr>
          <w:b/>
          <w:bCs/>
          <w:sz w:val="22"/>
        </w:rPr>
        <w:t xml:space="preserve"> z 2022</w:t>
      </w:r>
      <w:r w:rsidR="00397F63">
        <w:rPr>
          <w:b/>
          <w:bCs/>
          <w:sz w:val="22"/>
        </w:rPr>
        <w:t xml:space="preserve"> </w:t>
      </w:r>
      <w:r w:rsidR="004310C7">
        <w:rPr>
          <w:b/>
          <w:bCs/>
          <w:sz w:val="22"/>
        </w:rPr>
        <w:t xml:space="preserve">r. </w:t>
      </w:r>
      <w:r w:rsidR="00397F63">
        <w:rPr>
          <w:b/>
          <w:bCs/>
          <w:sz w:val="22"/>
        </w:rPr>
        <w:t>jak i ożywieni</w:t>
      </w:r>
      <w:r w:rsidR="00233C65">
        <w:rPr>
          <w:b/>
          <w:bCs/>
          <w:sz w:val="22"/>
        </w:rPr>
        <w:t>em</w:t>
      </w:r>
      <w:r w:rsidR="00397F63">
        <w:rPr>
          <w:b/>
          <w:bCs/>
          <w:sz w:val="22"/>
        </w:rPr>
        <w:t xml:space="preserve"> na rynku</w:t>
      </w:r>
      <w:r w:rsidR="00722204">
        <w:rPr>
          <w:b/>
          <w:bCs/>
          <w:sz w:val="22"/>
        </w:rPr>
        <w:t xml:space="preserve"> finansowania z odroczoną ponad 50</w:t>
      </w:r>
      <w:r w:rsidR="00233C65">
        <w:rPr>
          <w:b/>
          <w:bCs/>
          <w:sz w:val="22"/>
        </w:rPr>
        <w:t>-</w:t>
      </w:r>
      <w:r w:rsidR="00722204">
        <w:rPr>
          <w:b/>
          <w:bCs/>
          <w:sz w:val="22"/>
        </w:rPr>
        <w:t>dniową płatnością</w:t>
      </w:r>
      <w:r w:rsidR="00397F63">
        <w:rPr>
          <w:b/>
          <w:bCs/>
          <w:sz w:val="22"/>
        </w:rPr>
        <w:t>.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7EC7C03F" w14:textId="0A8C1176" w:rsidR="0079419B" w:rsidRDefault="0079419B" w:rsidP="00B6759F">
      <w:pPr>
        <w:jc w:val="both"/>
        <w:rPr>
          <w:sz w:val="22"/>
        </w:rPr>
      </w:pPr>
      <w:r w:rsidRPr="0079419B">
        <w:rPr>
          <w:sz w:val="22"/>
        </w:rPr>
        <w:t xml:space="preserve">W </w:t>
      </w:r>
      <w:r w:rsidR="00722204">
        <w:rPr>
          <w:sz w:val="22"/>
        </w:rPr>
        <w:t>kwietniu</w:t>
      </w:r>
      <w:r w:rsidR="00852709">
        <w:rPr>
          <w:sz w:val="22"/>
        </w:rPr>
        <w:t xml:space="preserve"> </w:t>
      </w:r>
      <w:r w:rsidRPr="0079419B">
        <w:rPr>
          <w:sz w:val="22"/>
        </w:rPr>
        <w:t>202</w:t>
      </w:r>
      <w:r w:rsidR="004D05C5">
        <w:rPr>
          <w:sz w:val="22"/>
        </w:rPr>
        <w:t>3</w:t>
      </w:r>
      <w:r w:rsidRPr="0079419B">
        <w:rPr>
          <w:sz w:val="22"/>
        </w:rPr>
        <w:t xml:space="preserve"> r. banki wydały </w:t>
      </w:r>
      <w:r w:rsidR="00B6759F">
        <w:rPr>
          <w:sz w:val="22"/>
        </w:rPr>
        <w:t>50</w:t>
      </w:r>
      <w:r w:rsidRPr="0079419B">
        <w:rPr>
          <w:sz w:val="22"/>
        </w:rPr>
        <w:t>,</w:t>
      </w:r>
      <w:r w:rsidR="00B6759F">
        <w:rPr>
          <w:sz w:val="22"/>
        </w:rPr>
        <w:t>6</w:t>
      </w:r>
      <w:r w:rsidR="008C3D7E">
        <w:rPr>
          <w:sz w:val="22"/>
        </w:rPr>
        <w:t xml:space="preserve"> </w:t>
      </w:r>
      <w:r w:rsidRPr="0079419B">
        <w:rPr>
          <w:sz w:val="22"/>
        </w:rPr>
        <w:t xml:space="preserve">tys. kart kredytowych na łączną kwotę przyznanych limitów </w:t>
      </w:r>
      <w:r w:rsidR="00B6759F">
        <w:rPr>
          <w:sz w:val="22"/>
        </w:rPr>
        <w:br/>
      </w:r>
      <w:r w:rsidR="0021482D">
        <w:rPr>
          <w:sz w:val="22"/>
        </w:rPr>
        <w:t>4</w:t>
      </w:r>
      <w:r w:rsidR="00B6759F">
        <w:rPr>
          <w:sz w:val="22"/>
        </w:rPr>
        <w:t>43</w:t>
      </w:r>
      <w:r w:rsidR="000D09A8">
        <w:rPr>
          <w:sz w:val="22"/>
        </w:rPr>
        <w:t xml:space="preserve"> </w:t>
      </w:r>
      <w:r w:rsidRPr="0079419B">
        <w:rPr>
          <w:sz w:val="22"/>
        </w:rPr>
        <w:t xml:space="preserve">mln zł. </w:t>
      </w:r>
    </w:p>
    <w:p w14:paraId="5C51F02F" w14:textId="77777777" w:rsidR="0086343E" w:rsidRDefault="0086343E" w:rsidP="00B6759F">
      <w:pPr>
        <w:jc w:val="both"/>
        <w:rPr>
          <w:sz w:val="22"/>
        </w:rPr>
      </w:pPr>
    </w:p>
    <w:p w14:paraId="0A84B1D4" w14:textId="7ABB756D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8" w:name="_Hlk132990894"/>
      <w:r w:rsidR="00930267">
        <w:rPr>
          <w:i/>
          <w:sz w:val="22"/>
        </w:rPr>
        <w:t xml:space="preserve">W </w:t>
      </w:r>
      <w:r w:rsidR="00B6759F">
        <w:rPr>
          <w:i/>
          <w:sz w:val="22"/>
        </w:rPr>
        <w:t>kwietniu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</w:t>
      </w:r>
      <w:r w:rsidR="007723F1">
        <w:rPr>
          <w:i/>
          <w:sz w:val="22"/>
        </w:rPr>
        <w:t xml:space="preserve">odnotowaliśmy wzrost </w:t>
      </w:r>
      <w:r w:rsidRPr="0079419B">
        <w:rPr>
          <w:i/>
          <w:sz w:val="22"/>
        </w:rPr>
        <w:t>dynamik</w:t>
      </w:r>
      <w:r w:rsidR="007723F1">
        <w:rPr>
          <w:i/>
          <w:sz w:val="22"/>
        </w:rPr>
        <w:t xml:space="preserve">i </w:t>
      </w:r>
      <w:r w:rsidR="0004322A">
        <w:rPr>
          <w:i/>
          <w:sz w:val="22"/>
        </w:rPr>
        <w:t xml:space="preserve">sprzedaży </w:t>
      </w:r>
      <w:r w:rsidR="00FA0F92">
        <w:rPr>
          <w:i/>
          <w:sz w:val="22"/>
        </w:rPr>
        <w:t>liczb</w:t>
      </w:r>
      <w:r w:rsidR="007723F1">
        <w:rPr>
          <w:i/>
          <w:sz w:val="22"/>
        </w:rPr>
        <w:t>y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FA0F92">
        <w:rPr>
          <w:i/>
          <w:sz w:val="22"/>
        </w:rPr>
        <w:t>+</w:t>
      </w:r>
      <w:r w:rsidR="00B6759F">
        <w:rPr>
          <w:i/>
          <w:sz w:val="22"/>
        </w:rPr>
        <w:t>31</w:t>
      </w:r>
      <w:r w:rsidR="00FA7095">
        <w:rPr>
          <w:i/>
          <w:sz w:val="22"/>
        </w:rPr>
        <w:t>,</w:t>
      </w:r>
      <w:r w:rsidR="00B6759F">
        <w:rPr>
          <w:i/>
          <w:sz w:val="22"/>
        </w:rPr>
        <w:t>3</w:t>
      </w:r>
      <w:r w:rsidR="00FA7095">
        <w:rPr>
          <w:i/>
          <w:sz w:val="22"/>
        </w:rPr>
        <w:t>%)</w:t>
      </w:r>
      <w:r w:rsidR="00B6759F">
        <w:rPr>
          <w:i/>
          <w:sz w:val="22"/>
        </w:rPr>
        <w:t xml:space="preserve"> </w:t>
      </w:r>
      <w:r w:rsidR="007723F1">
        <w:rPr>
          <w:i/>
          <w:sz w:val="22"/>
        </w:rPr>
        <w:t xml:space="preserve">i wartości </w:t>
      </w:r>
      <w:r w:rsidR="00FA0F92">
        <w:rPr>
          <w:i/>
          <w:sz w:val="22"/>
        </w:rPr>
        <w:t>(+</w:t>
      </w:r>
      <w:r w:rsidR="00B6759F">
        <w:rPr>
          <w:i/>
          <w:sz w:val="22"/>
        </w:rPr>
        <w:t>38</w:t>
      </w:r>
      <w:r w:rsidR="004310C7">
        <w:rPr>
          <w:i/>
          <w:sz w:val="22"/>
        </w:rPr>
        <w:t>,</w:t>
      </w:r>
      <w:r w:rsidR="00B6759F">
        <w:rPr>
          <w:i/>
          <w:sz w:val="22"/>
        </w:rPr>
        <w:t>9</w:t>
      </w:r>
      <w:r w:rsidR="00FA0F92">
        <w:rPr>
          <w:i/>
          <w:sz w:val="22"/>
        </w:rPr>
        <w:t xml:space="preserve">%) </w:t>
      </w:r>
      <w:r w:rsidR="007723F1">
        <w:rPr>
          <w:i/>
          <w:sz w:val="22"/>
        </w:rPr>
        <w:t xml:space="preserve">kart kredytowych </w:t>
      </w:r>
      <w:r w:rsidR="00FA0F92">
        <w:rPr>
          <w:i/>
          <w:sz w:val="22"/>
        </w:rPr>
        <w:t xml:space="preserve">w porównaniu do </w:t>
      </w:r>
      <w:r w:rsidR="00B6759F">
        <w:rPr>
          <w:i/>
          <w:sz w:val="22"/>
        </w:rPr>
        <w:t>kwietnia</w:t>
      </w:r>
      <w:r w:rsidR="00FA0F92">
        <w:rPr>
          <w:i/>
          <w:sz w:val="22"/>
        </w:rPr>
        <w:t xml:space="preserve"> 202</w:t>
      </w:r>
      <w:r w:rsidR="004D05C5">
        <w:rPr>
          <w:i/>
          <w:sz w:val="22"/>
        </w:rPr>
        <w:t>2</w:t>
      </w:r>
      <w:r w:rsidR="00FA0F92">
        <w:rPr>
          <w:i/>
          <w:sz w:val="22"/>
        </w:rPr>
        <w:t xml:space="preserve"> r</w:t>
      </w:r>
      <w:r w:rsidRPr="0079419B">
        <w:rPr>
          <w:i/>
          <w:sz w:val="22"/>
        </w:rPr>
        <w:t>.</w:t>
      </w:r>
      <w:r w:rsidR="004D05C5">
        <w:rPr>
          <w:i/>
          <w:sz w:val="22"/>
        </w:rPr>
        <w:t xml:space="preserve"> </w:t>
      </w:r>
      <w:r w:rsidR="00BE5914">
        <w:rPr>
          <w:i/>
          <w:sz w:val="22"/>
        </w:rPr>
        <w:t>J</w:t>
      </w:r>
      <w:r w:rsidR="004D05C5">
        <w:rPr>
          <w:i/>
          <w:sz w:val="22"/>
        </w:rPr>
        <w:t xml:space="preserve">est to </w:t>
      </w:r>
      <w:r w:rsidR="00BE5914">
        <w:rPr>
          <w:i/>
          <w:sz w:val="22"/>
        </w:rPr>
        <w:t xml:space="preserve">częściowo </w:t>
      </w:r>
      <w:r w:rsidR="004D05C5">
        <w:rPr>
          <w:i/>
          <w:sz w:val="22"/>
        </w:rPr>
        <w:t xml:space="preserve">efekt niskiej bazy z </w:t>
      </w:r>
      <w:r w:rsidR="00B6759F">
        <w:rPr>
          <w:i/>
          <w:sz w:val="22"/>
        </w:rPr>
        <w:t>kwietnia</w:t>
      </w:r>
      <w:r w:rsidR="00A64BD3">
        <w:rPr>
          <w:i/>
          <w:sz w:val="22"/>
        </w:rPr>
        <w:t xml:space="preserve"> zeszłego roku</w:t>
      </w:r>
      <w:r w:rsidR="004D05C5">
        <w:rPr>
          <w:i/>
          <w:sz w:val="22"/>
        </w:rPr>
        <w:t xml:space="preserve">. </w:t>
      </w:r>
      <w:r w:rsidR="00BE5914">
        <w:rPr>
          <w:i/>
          <w:sz w:val="22"/>
        </w:rPr>
        <w:t xml:space="preserve">Jednak należy również zauważyć, </w:t>
      </w:r>
      <w:r w:rsidR="00582771">
        <w:rPr>
          <w:i/>
          <w:sz w:val="22"/>
        </w:rPr>
        <w:t>ż</w:t>
      </w:r>
      <w:r w:rsidR="00BE5914">
        <w:rPr>
          <w:i/>
          <w:sz w:val="22"/>
        </w:rPr>
        <w:t xml:space="preserve">e </w:t>
      </w:r>
      <w:r w:rsidR="00B6759F">
        <w:rPr>
          <w:i/>
          <w:sz w:val="22"/>
        </w:rPr>
        <w:t>renesans popularności kart kredytowych m</w:t>
      </w:r>
      <w:r w:rsidR="00BA580B">
        <w:rPr>
          <w:i/>
          <w:sz w:val="22"/>
        </w:rPr>
        <w:t xml:space="preserve">oże być efektem szukania przez gospodarstwa domowe </w:t>
      </w:r>
      <w:r w:rsidR="009310FE">
        <w:rPr>
          <w:i/>
          <w:sz w:val="22"/>
        </w:rPr>
        <w:t>dodatkowego źródła finansowania</w:t>
      </w:r>
      <w:r w:rsidR="007723F1">
        <w:rPr>
          <w:i/>
          <w:sz w:val="22"/>
        </w:rPr>
        <w:t>.</w:t>
      </w:r>
      <w:bookmarkEnd w:id="8"/>
      <w:r w:rsidR="009310FE">
        <w:rPr>
          <w:i/>
          <w:sz w:val="22"/>
        </w:rPr>
        <w:t xml:space="preserve"> </w:t>
      </w:r>
      <w:r w:rsidR="006F4FCF">
        <w:rPr>
          <w:i/>
          <w:sz w:val="22"/>
        </w:rPr>
        <w:t>Łyżką dziegciu są jednak spadki w porównaniu z marcem br. zarówno liczby wydanych kart (-15,8%)</w:t>
      </w:r>
      <w:r w:rsidR="00233C65">
        <w:rPr>
          <w:i/>
          <w:sz w:val="22"/>
        </w:rPr>
        <w:t>,</w:t>
      </w:r>
      <w:r w:rsidR="006F4FCF">
        <w:rPr>
          <w:i/>
          <w:sz w:val="22"/>
        </w:rPr>
        <w:t xml:space="preserve"> jak i wartości przyznanych limitów (-10,7%). </w:t>
      </w:r>
      <w:r w:rsidRPr="0079419B">
        <w:rPr>
          <w:i/>
          <w:sz w:val="22"/>
        </w:rPr>
        <w:t>Należy pamiętać, że limity kartowe są po kredytach gotówkowych drugim najbardziej ryzykownym produktem kredytowym</w:t>
      </w:r>
      <w:r w:rsidR="000D207A">
        <w:rPr>
          <w:i/>
          <w:sz w:val="22"/>
        </w:rPr>
        <w:t>.</w:t>
      </w:r>
      <w:r w:rsidRPr="0079419B">
        <w:rPr>
          <w:i/>
          <w:sz w:val="22"/>
        </w:rPr>
        <w:t xml:space="preserve">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B6759F">
        <w:rPr>
          <w:i/>
          <w:sz w:val="22"/>
        </w:rPr>
        <w:t>kwietniu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B6759F">
        <w:rPr>
          <w:i/>
          <w:sz w:val="22"/>
        </w:rPr>
        <w:t>3</w:t>
      </w:r>
      <w:r w:rsidRPr="0079419B">
        <w:rPr>
          <w:i/>
          <w:sz w:val="22"/>
        </w:rPr>
        <w:t>,</w:t>
      </w:r>
      <w:r w:rsidR="00B6759F">
        <w:rPr>
          <w:i/>
          <w:sz w:val="22"/>
        </w:rPr>
        <w:t>91</w:t>
      </w:r>
      <w:r w:rsidRPr="0079419B">
        <w:rPr>
          <w:i/>
          <w:sz w:val="22"/>
        </w:rPr>
        <w:t>%</w:t>
      </w:r>
      <w:r w:rsidR="00EA1DB9">
        <w:rPr>
          <w:i/>
          <w:sz w:val="22"/>
        </w:rPr>
        <w:t xml:space="preserve">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73BC8">
        <w:rPr>
          <w:i/>
          <w:sz w:val="22"/>
        </w:rPr>
        <w:t xml:space="preserve">pogorszyła </w:t>
      </w:r>
      <w:r w:rsidR="00930267">
        <w:rPr>
          <w:i/>
          <w:sz w:val="22"/>
        </w:rPr>
        <w:t>się</w:t>
      </w:r>
      <w:r w:rsidR="00273BC8">
        <w:rPr>
          <w:i/>
          <w:sz w:val="22"/>
        </w:rPr>
        <w:t xml:space="preserve"> – wzrosła </w:t>
      </w:r>
      <w:r w:rsidR="00930267">
        <w:rPr>
          <w:i/>
          <w:sz w:val="22"/>
        </w:rPr>
        <w:t>o (</w:t>
      </w:r>
      <w:r w:rsidR="00273BC8">
        <w:rPr>
          <w:i/>
          <w:sz w:val="22"/>
        </w:rPr>
        <w:t>+</w:t>
      </w:r>
      <w:r w:rsidR="009310FE">
        <w:rPr>
          <w:i/>
          <w:sz w:val="22"/>
        </w:rPr>
        <w:t>0</w:t>
      </w:r>
      <w:r w:rsidR="00930267">
        <w:rPr>
          <w:i/>
          <w:sz w:val="22"/>
        </w:rPr>
        <w:t>,</w:t>
      </w:r>
      <w:r w:rsidR="00B6759F">
        <w:rPr>
          <w:i/>
          <w:sz w:val="22"/>
        </w:rPr>
        <w:t>64</w:t>
      </w:r>
      <w:r w:rsidR="00504309">
        <w:rPr>
          <w:i/>
          <w:sz w:val="22"/>
        </w:rPr>
        <w:t xml:space="preserve"> p.p.</w:t>
      </w:r>
      <w:r w:rsidR="00930267">
        <w:rPr>
          <w:i/>
          <w:sz w:val="22"/>
        </w:rPr>
        <w:t>)</w:t>
      </w:r>
      <w:r w:rsidR="00ED30BE">
        <w:rPr>
          <w:i/>
          <w:sz w:val="22"/>
        </w:rPr>
        <w:t xml:space="preserve"> i jest to </w:t>
      </w:r>
      <w:r w:rsidR="00FA0F92">
        <w:rPr>
          <w:i/>
          <w:sz w:val="22"/>
        </w:rPr>
        <w:t xml:space="preserve">oprócz kredytów gotówkowych </w:t>
      </w:r>
      <w:r w:rsidR="00ED30BE">
        <w:rPr>
          <w:i/>
          <w:sz w:val="22"/>
        </w:rPr>
        <w:t xml:space="preserve">najwyższy </w:t>
      </w:r>
      <w:r w:rsidR="00582771">
        <w:rPr>
          <w:i/>
          <w:sz w:val="22"/>
        </w:rPr>
        <w:t xml:space="preserve">wskaźnik </w:t>
      </w:r>
      <w:r w:rsidR="00ED30BE">
        <w:rPr>
          <w:i/>
          <w:sz w:val="22"/>
        </w:rPr>
        <w:t>ze wszystkich Indeksów produktowych</w:t>
      </w:r>
      <w:r w:rsidR="00930267">
        <w:rPr>
          <w:i/>
          <w:sz w:val="22"/>
        </w:rPr>
        <w:t xml:space="preserve"> </w:t>
      </w:r>
      <w:r w:rsidR="00991A5B">
        <w:rPr>
          <w:i/>
          <w:sz w:val="22"/>
        </w:rPr>
        <w:t>–</w:t>
      </w:r>
      <w:r w:rsidRPr="0079419B">
        <w:rPr>
          <w:i/>
          <w:sz w:val="22"/>
        </w:rPr>
        <w:t xml:space="preserve"> </w:t>
      </w:r>
      <w:r w:rsidR="00991A5B">
        <w:rPr>
          <w:sz w:val="22"/>
        </w:rPr>
        <w:t xml:space="preserve">dodaje główny analityk </w:t>
      </w:r>
      <w:r w:rsidR="0086343E">
        <w:rPr>
          <w:sz w:val="22"/>
        </w:rPr>
        <w:t>Grupy BIK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77777777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9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9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0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0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C1D6" w14:textId="77777777" w:rsidR="00D66706" w:rsidRDefault="00D66706" w:rsidP="00866834">
      <w:r>
        <w:separator/>
      </w:r>
    </w:p>
    <w:p w14:paraId="5262D42B" w14:textId="77777777" w:rsidR="00D66706" w:rsidRDefault="00D66706"/>
  </w:endnote>
  <w:endnote w:type="continuationSeparator" w:id="0">
    <w:p w14:paraId="21B0F462" w14:textId="77777777" w:rsidR="00D66706" w:rsidRDefault="00D66706" w:rsidP="00866834">
      <w:r>
        <w:continuationSeparator/>
      </w:r>
    </w:p>
    <w:p w14:paraId="1C9C189D" w14:textId="77777777" w:rsidR="00D66706" w:rsidRDefault="00D66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3DEE" w14:textId="77777777" w:rsidR="00D66706" w:rsidRDefault="00D66706" w:rsidP="00866834">
      <w:r>
        <w:separator/>
      </w:r>
    </w:p>
    <w:p w14:paraId="065191E1" w14:textId="77777777" w:rsidR="00D66706" w:rsidRDefault="00D66706"/>
  </w:footnote>
  <w:footnote w:type="continuationSeparator" w:id="0">
    <w:p w14:paraId="3DAF1359" w14:textId="77777777" w:rsidR="00D66706" w:rsidRDefault="00D66706" w:rsidP="00866834">
      <w:r>
        <w:continuationSeparator/>
      </w:r>
    </w:p>
    <w:p w14:paraId="00861BE6" w14:textId="77777777" w:rsidR="00D66706" w:rsidRDefault="00D66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7D78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2227"/>
    <w:rsid w:val="001E4E47"/>
    <w:rsid w:val="001F035B"/>
    <w:rsid w:val="001F2E74"/>
    <w:rsid w:val="001F6BED"/>
    <w:rsid w:val="00201F4E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511B"/>
    <w:rsid w:val="00237F5F"/>
    <w:rsid w:val="002423B3"/>
    <w:rsid w:val="002436C3"/>
    <w:rsid w:val="00243D62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514F"/>
    <w:rsid w:val="0028209B"/>
    <w:rsid w:val="0028252C"/>
    <w:rsid w:val="0028640A"/>
    <w:rsid w:val="00294777"/>
    <w:rsid w:val="002971C2"/>
    <w:rsid w:val="002A2029"/>
    <w:rsid w:val="002A3F90"/>
    <w:rsid w:val="002A5760"/>
    <w:rsid w:val="002A60E4"/>
    <w:rsid w:val="002B31D5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1A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B07B9"/>
    <w:rsid w:val="003B0E2A"/>
    <w:rsid w:val="003B13E9"/>
    <w:rsid w:val="003B6EC0"/>
    <w:rsid w:val="003C3E89"/>
    <w:rsid w:val="003C62D5"/>
    <w:rsid w:val="003D2298"/>
    <w:rsid w:val="003D2A66"/>
    <w:rsid w:val="003D7126"/>
    <w:rsid w:val="003D7518"/>
    <w:rsid w:val="003E03E0"/>
    <w:rsid w:val="003E20F1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6FB"/>
    <w:rsid w:val="0042425A"/>
    <w:rsid w:val="004307D3"/>
    <w:rsid w:val="004310C7"/>
    <w:rsid w:val="004335ED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B1"/>
    <w:rsid w:val="0049313A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05683"/>
    <w:rsid w:val="00515DAB"/>
    <w:rsid w:val="0052014C"/>
    <w:rsid w:val="00521149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416"/>
    <w:rsid w:val="005564F1"/>
    <w:rsid w:val="00557AA1"/>
    <w:rsid w:val="0056157B"/>
    <w:rsid w:val="00564F87"/>
    <w:rsid w:val="00566404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836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F0CA6"/>
    <w:rsid w:val="00601D37"/>
    <w:rsid w:val="00607426"/>
    <w:rsid w:val="00610045"/>
    <w:rsid w:val="006131A4"/>
    <w:rsid w:val="00614AC9"/>
    <w:rsid w:val="00615CC0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C0978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343E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C1729"/>
    <w:rsid w:val="008C3D52"/>
    <w:rsid w:val="008C3D7E"/>
    <w:rsid w:val="008C5855"/>
    <w:rsid w:val="008C75DD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7255"/>
    <w:rsid w:val="0097748E"/>
    <w:rsid w:val="00981D67"/>
    <w:rsid w:val="009846D3"/>
    <w:rsid w:val="0098789B"/>
    <w:rsid w:val="00991A5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DD8"/>
    <w:rsid w:val="009C1267"/>
    <w:rsid w:val="009C56EE"/>
    <w:rsid w:val="009C5FFE"/>
    <w:rsid w:val="009D0271"/>
    <w:rsid w:val="009D1D9F"/>
    <w:rsid w:val="009D3E46"/>
    <w:rsid w:val="009D4C4D"/>
    <w:rsid w:val="009D75D3"/>
    <w:rsid w:val="009E4A7E"/>
    <w:rsid w:val="009E72F1"/>
    <w:rsid w:val="009F4426"/>
    <w:rsid w:val="009F5B2B"/>
    <w:rsid w:val="00A010A7"/>
    <w:rsid w:val="00A03EFC"/>
    <w:rsid w:val="00A11066"/>
    <w:rsid w:val="00A1115D"/>
    <w:rsid w:val="00A11BB9"/>
    <w:rsid w:val="00A16EB4"/>
    <w:rsid w:val="00A21CF2"/>
    <w:rsid w:val="00A24512"/>
    <w:rsid w:val="00A3365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14F8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80B"/>
    <w:rsid w:val="00BB3391"/>
    <w:rsid w:val="00BB73F2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191F"/>
    <w:rsid w:val="00BF1CBB"/>
    <w:rsid w:val="00BF475B"/>
    <w:rsid w:val="00BF575B"/>
    <w:rsid w:val="00BF6EE9"/>
    <w:rsid w:val="00BF7242"/>
    <w:rsid w:val="00BF7629"/>
    <w:rsid w:val="00C00F0A"/>
    <w:rsid w:val="00C01ADF"/>
    <w:rsid w:val="00C03874"/>
    <w:rsid w:val="00C06041"/>
    <w:rsid w:val="00C1518D"/>
    <w:rsid w:val="00C15265"/>
    <w:rsid w:val="00C15FB1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62DD"/>
    <w:rsid w:val="00C71FD5"/>
    <w:rsid w:val="00C72131"/>
    <w:rsid w:val="00C724D9"/>
    <w:rsid w:val="00C74D45"/>
    <w:rsid w:val="00C76E84"/>
    <w:rsid w:val="00C80109"/>
    <w:rsid w:val="00C80308"/>
    <w:rsid w:val="00C80BB4"/>
    <w:rsid w:val="00C8776E"/>
    <w:rsid w:val="00C9113D"/>
    <w:rsid w:val="00C91915"/>
    <w:rsid w:val="00C91C36"/>
    <w:rsid w:val="00C927BA"/>
    <w:rsid w:val="00C9424E"/>
    <w:rsid w:val="00C9640C"/>
    <w:rsid w:val="00CA6F63"/>
    <w:rsid w:val="00CB2A6D"/>
    <w:rsid w:val="00CB44DA"/>
    <w:rsid w:val="00CB4F57"/>
    <w:rsid w:val="00CB618B"/>
    <w:rsid w:val="00CB6C23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66706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E0073D"/>
    <w:rsid w:val="00E021C1"/>
    <w:rsid w:val="00E04101"/>
    <w:rsid w:val="00E07D82"/>
    <w:rsid w:val="00E10EB4"/>
    <w:rsid w:val="00E12E34"/>
    <w:rsid w:val="00E14964"/>
    <w:rsid w:val="00E20CD9"/>
    <w:rsid w:val="00E23BC8"/>
    <w:rsid w:val="00E23D6B"/>
    <w:rsid w:val="00E32074"/>
    <w:rsid w:val="00E32A60"/>
    <w:rsid w:val="00E339B5"/>
    <w:rsid w:val="00E41696"/>
    <w:rsid w:val="00E43179"/>
    <w:rsid w:val="00E43C32"/>
    <w:rsid w:val="00E516DF"/>
    <w:rsid w:val="00E53739"/>
    <w:rsid w:val="00E57453"/>
    <w:rsid w:val="00E6625F"/>
    <w:rsid w:val="00E70F66"/>
    <w:rsid w:val="00E720C3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68B5"/>
    <w:rsid w:val="00EE05FD"/>
    <w:rsid w:val="00EE493C"/>
    <w:rsid w:val="00EF3CDE"/>
    <w:rsid w:val="00EF5056"/>
    <w:rsid w:val="00EF79A5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2023-05-23T06:27:00Z</dcterms:created>
  <dcterms:modified xsi:type="dcterms:W3CDTF">2023-05-23T15:28:00Z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