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5A" w:rsidRPr="00E71FA5" w:rsidRDefault="005E545A" w:rsidP="008314A8">
      <w:pPr>
        <w:shd w:val="clear" w:color="auto" w:fill="FFFFFF"/>
        <w:jc w:val="center"/>
        <w:rPr>
          <w:rFonts w:asciiTheme="minorHAnsi" w:eastAsia="Times New Roman" w:hAnsiTheme="minorHAnsi"/>
          <w:b/>
          <w:sz w:val="32"/>
        </w:rPr>
      </w:pPr>
      <w:r w:rsidRPr="00E71FA5">
        <w:rPr>
          <w:rFonts w:asciiTheme="minorHAnsi" w:eastAsia="Times New Roman" w:hAnsiTheme="minorHAnsi"/>
          <w:b/>
          <w:sz w:val="32"/>
        </w:rPr>
        <w:t>Jubileuszowa loteria EFL: wygraj paliwo w pakiecie z leasingiem</w:t>
      </w:r>
    </w:p>
    <w:p w:rsidR="005E545A" w:rsidRPr="00603DFF" w:rsidRDefault="005E545A" w:rsidP="008314A8">
      <w:pPr>
        <w:shd w:val="clear" w:color="auto" w:fill="FFFFFF"/>
        <w:jc w:val="center"/>
        <w:rPr>
          <w:rFonts w:asciiTheme="minorHAnsi" w:eastAsia="Times New Roman" w:hAnsiTheme="minorHAnsi"/>
          <w:b/>
          <w:sz w:val="28"/>
        </w:rPr>
      </w:pPr>
    </w:p>
    <w:p w:rsidR="008314A8" w:rsidRDefault="005E545A" w:rsidP="008314A8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</w:t>
      </w:r>
      <w:r w:rsidR="008314A8" w:rsidRPr="00BD7C2C">
        <w:rPr>
          <w:rFonts w:asciiTheme="minorHAnsi" w:hAnsiTheme="minorHAnsi"/>
          <w:b/>
          <w:sz w:val="22"/>
          <w:szCs w:val="22"/>
        </w:rPr>
        <w:t>ubileusz</w:t>
      </w:r>
      <w:r>
        <w:rPr>
          <w:rFonts w:asciiTheme="minorHAnsi" w:hAnsiTheme="minorHAnsi"/>
          <w:b/>
          <w:sz w:val="22"/>
          <w:szCs w:val="22"/>
        </w:rPr>
        <w:t>owy dla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 EFL </w:t>
      </w:r>
      <w:r>
        <w:rPr>
          <w:rFonts w:asciiTheme="minorHAnsi" w:hAnsiTheme="minorHAnsi"/>
          <w:b/>
          <w:sz w:val="22"/>
          <w:szCs w:val="22"/>
        </w:rPr>
        <w:t xml:space="preserve">rok trwa i dlatego leasingodawca </w:t>
      </w:r>
      <w:r w:rsidR="008314A8" w:rsidRPr="00BD7C2C">
        <w:rPr>
          <w:rFonts w:asciiTheme="minorHAnsi" w:hAnsiTheme="minorHAnsi"/>
          <w:b/>
          <w:sz w:val="22"/>
          <w:szCs w:val="22"/>
        </w:rPr>
        <w:t>zaprasza klientów do udziału w</w:t>
      </w:r>
      <w:r w:rsidR="00E71FA5">
        <w:rPr>
          <w:rFonts w:asciiTheme="minorHAnsi" w:hAnsiTheme="minorHAnsi"/>
          <w:b/>
          <w:sz w:val="22"/>
          <w:szCs w:val="22"/>
        </w:rPr>
        <w:t xml:space="preserve"> nowej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 loter</w:t>
      </w:r>
      <w:r w:rsidR="00E71FA5">
        <w:rPr>
          <w:rFonts w:asciiTheme="minorHAnsi" w:hAnsiTheme="minorHAnsi"/>
          <w:b/>
          <w:sz w:val="22"/>
          <w:szCs w:val="22"/>
        </w:rPr>
        <w:t xml:space="preserve">ii „Weź leasing i wygraj </w:t>
      </w:r>
      <w:r w:rsidR="007626AE">
        <w:rPr>
          <w:rFonts w:asciiTheme="minorHAnsi" w:hAnsiTheme="minorHAnsi"/>
          <w:b/>
          <w:sz w:val="22"/>
          <w:szCs w:val="22"/>
        </w:rPr>
        <w:t xml:space="preserve">4000 zł </w:t>
      </w:r>
      <w:r w:rsidR="00E71FA5">
        <w:rPr>
          <w:rFonts w:asciiTheme="minorHAnsi" w:hAnsiTheme="minorHAnsi"/>
          <w:b/>
          <w:sz w:val="22"/>
          <w:szCs w:val="22"/>
        </w:rPr>
        <w:t>na paliwo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”. Każdy przedsiębiorca, który do 30 </w:t>
      </w:r>
      <w:r w:rsidR="00E71FA5">
        <w:rPr>
          <w:rFonts w:asciiTheme="minorHAnsi" w:hAnsiTheme="minorHAnsi"/>
          <w:b/>
          <w:sz w:val="22"/>
          <w:szCs w:val="22"/>
        </w:rPr>
        <w:t>września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 br. wypełni </w:t>
      </w:r>
      <w:r w:rsidR="00E71FA5">
        <w:rPr>
          <w:rFonts w:asciiTheme="minorHAnsi" w:hAnsiTheme="minorHAnsi"/>
          <w:b/>
          <w:sz w:val="22"/>
          <w:szCs w:val="22"/>
        </w:rPr>
        <w:t>formularz zgłoszeniowy i do 31 października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 br. podpisze umowę leasingu</w:t>
      </w:r>
      <w:r w:rsidR="008314A8">
        <w:rPr>
          <w:rFonts w:asciiTheme="minorHAnsi" w:hAnsiTheme="minorHAnsi"/>
          <w:b/>
          <w:sz w:val="22"/>
          <w:szCs w:val="22"/>
        </w:rPr>
        <w:t xml:space="preserve"> z EFL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, weźmie udział w losowaniu </w:t>
      </w:r>
      <w:r w:rsidR="00A06080">
        <w:rPr>
          <w:rFonts w:asciiTheme="minorHAnsi" w:hAnsiTheme="minorHAnsi"/>
          <w:b/>
          <w:sz w:val="22"/>
          <w:szCs w:val="22"/>
        </w:rPr>
        <w:t>jednej</w:t>
      </w:r>
      <w:r w:rsidR="009D5EBF">
        <w:rPr>
          <w:rFonts w:asciiTheme="minorHAnsi" w:hAnsiTheme="minorHAnsi"/>
          <w:b/>
          <w:sz w:val="22"/>
          <w:szCs w:val="22"/>
        </w:rPr>
        <w:t xml:space="preserve"> </w:t>
      </w:r>
      <w:r w:rsidR="00E71FA5">
        <w:rPr>
          <w:rFonts w:asciiTheme="minorHAnsi" w:hAnsiTheme="minorHAnsi"/>
          <w:b/>
          <w:sz w:val="22"/>
          <w:szCs w:val="22"/>
        </w:rPr>
        <w:t xml:space="preserve">z 30 </w:t>
      </w:r>
      <w:r w:rsidR="00A06080">
        <w:rPr>
          <w:rFonts w:asciiTheme="minorHAnsi" w:hAnsiTheme="minorHAnsi"/>
          <w:b/>
          <w:sz w:val="22"/>
          <w:szCs w:val="22"/>
        </w:rPr>
        <w:t xml:space="preserve">kart </w:t>
      </w:r>
      <w:r w:rsidR="008314A8" w:rsidRPr="00BD7C2C">
        <w:rPr>
          <w:rFonts w:asciiTheme="minorHAnsi" w:hAnsiTheme="minorHAnsi"/>
          <w:b/>
          <w:sz w:val="22"/>
          <w:szCs w:val="22"/>
        </w:rPr>
        <w:t xml:space="preserve">o wartości 4 tys. PLN na </w:t>
      </w:r>
      <w:r w:rsidR="00E71FA5">
        <w:rPr>
          <w:rFonts w:asciiTheme="minorHAnsi" w:hAnsiTheme="minorHAnsi"/>
          <w:b/>
          <w:sz w:val="22"/>
          <w:szCs w:val="22"/>
        </w:rPr>
        <w:t>paliwo.</w:t>
      </w:r>
    </w:p>
    <w:p w:rsidR="00E71FA5" w:rsidRDefault="00E71FA5" w:rsidP="00E71FA5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06F69">
        <w:rPr>
          <w:rFonts w:asciiTheme="minorHAnsi" w:hAnsiTheme="minorHAnsi"/>
          <w:i/>
          <w:sz w:val="22"/>
          <w:szCs w:val="22"/>
        </w:rPr>
        <w:t xml:space="preserve">- Ten rok jest dla nas szczególny </w:t>
      </w:r>
      <w:r w:rsidR="00ED7ECF" w:rsidRPr="00E06F69">
        <w:rPr>
          <w:rFonts w:asciiTheme="minorHAnsi" w:hAnsiTheme="minorHAnsi"/>
          <w:i/>
          <w:sz w:val="22"/>
          <w:szCs w:val="22"/>
        </w:rPr>
        <w:t>– jubileusz 25-lecia na polskim rynku to okazja do podsumowań, nowych planów</w:t>
      </w:r>
      <w:r w:rsidR="00A07C9A" w:rsidRPr="00E06F69">
        <w:rPr>
          <w:rFonts w:asciiTheme="minorHAnsi" w:hAnsiTheme="minorHAnsi"/>
          <w:i/>
          <w:sz w:val="22"/>
          <w:szCs w:val="22"/>
        </w:rPr>
        <w:t xml:space="preserve">, ale też podziękowania naszym klientom, którzy są współautorami naszego sukcesu. Kilka miesięcy temu zorganizowaliśmy specjalnie dla nich </w:t>
      </w:r>
      <w:r w:rsidR="00FC067C">
        <w:rPr>
          <w:rFonts w:asciiTheme="minorHAnsi" w:hAnsiTheme="minorHAnsi"/>
          <w:i/>
          <w:sz w:val="22"/>
          <w:szCs w:val="22"/>
        </w:rPr>
        <w:t xml:space="preserve">cieszącą się </w:t>
      </w:r>
      <w:r w:rsidR="007626AE">
        <w:rPr>
          <w:rFonts w:asciiTheme="minorHAnsi" w:hAnsiTheme="minorHAnsi"/>
          <w:i/>
          <w:sz w:val="22"/>
          <w:szCs w:val="22"/>
        </w:rPr>
        <w:t xml:space="preserve"> dużym </w:t>
      </w:r>
      <w:r w:rsidR="00FC067C">
        <w:rPr>
          <w:rFonts w:asciiTheme="minorHAnsi" w:hAnsiTheme="minorHAnsi"/>
          <w:i/>
          <w:sz w:val="22"/>
          <w:szCs w:val="22"/>
        </w:rPr>
        <w:t xml:space="preserve">zainteresowaniem </w:t>
      </w:r>
      <w:r w:rsidR="00A07C9A" w:rsidRPr="00E06F69">
        <w:rPr>
          <w:rFonts w:asciiTheme="minorHAnsi" w:hAnsiTheme="minorHAnsi"/>
          <w:i/>
          <w:sz w:val="22"/>
          <w:szCs w:val="22"/>
        </w:rPr>
        <w:t xml:space="preserve">loterię, w której nagrodą główną były </w:t>
      </w:r>
      <w:r w:rsidR="00A06080">
        <w:rPr>
          <w:rFonts w:asciiTheme="minorHAnsi" w:hAnsiTheme="minorHAnsi"/>
          <w:i/>
          <w:sz w:val="22"/>
          <w:szCs w:val="22"/>
        </w:rPr>
        <w:t xml:space="preserve">vouchery na </w:t>
      </w:r>
      <w:r w:rsidR="00A07C9A" w:rsidRPr="00E06F69">
        <w:rPr>
          <w:rFonts w:asciiTheme="minorHAnsi" w:hAnsiTheme="minorHAnsi"/>
          <w:i/>
          <w:sz w:val="22"/>
          <w:szCs w:val="22"/>
        </w:rPr>
        <w:t>wakac</w:t>
      </w:r>
      <w:r w:rsidR="00A06080">
        <w:rPr>
          <w:rFonts w:asciiTheme="minorHAnsi" w:hAnsiTheme="minorHAnsi"/>
          <w:i/>
          <w:sz w:val="22"/>
          <w:szCs w:val="22"/>
        </w:rPr>
        <w:t>je</w:t>
      </w:r>
      <w:r w:rsidR="00E06F69" w:rsidRPr="00E06F69">
        <w:rPr>
          <w:rFonts w:asciiTheme="minorHAnsi" w:hAnsiTheme="minorHAnsi"/>
          <w:i/>
          <w:sz w:val="22"/>
          <w:szCs w:val="22"/>
        </w:rPr>
        <w:t xml:space="preserve">. </w:t>
      </w:r>
      <w:r w:rsidR="00A07C9A" w:rsidRPr="00E06F69">
        <w:rPr>
          <w:rFonts w:asciiTheme="minorHAnsi" w:hAnsiTheme="minorHAnsi"/>
          <w:i/>
          <w:sz w:val="22"/>
          <w:szCs w:val="22"/>
        </w:rPr>
        <w:t xml:space="preserve">Dlatego </w:t>
      </w:r>
      <w:r w:rsidR="00E06F69" w:rsidRPr="00E06F69">
        <w:rPr>
          <w:rFonts w:asciiTheme="minorHAnsi" w:hAnsiTheme="minorHAnsi"/>
          <w:i/>
          <w:sz w:val="22"/>
          <w:szCs w:val="22"/>
        </w:rPr>
        <w:t xml:space="preserve">teraz </w:t>
      </w:r>
      <w:r w:rsidR="00A07C9A" w:rsidRPr="00E06F69">
        <w:rPr>
          <w:rFonts w:asciiTheme="minorHAnsi" w:hAnsiTheme="minorHAnsi"/>
          <w:i/>
          <w:sz w:val="22"/>
          <w:szCs w:val="22"/>
        </w:rPr>
        <w:t>p</w:t>
      </w:r>
      <w:r w:rsidRPr="00E06F69">
        <w:rPr>
          <w:rFonts w:asciiTheme="minorHAnsi" w:hAnsiTheme="minorHAnsi"/>
          <w:i/>
          <w:sz w:val="22"/>
          <w:szCs w:val="22"/>
        </w:rPr>
        <w:t>roponujemy</w:t>
      </w:r>
      <w:r w:rsidR="00A07C9A" w:rsidRPr="00E06F69">
        <w:rPr>
          <w:rFonts w:asciiTheme="minorHAnsi" w:hAnsiTheme="minorHAnsi"/>
          <w:i/>
          <w:sz w:val="22"/>
          <w:szCs w:val="22"/>
        </w:rPr>
        <w:t xml:space="preserve"> </w:t>
      </w:r>
      <w:r w:rsidRPr="00E06F69">
        <w:rPr>
          <w:rFonts w:asciiTheme="minorHAnsi" w:hAnsiTheme="minorHAnsi"/>
          <w:i/>
          <w:sz w:val="22"/>
          <w:szCs w:val="22"/>
        </w:rPr>
        <w:t>udział w</w:t>
      </w:r>
      <w:r w:rsidR="00A07C9A" w:rsidRPr="00E06F69">
        <w:rPr>
          <w:rFonts w:asciiTheme="minorHAnsi" w:hAnsiTheme="minorHAnsi"/>
          <w:i/>
          <w:sz w:val="22"/>
          <w:szCs w:val="22"/>
        </w:rPr>
        <w:t xml:space="preserve"> drugiej</w:t>
      </w:r>
      <w:r w:rsidRPr="00E06F69">
        <w:rPr>
          <w:rFonts w:asciiTheme="minorHAnsi" w:hAnsiTheme="minorHAnsi"/>
          <w:i/>
          <w:sz w:val="22"/>
          <w:szCs w:val="22"/>
        </w:rPr>
        <w:t xml:space="preserve"> loterii, w której rozlosujemy </w:t>
      </w:r>
      <w:r w:rsidR="00A06080">
        <w:rPr>
          <w:rFonts w:asciiTheme="minorHAnsi" w:hAnsiTheme="minorHAnsi"/>
          <w:i/>
          <w:sz w:val="22"/>
          <w:szCs w:val="22"/>
        </w:rPr>
        <w:t>karty</w:t>
      </w:r>
      <w:r w:rsidR="00A06080" w:rsidRPr="00E06F69">
        <w:rPr>
          <w:rFonts w:asciiTheme="minorHAnsi" w:hAnsiTheme="minorHAnsi"/>
          <w:i/>
          <w:sz w:val="22"/>
          <w:szCs w:val="22"/>
        </w:rPr>
        <w:t xml:space="preserve"> </w:t>
      </w:r>
      <w:r w:rsidRPr="00E06F69">
        <w:rPr>
          <w:rFonts w:asciiTheme="minorHAnsi" w:hAnsiTheme="minorHAnsi"/>
          <w:i/>
          <w:sz w:val="22"/>
          <w:szCs w:val="22"/>
        </w:rPr>
        <w:t xml:space="preserve">na </w:t>
      </w:r>
      <w:r w:rsidR="00A07C9A" w:rsidRPr="00E06F69">
        <w:rPr>
          <w:rFonts w:asciiTheme="minorHAnsi" w:hAnsiTheme="minorHAnsi"/>
          <w:i/>
          <w:sz w:val="22"/>
          <w:szCs w:val="22"/>
        </w:rPr>
        <w:t>paliwo</w:t>
      </w:r>
      <w:r w:rsidRPr="00BD7C2C">
        <w:rPr>
          <w:rFonts w:asciiTheme="minorHAnsi" w:hAnsiTheme="minorHAnsi"/>
          <w:i/>
          <w:sz w:val="22"/>
          <w:szCs w:val="22"/>
        </w:rPr>
        <w:t xml:space="preserve"> – </w:t>
      </w:r>
      <w:r w:rsidRPr="00BD7C2C">
        <w:rPr>
          <w:rFonts w:asciiTheme="minorHAnsi" w:hAnsiTheme="minorHAnsi"/>
          <w:sz w:val="22"/>
          <w:szCs w:val="22"/>
        </w:rPr>
        <w:t>powiedziała Ewa Kadziewicz, Dyrektor Departamentu Marketingu w EFL.</w:t>
      </w:r>
    </w:p>
    <w:p w:rsidR="00E06F69" w:rsidRDefault="00A548C3" w:rsidP="00E06F69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Loteria – zasady </w:t>
      </w:r>
    </w:p>
    <w:p w:rsidR="00E06F69" w:rsidRDefault="00E06F69" w:rsidP="00E06F69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D7C2C">
        <w:rPr>
          <w:rFonts w:asciiTheme="minorHAnsi" w:hAnsiTheme="minorHAnsi"/>
          <w:sz w:val="22"/>
          <w:szCs w:val="22"/>
        </w:rPr>
        <w:t xml:space="preserve">W ramach loterii „do wygrania jest </w:t>
      </w:r>
      <w:r w:rsidRPr="00132EA5">
        <w:rPr>
          <w:rFonts w:asciiTheme="minorHAnsi" w:hAnsiTheme="minorHAnsi"/>
          <w:sz w:val="22"/>
          <w:szCs w:val="22"/>
        </w:rPr>
        <w:t>30</w:t>
      </w:r>
      <w:r w:rsidRPr="00BD7C2C">
        <w:rPr>
          <w:rFonts w:asciiTheme="minorHAnsi" w:hAnsiTheme="minorHAnsi"/>
          <w:sz w:val="22"/>
          <w:szCs w:val="22"/>
        </w:rPr>
        <w:t xml:space="preserve"> </w:t>
      </w:r>
      <w:r w:rsidR="00A06080">
        <w:rPr>
          <w:rFonts w:asciiTheme="minorHAnsi" w:hAnsiTheme="minorHAnsi"/>
          <w:sz w:val="22"/>
          <w:szCs w:val="22"/>
        </w:rPr>
        <w:t>kart przedpłaconych</w:t>
      </w:r>
      <w:r w:rsidR="00A06080" w:rsidRPr="00BD7C2C">
        <w:rPr>
          <w:rFonts w:asciiTheme="minorHAnsi" w:hAnsiTheme="minorHAnsi"/>
          <w:sz w:val="22"/>
          <w:szCs w:val="22"/>
        </w:rPr>
        <w:t xml:space="preserve"> </w:t>
      </w:r>
      <w:r w:rsidRPr="00BD7C2C">
        <w:rPr>
          <w:rFonts w:asciiTheme="minorHAnsi" w:hAnsiTheme="minorHAnsi"/>
          <w:sz w:val="22"/>
          <w:szCs w:val="22"/>
        </w:rPr>
        <w:t>o wartości 4 tys.</w:t>
      </w:r>
      <w:r w:rsidR="00FC067C">
        <w:rPr>
          <w:rFonts w:asciiTheme="minorHAnsi" w:hAnsiTheme="minorHAnsi"/>
          <w:sz w:val="22"/>
          <w:szCs w:val="22"/>
        </w:rPr>
        <w:t xml:space="preserve"> zł</w:t>
      </w:r>
      <w:r w:rsidRPr="00BD7C2C">
        <w:rPr>
          <w:rFonts w:asciiTheme="minorHAnsi" w:hAnsiTheme="minorHAnsi"/>
          <w:sz w:val="22"/>
          <w:szCs w:val="22"/>
        </w:rPr>
        <w:t xml:space="preserve"> </w:t>
      </w:r>
      <w:r w:rsidR="00A06080" w:rsidRPr="00BD7C2C">
        <w:rPr>
          <w:rFonts w:asciiTheme="minorHAnsi" w:hAnsiTheme="minorHAnsi"/>
          <w:sz w:val="22"/>
          <w:szCs w:val="22"/>
        </w:rPr>
        <w:t>każd</w:t>
      </w:r>
      <w:r w:rsidR="00A06080">
        <w:rPr>
          <w:rFonts w:asciiTheme="minorHAnsi" w:hAnsiTheme="minorHAnsi"/>
          <w:sz w:val="22"/>
          <w:szCs w:val="22"/>
        </w:rPr>
        <w:t>a</w:t>
      </w:r>
      <w:r w:rsidRPr="00BD7C2C">
        <w:rPr>
          <w:rFonts w:asciiTheme="minorHAnsi" w:hAnsiTheme="minorHAnsi"/>
          <w:sz w:val="22"/>
          <w:szCs w:val="22"/>
        </w:rPr>
        <w:t xml:space="preserve">. Aby wziąć udział w loterii wystarczy do 30 </w:t>
      </w:r>
      <w:r>
        <w:rPr>
          <w:rFonts w:asciiTheme="minorHAnsi" w:hAnsiTheme="minorHAnsi"/>
          <w:sz w:val="22"/>
          <w:szCs w:val="22"/>
        </w:rPr>
        <w:t xml:space="preserve">września </w:t>
      </w:r>
      <w:r w:rsidRPr="00BD7C2C">
        <w:rPr>
          <w:rFonts w:asciiTheme="minorHAnsi" w:hAnsiTheme="minorHAnsi"/>
          <w:sz w:val="22"/>
          <w:szCs w:val="22"/>
        </w:rPr>
        <w:t xml:space="preserve">2016 r. wypełnić formularz na stronie </w:t>
      </w:r>
      <w:hyperlink r:id="rId8" w:history="1">
        <w:r w:rsidR="00FA2C56" w:rsidRPr="00C55921">
          <w:rPr>
            <w:rStyle w:val="Hipercze"/>
            <w:rFonts w:asciiTheme="minorHAnsi" w:hAnsiTheme="minorHAnsi"/>
            <w:sz w:val="22"/>
            <w:szCs w:val="22"/>
          </w:rPr>
          <w:t>www.25lat.efl.pl</w:t>
        </w:r>
      </w:hyperlink>
      <w:r w:rsidRPr="00BD7C2C">
        <w:rPr>
          <w:rFonts w:asciiTheme="minorHAnsi" w:hAnsiTheme="minorHAnsi"/>
          <w:sz w:val="22"/>
          <w:szCs w:val="22"/>
        </w:rPr>
        <w:t xml:space="preserve"> i do 31</w:t>
      </w:r>
      <w:r>
        <w:rPr>
          <w:rFonts w:asciiTheme="minorHAnsi" w:hAnsiTheme="minorHAnsi"/>
          <w:sz w:val="22"/>
          <w:szCs w:val="22"/>
        </w:rPr>
        <w:t xml:space="preserve"> października</w:t>
      </w:r>
      <w:r w:rsidRPr="00BD7C2C">
        <w:rPr>
          <w:rFonts w:asciiTheme="minorHAnsi" w:hAnsiTheme="minorHAnsi"/>
          <w:sz w:val="22"/>
          <w:szCs w:val="22"/>
        </w:rPr>
        <w:t xml:space="preserve"> 2016 r. podpisać umowę leasingu na dowolny sprzęt. Do udziału w losowaniu uprawniony jest każdy przedsiębiorca, który </w:t>
      </w:r>
      <w:r w:rsidR="007626AE">
        <w:rPr>
          <w:rFonts w:asciiTheme="minorHAnsi" w:hAnsiTheme="minorHAnsi"/>
          <w:sz w:val="22"/>
          <w:szCs w:val="22"/>
        </w:rPr>
        <w:t xml:space="preserve"> podpisze umowę </w:t>
      </w:r>
      <w:r w:rsidRPr="00BD7C2C">
        <w:rPr>
          <w:rFonts w:asciiTheme="minorHAnsi" w:hAnsiTheme="minorHAnsi"/>
          <w:sz w:val="22"/>
          <w:szCs w:val="22"/>
        </w:rPr>
        <w:t>w wyznaczonym terminie.</w:t>
      </w:r>
      <w:r>
        <w:rPr>
          <w:rFonts w:asciiTheme="minorHAnsi" w:hAnsiTheme="minorHAnsi"/>
          <w:sz w:val="22"/>
          <w:szCs w:val="22"/>
        </w:rPr>
        <w:t xml:space="preserve"> Losowanie nagród odbędzie się </w:t>
      </w:r>
      <w:r w:rsidR="00A06080">
        <w:rPr>
          <w:rFonts w:asciiTheme="minorHAnsi" w:hAnsiTheme="minorHAnsi"/>
          <w:sz w:val="22"/>
          <w:szCs w:val="22"/>
        </w:rPr>
        <w:t xml:space="preserve">15 </w:t>
      </w:r>
      <w:r>
        <w:rPr>
          <w:rFonts w:asciiTheme="minorHAnsi" w:hAnsiTheme="minorHAnsi"/>
          <w:sz w:val="22"/>
          <w:szCs w:val="22"/>
        </w:rPr>
        <w:t>listopada br.</w:t>
      </w:r>
    </w:p>
    <w:p w:rsidR="00E06F69" w:rsidRDefault="00BB7144" w:rsidP="00E06F69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E06F69" w:rsidRPr="00BD7C2C">
        <w:rPr>
          <w:rFonts w:asciiTheme="minorHAnsi" w:hAnsiTheme="minorHAnsi"/>
          <w:b/>
          <w:sz w:val="22"/>
          <w:szCs w:val="22"/>
        </w:rPr>
        <w:t xml:space="preserve">dzie można </w:t>
      </w:r>
      <w:r w:rsidR="00A06080">
        <w:rPr>
          <w:rFonts w:asciiTheme="minorHAnsi" w:hAnsiTheme="minorHAnsi"/>
          <w:b/>
          <w:sz w:val="22"/>
          <w:szCs w:val="22"/>
        </w:rPr>
        <w:t>wykorzystać nagrody</w:t>
      </w:r>
      <w:r>
        <w:rPr>
          <w:rFonts w:asciiTheme="minorHAnsi" w:hAnsiTheme="minorHAnsi"/>
          <w:b/>
          <w:sz w:val="22"/>
          <w:szCs w:val="22"/>
        </w:rPr>
        <w:t>?</w:t>
      </w:r>
    </w:p>
    <w:p w:rsidR="00E06F69" w:rsidRDefault="00A06080" w:rsidP="00E06F69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E06F69" w:rsidRPr="00BD7C2C">
        <w:rPr>
          <w:rFonts w:asciiTheme="minorHAnsi" w:hAnsiTheme="minorHAnsi" w:cs="Arial"/>
          <w:sz w:val="22"/>
          <w:szCs w:val="22"/>
        </w:rPr>
        <w:t>agrod</w:t>
      </w:r>
      <w:r>
        <w:rPr>
          <w:rFonts w:asciiTheme="minorHAnsi" w:hAnsiTheme="minorHAnsi" w:cs="Arial"/>
          <w:sz w:val="22"/>
          <w:szCs w:val="22"/>
        </w:rPr>
        <w:t>a</w:t>
      </w:r>
      <w:r w:rsidR="00E06F69" w:rsidRPr="00BD7C2C">
        <w:rPr>
          <w:rFonts w:asciiTheme="minorHAnsi" w:hAnsiTheme="minorHAnsi" w:cs="Arial"/>
          <w:sz w:val="22"/>
          <w:szCs w:val="22"/>
        </w:rPr>
        <w:t xml:space="preserve"> w loterii EFL zostanie </w:t>
      </w:r>
      <w:r w:rsidRPr="00BD7C2C">
        <w:rPr>
          <w:rFonts w:asciiTheme="minorHAnsi" w:hAnsiTheme="minorHAnsi" w:cs="Arial"/>
          <w:sz w:val="22"/>
          <w:szCs w:val="22"/>
        </w:rPr>
        <w:t>przekazan</w:t>
      </w:r>
      <w:r>
        <w:rPr>
          <w:rFonts w:asciiTheme="minorHAnsi" w:hAnsiTheme="minorHAnsi" w:cs="Arial"/>
          <w:sz w:val="22"/>
          <w:szCs w:val="22"/>
        </w:rPr>
        <w:t>a</w:t>
      </w:r>
      <w:r w:rsidRPr="00BD7C2C">
        <w:rPr>
          <w:rFonts w:asciiTheme="minorHAnsi" w:hAnsiTheme="minorHAnsi" w:cs="Arial"/>
          <w:sz w:val="22"/>
          <w:szCs w:val="22"/>
        </w:rPr>
        <w:t xml:space="preserve"> </w:t>
      </w:r>
      <w:r w:rsidR="00E06F69" w:rsidRPr="00BD7C2C">
        <w:rPr>
          <w:rFonts w:asciiTheme="minorHAnsi" w:hAnsiTheme="minorHAnsi" w:cs="Arial"/>
          <w:sz w:val="22"/>
          <w:szCs w:val="22"/>
        </w:rPr>
        <w:t xml:space="preserve">zwycięzcy w formie karty przedpłaconej. Przedsiębiorca będzie mógł wykorzystać nagrodę </w:t>
      </w:r>
      <w:r w:rsidR="00BB7144">
        <w:rPr>
          <w:rFonts w:asciiTheme="minorHAnsi" w:hAnsiTheme="minorHAnsi" w:cs="Arial"/>
          <w:sz w:val="22"/>
          <w:szCs w:val="22"/>
        </w:rPr>
        <w:t xml:space="preserve">na dowolnej stacji paliwowej </w:t>
      </w:r>
      <w:r w:rsidR="00FC067C">
        <w:rPr>
          <w:rFonts w:asciiTheme="minorHAnsi" w:hAnsiTheme="minorHAnsi" w:cs="Arial"/>
          <w:sz w:val="22"/>
          <w:szCs w:val="22"/>
        </w:rPr>
        <w:t>a także w dowolnym miejscu (sklepie, restauracji, itp.),</w:t>
      </w:r>
      <w:r w:rsidR="00E06F69" w:rsidRPr="00BD7C2C">
        <w:rPr>
          <w:rFonts w:asciiTheme="minorHAnsi" w:hAnsiTheme="minorHAnsi" w:cs="Arial"/>
          <w:sz w:val="22"/>
          <w:szCs w:val="22"/>
        </w:rPr>
        <w:t xml:space="preserve"> </w:t>
      </w:r>
      <w:r w:rsidR="00FC067C">
        <w:rPr>
          <w:rFonts w:asciiTheme="minorHAnsi" w:hAnsiTheme="minorHAnsi" w:cs="Arial"/>
          <w:sz w:val="22"/>
          <w:szCs w:val="22"/>
        </w:rPr>
        <w:t xml:space="preserve">które </w:t>
      </w:r>
      <w:r w:rsidR="00BB7144">
        <w:rPr>
          <w:rFonts w:asciiTheme="minorHAnsi" w:hAnsiTheme="minorHAnsi" w:cs="Arial"/>
          <w:sz w:val="22"/>
          <w:szCs w:val="22"/>
        </w:rPr>
        <w:t>akceptuje</w:t>
      </w:r>
      <w:r w:rsidR="00E06F69" w:rsidRPr="00BD7C2C">
        <w:rPr>
          <w:rFonts w:asciiTheme="minorHAnsi" w:hAnsiTheme="minorHAnsi" w:cs="Arial"/>
          <w:sz w:val="22"/>
          <w:szCs w:val="22"/>
        </w:rPr>
        <w:t xml:space="preserve"> płatność kartami MasterCard. </w:t>
      </w:r>
    </w:p>
    <w:p w:rsidR="00E06F69" w:rsidRDefault="00E06F69" w:rsidP="00E06F69">
      <w:pPr>
        <w:pStyle w:val="Default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D7C2C">
        <w:rPr>
          <w:rFonts w:asciiTheme="minorHAnsi" w:hAnsiTheme="minorHAnsi"/>
          <w:b/>
          <w:sz w:val="22"/>
          <w:szCs w:val="22"/>
        </w:rPr>
        <w:t>Kampania promocyjna</w:t>
      </w:r>
    </w:p>
    <w:p w:rsidR="00E06F69" w:rsidRDefault="00BB7144" w:rsidP="00E06F69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Kampanii</w:t>
      </w:r>
      <w:r w:rsidR="00E06F69" w:rsidRPr="00BD7C2C">
        <w:rPr>
          <w:rFonts w:asciiTheme="minorHAnsi" w:hAnsiTheme="minorHAnsi"/>
          <w:sz w:val="22"/>
          <w:szCs w:val="22"/>
        </w:rPr>
        <w:t xml:space="preserve"> „Weź leasing i wygraj </w:t>
      </w:r>
      <w:r w:rsidR="007626AE">
        <w:rPr>
          <w:rFonts w:asciiTheme="minorHAnsi" w:hAnsiTheme="minorHAnsi"/>
          <w:sz w:val="22"/>
          <w:szCs w:val="22"/>
        </w:rPr>
        <w:t xml:space="preserve"> 4000 zł</w:t>
      </w:r>
      <w:r w:rsidR="00FC067C" w:rsidRPr="00BD7C2C">
        <w:rPr>
          <w:rFonts w:asciiTheme="minorHAnsi" w:hAnsiTheme="minorHAnsi"/>
          <w:sz w:val="22"/>
          <w:szCs w:val="22"/>
        </w:rPr>
        <w:t xml:space="preserve"> </w:t>
      </w:r>
      <w:r w:rsidR="00E06F69" w:rsidRPr="00905AD6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paliwo</w:t>
      </w:r>
      <w:r w:rsidR="00E06F69" w:rsidRPr="00905AD6">
        <w:rPr>
          <w:rFonts w:asciiTheme="minorHAnsi" w:hAnsiTheme="minorHAnsi"/>
          <w:sz w:val="22"/>
          <w:szCs w:val="22"/>
        </w:rPr>
        <w:t xml:space="preserve">” </w:t>
      </w:r>
      <w:r w:rsidR="00A548C3">
        <w:rPr>
          <w:rFonts w:asciiTheme="minorHAnsi" w:hAnsiTheme="minorHAnsi"/>
          <w:sz w:val="22"/>
          <w:szCs w:val="22"/>
        </w:rPr>
        <w:t xml:space="preserve">we wrześniu </w:t>
      </w:r>
      <w:r>
        <w:rPr>
          <w:rFonts w:asciiTheme="minorHAnsi" w:hAnsiTheme="minorHAnsi"/>
          <w:sz w:val="22"/>
          <w:szCs w:val="22"/>
        </w:rPr>
        <w:t xml:space="preserve">będzie towarzyszyła reklama telewizyjna. Ponadto loteria będzie </w:t>
      </w:r>
      <w:r w:rsidR="00E06F69" w:rsidRPr="00905AD6">
        <w:rPr>
          <w:rFonts w:asciiTheme="minorHAnsi" w:hAnsiTheme="minorHAnsi"/>
          <w:sz w:val="22"/>
          <w:szCs w:val="22"/>
        </w:rPr>
        <w:t xml:space="preserve">komunikowana </w:t>
      </w:r>
      <w:r w:rsidR="00A548C3">
        <w:rPr>
          <w:rFonts w:asciiTheme="minorHAnsi" w:hAnsiTheme="minorHAnsi"/>
          <w:sz w:val="22"/>
          <w:szCs w:val="22"/>
        </w:rPr>
        <w:t>w kanałach online –</w:t>
      </w:r>
      <w:r w:rsidR="00E06F69" w:rsidRPr="00905AD6">
        <w:rPr>
          <w:rFonts w:asciiTheme="minorHAnsi" w:hAnsiTheme="minorHAnsi"/>
          <w:sz w:val="22"/>
          <w:szCs w:val="22"/>
        </w:rPr>
        <w:t xml:space="preserve"> na stronie </w:t>
      </w:r>
      <w:hyperlink r:id="rId9" w:history="1">
        <w:r w:rsidR="00E06F69" w:rsidRPr="00905AD6">
          <w:rPr>
            <w:rStyle w:val="Hipercze"/>
            <w:rFonts w:asciiTheme="minorHAnsi" w:hAnsiTheme="minorHAnsi"/>
            <w:sz w:val="22"/>
            <w:szCs w:val="22"/>
          </w:rPr>
          <w:t>www.efl.pl</w:t>
        </w:r>
      </w:hyperlink>
      <w:r w:rsidR="00A548C3">
        <w:rPr>
          <w:rFonts w:asciiTheme="minorHAnsi" w:hAnsiTheme="minorHAnsi"/>
          <w:sz w:val="22"/>
          <w:szCs w:val="22"/>
        </w:rPr>
        <w:t xml:space="preserve"> </w:t>
      </w:r>
      <w:r w:rsidR="00FC067C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oraz na </w:t>
      </w:r>
      <w:r w:rsidR="00E06F69" w:rsidRPr="00905AD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Money.pl, </w:t>
      </w:r>
      <w:proofErr w:type="spellStart"/>
      <w:r w:rsidR="00E06F69" w:rsidRPr="00905AD6">
        <w:rPr>
          <w:rFonts w:asciiTheme="minorHAnsi" w:hAnsiTheme="minorHAnsi"/>
          <w:sz w:val="22"/>
          <w:szCs w:val="22"/>
        </w:rPr>
        <w:t>na</w:t>
      </w:r>
      <w:proofErr w:type="spellEnd"/>
      <w:r w:rsidR="00E06F69" w:rsidRPr="00905AD6">
        <w:rPr>
          <w:rFonts w:asciiTheme="minorHAnsi" w:hAnsiTheme="minorHAnsi"/>
          <w:sz w:val="22"/>
          <w:szCs w:val="22"/>
        </w:rPr>
        <w:t xml:space="preserve"> materiałach BTL w oddziałach EFL oraz w placówkach</w:t>
      </w:r>
      <w:r w:rsidR="00E06F69" w:rsidRPr="00BD7C2C">
        <w:rPr>
          <w:rFonts w:asciiTheme="minorHAnsi" w:hAnsiTheme="minorHAnsi"/>
          <w:sz w:val="22"/>
          <w:szCs w:val="22"/>
        </w:rPr>
        <w:t xml:space="preserve"> Credit Agricole Bank Polska.</w:t>
      </w:r>
    </w:p>
    <w:p w:rsidR="00603DFF" w:rsidRPr="00603DFF" w:rsidRDefault="00603DFF" w:rsidP="00603DFF">
      <w:pPr>
        <w:shd w:val="clear" w:color="auto" w:fill="FFFFFF"/>
        <w:rPr>
          <w:rFonts w:eastAsia="Times New Roman"/>
          <w:color w:val="333333"/>
        </w:rPr>
      </w:pPr>
    </w:p>
    <w:p w:rsidR="00135C31" w:rsidRDefault="00135C31">
      <w:pPr>
        <w:spacing w:after="120" w:line="276" w:lineRule="auto"/>
        <w:rPr>
          <w:rFonts w:asciiTheme="minorHAnsi" w:hAnsiTheme="minorHAnsi"/>
        </w:rPr>
      </w:pPr>
    </w:p>
    <w:p w:rsidR="00135C31" w:rsidRDefault="00135C31">
      <w:pPr>
        <w:spacing w:after="120" w:line="276" w:lineRule="auto"/>
        <w:rPr>
          <w:rFonts w:asciiTheme="minorHAnsi" w:hAnsiTheme="minorHAnsi"/>
        </w:rPr>
      </w:pPr>
    </w:p>
    <w:p w:rsidR="00135C31" w:rsidRDefault="00135C31">
      <w:pPr>
        <w:spacing w:after="120" w:line="276" w:lineRule="auto"/>
        <w:rPr>
          <w:rFonts w:asciiTheme="minorHAnsi" w:hAnsiTheme="minorHAnsi"/>
        </w:rPr>
      </w:pPr>
    </w:p>
    <w:p w:rsidR="00135C31" w:rsidRDefault="00135C31">
      <w:pPr>
        <w:spacing w:after="120" w:line="276" w:lineRule="auto"/>
        <w:rPr>
          <w:rFonts w:asciiTheme="minorHAnsi" w:hAnsiTheme="minorHAnsi"/>
        </w:rPr>
      </w:pPr>
    </w:p>
    <w:p w:rsidR="00595035" w:rsidRDefault="00595035">
      <w:pPr>
        <w:spacing w:after="120" w:line="276" w:lineRule="auto"/>
        <w:rPr>
          <w:rFonts w:asciiTheme="minorHAnsi" w:hAnsiTheme="minorHAnsi"/>
        </w:rPr>
      </w:pPr>
    </w:p>
    <w:sectPr w:rsidR="00595035" w:rsidSect="00882364">
      <w:headerReference w:type="even" r:id="rId10"/>
      <w:headerReference w:type="default" r:id="rId11"/>
      <w:headerReference w:type="first" r:id="rId12"/>
      <w:pgSz w:w="11906" w:h="16838"/>
      <w:pgMar w:top="2835" w:right="1418" w:bottom="1418" w:left="150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C7E999" w15:done="0"/>
  <w15:commentEx w15:paraId="18594F0E" w15:done="0"/>
  <w15:commentEx w15:paraId="353A7B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AF" w:rsidRDefault="005238AF" w:rsidP="00EA512B">
      <w:r>
        <w:separator/>
      </w:r>
    </w:p>
  </w:endnote>
  <w:endnote w:type="continuationSeparator" w:id="0">
    <w:p w:rsidR="005238AF" w:rsidRDefault="005238AF" w:rsidP="00EA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AF" w:rsidRDefault="005238AF" w:rsidP="00EA512B">
      <w:r>
        <w:separator/>
      </w:r>
    </w:p>
  </w:footnote>
  <w:footnote w:type="continuationSeparator" w:id="0">
    <w:p w:rsidR="005238AF" w:rsidRDefault="005238AF" w:rsidP="00EA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2E" w:rsidRDefault="005512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70" o:spid="_x0000_s2050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CA-EFL-letterhedRG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2E" w:rsidRDefault="005512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71" o:spid="_x0000_s2051" type="#_x0000_t75" style="position:absolute;margin-left:-75.65pt;margin-top:-156.25pt;width:595.2pt;height:841.7pt;z-index:-251654144;mso-position-horizontal-relative:margin;mso-position-vertical-relative:margin" o:allowincell="f">
          <v:imagedata r:id="rId1" o:title="CA-EFL-letterhedRG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2E" w:rsidRDefault="005512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69" o:spid="_x0000_s2049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-EFL-letterhedRG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99F"/>
    <w:multiLevelType w:val="hybridMultilevel"/>
    <w:tmpl w:val="CDB64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1041"/>
    <w:multiLevelType w:val="hybridMultilevel"/>
    <w:tmpl w:val="4EDC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437"/>
    <w:multiLevelType w:val="hybridMultilevel"/>
    <w:tmpl w:val="2E40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35"/>
    <w:multiLevelType w:val="hybridMultilevel"/>
    <w:tmpl w:val="6F64E7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C11B1"/>
    <w:multiLevelType w:val="hybridMultilevel"/>
    <w:tmpl w:val="BCA6E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5B43"/>
    <w:multiLevelType w:val="hybridMultilevel"/>
    <w:tmpl w:val="1FB0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E5767"/>
    <w:multiLevelType w:val="hybridMultilevel"/>
    <w:tmpl w:val="9034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C8B"/>
    <w:multiLevelType w:val="hybridMultilevel"/>
    <w:tmpl w:val="8442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0054"/>
    <w:multiLevelType w:val="hybridMultilevel"/>
    <w:tmpl w:val="8AAC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B2B17"/>
    <w:multiLevelType w:val="hybridMultilevel"/>
    <w:tmpl w:val="CC76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6044"/>
    <w:multiLevelType w:val="hybridMultilevel"/>
    <w:tmpl w:val="177C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1EEB"/>
    <w:multiLevelType w:val="hybridMultilevel"/>
    <w:tmpl w:val="CCCC6CD2"/>
    <w:lvl w:ilvl="0" w:tplc="0415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068F1"/>
    <w:multiLevelType w:val="hybridMultilevel"/>
    <w:tmpl w:val="CB8E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D80"/>
    <w:multiLevelType w:val="hybridMultilevel"/>
    <w:tmpl w:val="8F36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F78A0"/>
    <w:multiLevelType w:val="multilevel"/>
    <w:tmpl w:val="B78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A6E48"/>
    <w:multiLevelType w:val="hybridMultilevel"/>
    <w:tmpl w:val="3FB206A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47927107"/>
    <w:multiLevelType w:val="hybridMultilevel"/>
    <w:tmpl w:val="D848C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BC5A62"/>
    <w:multiLevelType w:val="hybridMultilevel"/>
    <w:tmpl w:val="A2A8B030"/>
    <w:lvl w:ilvl="0" w:tplc="CCFC75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2ED"/>
    <w:multiLevelType w:val="hybridMultilevel"/>
    <w:tmpl w:val="021C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25E6"/>
    <w:multiLevelType w:val="hybridMultilevel"/>
    <w:tmpl w:val="45EA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21113"/>
    <w:multiLevelType w:val="hybridMultilevel"/>
    <w:tmpl w:val="7F10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20D0E"/>
    <w:multiLevelType w:val="hybridMultilevel"/>
    <w:tmpl w:val="812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334CB"/>
    <w:multiLevelType w:val="hybridMultilevel"/>
    <w:tmpl w:val="5A2E0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1647BE"/>
    <w:multiLevelType w:val="hybridMultilevel"/>
    <w:tmpl w:val="F0DA73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513D6"/>
    <w:multiLevelType w:val="hybridMultilevel"/>
    <w:tmpl w:val="51164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12"/>
  </w:num>
  <w:num w:numId="6">
    <w:abstractNumId w:val="22"/>
  </w:num>
  <w:num w:numId="7">
    <w:abstractNumId w:val="0"/>
  </w:num>
  <w:num w:numId="8">
    <w:abstractNumId w:val="23"/>
  </w:num>
  <w:num w:numId="9">
    <w:abstractNumId w:val="4"/>
  </w:num>
  <w:num w:numId="10">
    <w:abstractNumId w:val="10"/>
  </w:num>
  <w:num w:numId="11">
    <w:abstractNumId w:val="20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7"/>
  </w:num>
  <w:num w:numId="18">
    <w:abstractNumId w:val="9"/>
  </w:num>
  <w:num w:numId="19">
    <w:abstractNumId w:val="19"/>
  </w:num>
  <w:num w:numId="20">
    <w:abstractNumId w:val="1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Maj">
    <w15:presenceInfo w15:providerId="Windows Live" w15:userId="b0c843aea29a7b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12B"/>
    <w:rsid w:val="00007306"/>
    <w:rsid w:val="00020BFE"/>
    <w:rsid w:val="00021B16"/>
    <w:rsid w:val="00022C99"/>
    <w:rsid w:val="000256D3"/>
    <w:rsid w:val="00036120"/>
    <w:rsid w:val="000660A0"/>
    <w:rsid w:val="000850B3"/>
    <w:rsid w:val="00085EE1"/>
    <w:rsid w:val="00093B25"/>
    <w:rsid w:val="00097FC7"/>
    <w:rsid w:val="000A44D2"/>
    <w:rsid w:val="000A66CA"/>
    <w:rsid w:val="000A6BEF"/>
    <w:rsid w:val="000A76E2"/>
    <w:rsid w:val="000B22DA"/>
    <w:rsid w:val="000B4305"/>
    <w:rsid w:val="000B7A0C"/>
    <w:rsid w:val="000C50D8"/>
    <w:rsid w:val="000D05E6"/>
    <w:rsid w:val="000D5024"/>
    <w:rsid w:val="000E0FC1"/>
    <w:rsid w:val="000E61FF"/>
    <w:rsid w:val="000E7A08"/>
    <w:rsid w:val="000F0B74"/>
    <w:rsid w:val="000F380E"/>
    <w:rsid w:val="00100A76"/>
    <w:rsid w:val="0010245C"/>
    <w:rsid w:val="00122E4D"/>
    <w:rsid w:val="00125299"/>
    <w:rsid w:val="00132EA5"/>
    <w:rsid w:val="001341ED"/>
    <w:rsid w:val="00134541"/>
    <w:rsid w:val="00135C31"/>
    <w:rsid w:val="001363F7"/>
    <w:rsid w:val="00137628"/>
    <w:rsid w:val="00144FD4"/>
    <w:rsid w:val="00150AC6"/>
    <w:rsid w:val="001608F7"/>
    <w:rsid w:val="0016512F"/>
    <w:rsid w:val="00183414"/>
    <w:rsid w:val="00190BB5"/>
    <w:rsid w:val="00190C5C"/>
    <w:rsid w:val="00190D00"/>
    <w:rsid w:val="00194A69"/>
    <w:rsid w:val="001A076E"/>
    <w:rsid w:val="001A4996"/>
    <w:rsid w:val="001A5479"/>
    <w:rsid w:val="001B2F4F"/>
    <w:rsid w:val="001B73EF"/>
    <w:rsid w:val="001C2811"/>
    <w:rsid w:val="001C612F"/>
    <w:rsid w:val="00202121"/>
    <w:rsid w:val="00222B72"/>
    <w:rsid w:val="00223731"/>
    <w:rsid w:val="002260BB"/>
    <w:rsid w:val="00242B00"/>
    <w:rsid w:val="00243866"/>
    <w:rsid w:val="00244D96"/>
    <w:rsid w:val="00245FEB"/>
    <w:rsid w:val="0025270A"/>
    <w:rsid w:val="002572A4"/>
    <w:rsid w:val="002630A9"/>
    <w:rsid w:val="0026681E"/>
    <w:rsid w:val="0026686C"/>
    <w:rsid w:val="00270686"/>
    <w:rsid w:val="00277A6F"/>
    <w:rsid w:val="00277CAD"/>
    <w:rsid w:val="00281B10"/>
    <w:rsid w:val="00287897"/>
    <w:rsid w:val="002956E1"/>
    <w:rsid w:val="002A52C5"/>
    <w:rsid w:val="002B2463"/>
    <w:rsid w:val="002B7A9C"/>
    <w:rsid w:val="002C4E88"/>
    <w:rsid w:val="002D48DF"/>
    <w:rsid w:val="002D69BD"/>
    <w:rsid w:val="002E1AA3"/>
    <w:rsid w:val="002F2142"/>
    <w:rsid w:val="002F7A96"/>
    <w:rsid w:val="00302BD3"/>
    <w:rsid w:val="003129E6"/>
    <w:rsid w:val="00313411"/>
    <w:rsid w:val="00321FCD"/>
    <w:rsid w:val="00333768"/>
    <w:rsid w:val="00336CB2"/>
    <w:rsid w:val="003500E1"/>
    <w:rsid w:val="00361089"/>
    <w:rsid w:val="0036351A"/>
    <w:rsid w:val="00366611"/>
    <w:rsid w:val="00367915"/>
    <w:rsid w:val="0037190E"/>
    <w:rsid w:val="00374D54"/>
    <w:rsid w:val="0037546D"/>
    <w:rsid w:val="003803FC"/>
    <w:rsid w:val="00383270"/>
    <w:rsid w:val="00386AEE"/>
    <w:rsid w:val="003B54ED"/>
    <w:rsid w:val="003C455D"/>
    <w:rsid w:val="003D1205"/>
    <w:rsid w:val="003D7367"/>
    <w:rsid w:val="003D749E"/>
    <w:rsid w:val="003F08FE"/>
    <w:rsid w:val="003F0A3A"/>
    <w:rsid w:val="003F2615"/>
    <w:rsid w:val="003F339E"/>
    <w:rsid w:val="003F3BA7"/>
    <w:rsid w:val="004036D0"/>
    <w:rsid w:val="00404380"/>
    <w:rsid w:val="004212B7"/>
    <w:rsid w:val="00432DAC"/>
    <w:rsid w:val="00447089"/>
    <w:rsid w:val="00452C2E"/>
    <w:rsid w:val="004557D7"/>
    <w:rsid w:val="00480020"/>
    <w:rsid w:val="00484123"/>
    <w:rsid w:val="00493192"/>
    <w:rsid w:val="00494DDE"/>
    <w:rsid w:val="004B1E8F"/>
    <w:rsid w:val="004B4210"/>
    <w:rsid w:val="004C02D5"/>
    <w:rsid w:val="004C2146"/>
    <w:rsid w:val="004D067B"/>
    <w:rsid w:val="004E065A"/>
    <w:rsid w:val="004E4290"/>
    <w:rsid w:val="004E55D3"/>
    <w:rsid w:val="004F0C3F"/>
    <w:rsid w:val="004F1895"/>
    <w:rsid w:val="004F23DE"/>
    <w:rsid w:val="004F3192"/>
    <w:rsid w:val="00500FEF"/>
    <w:rsid w:val="005111C7"/>
    <w:rsid w:val="005200ED"/>
    <w:rsid w:val="005238AF"/>
    <w:rsid w:val="00532EC8"/>
    <w:rsid w:val="00536D9F"/>
    <w:rsid w:val="0054001B"/>
    <w:rsid w:val="005401F0"/>
    <w:rsid w:val="005416CA"/>
    <w:rsid w:val="00541902"/>
    <w:rsid w:val="00544A14"/>
    <w:rsid w:val="00551258"/>
    <w:rsid w:val="005525C7"/>
    <w:rsid w:val="00552B54"/>
    <w:rsid w:val="00554043"/>
    <w:rsid w:val="005776BA"/>
    <w:rsid w:val="00587919"/>
    <w:rsid w:val="00594EFD"/>
    <w:rsid w:val="00595035"/>
    <w:rsid w:val="005957B8"/>
    <w:rsid w:val="005965E8"/>
    <w:rsid w:val="005A5705"/>
    <w:rsid w:val="005B1942"/>
    <w:rsid w:val="005B456C"/>
    <w:rsid w:val="005B47C3"/>
    <w:rsid w:val="005B7076"/>
    <w:rsid w:val="005C42E2"/>
    <w:rsid w:val="005C68BB"/>
    <w:rsid w:val="005D550F"/>
    <w:rsid w:val="005E45B9"/>
    <w:rsid w:val="005E4E93"/>
    <w:rsid w:val="005E545A"/>
    <w:rsid w:val="005E5D72"/>
    <w:rsid w:val="005E6D02"/>
    <w:rsid w:val="005F25F4"/>
    <w:rsid w:val="00600DA5"/>
    <w:rsid w:val="00600E64"/>
    <w:rsid w:val="00600FEC"/>
    <w:rsid w:val="00603DFF"/>
    <w:rsid w:val="00605446"/>
    <w:rsid w:val="00614032"/>
    <w:rsid w:val="0062015D"/>
    <w:rsid w:val="006203A4"/>
    <w:rsid w:val="00621C4D"/>
    <w:rsid w:val="00622F4B"/>
    <w:rsid w:val="00623B26"/>
    <w:rsid w:val="00626722"/>
    <w:rsid w:val="00632070"/>
    <w:rsid w:val="00634261"/>
    <w:rsid w:val="00636FE2"/>
    <w:rsid w:val="00644B2C"/>
    <w:rsid w:val="00653A63"/>
    <w:rsid w:val="00655BF0"/>
    <w:rsid w:val="00672FE3"/>
    <w:rsid w:val="00677270"/>
    <w:rsid w:val="006800D0"/>
    <w:rsid w:val="00681CBB"/>
    <w:rsid w:val="00687560"/>
    <w:rsid w:val="006A04A4"/>
    <w:rsid w:val="006A0C68"/>
    <w:rsid w:val="006A46DD"/>
    <w:rsid w:val="006C4B82"/>
    <w:rsid w:val="006C6308"/>
    <w:rsid w:val="006E13A6"/>
    <w:rsid w:val="006E25B2"/>
    <w:rsid w:val="006E64DE"/>
    <w:rsid w:val="0070093E"/>
    <w:rsid w:val="0071713F"/>
    <w:rsid w:val="00733F96"/>
    <w:rsid w:val="00737A71"/>
    <w:rsid w:val="007421C6"/>
    <w:rsid w:val="00756DBA"/>
    <w:rsid w:val="007626AE"/>
    <w:rsid w:val="00765AD9"/>
    <w:rsid w:val="007746AF"/>
    <w:rsid w:val="00777AC1"/>
    <w:rsid w:val="00777BAC"/>
    <w:rsid w:val="00781297"/>
    <w:rsid w:val="007A0680"/>
    <w:rsid w:val="007A5DE3"/>
    <w:rsid w:val="007A763D"/>
    <w:rsid w:val="007E2120"/>
    <w:rsid w:val="00805218"/>
    <w:rsid w:val="00805E18"/>
    <w:rsid w:val="00806C10"/>
    <w:rsid w:val="008123D8"/>
    <w:rsid w:val="0082347B"/>
    <w:rsid w:val="00823905"/>
    <w:rsid w:val="00823942"/>
    <w:rsid w:val="00827D20"/>
    <w:rsid w:val="008314A8"/>
    <w:rsid w:val="00834C1F"/>
    <w:rsid w:val="00844521"/>
    <w:rsid w:val="00845E44"/>
    <w:rsid w:val="00850B6C"/>
    <w:rsid w:val="00851344"/>
    <w:rsid w:val="00851BA8"/>
    <w:rsid w:val="00852482"/>
    <w:rsid w:val="00852FAF"/>
    <w:rsid w:val="008641A9"/>
    <w:rsid w:val="00865218"/>
    <w:rsid w:val="00873398"/>
    <w:rsid w:val="0087588E"/>
    <w:rsid w:val="00876709"/>
    <w:rsid w:val="00882364"/>
    <w:rsid w:val="0089183B"/>
    <w:rsid w:val="00892A32"/>
    <w:rsid w:val="008A5BE7"/>
    <w:rsid w:val="008B5379"/>
    <w:rsid w:val="008C2653"/>
    <w:rsid w:val="008C38C2"/>
    <w:rsid w:val="008D0766"/>
    <w:rsid w:val="008D34D3"/>
    <w:rsid w:val="008D3F18"/>
    <w:rsid w:val="008D5D17"/>
    <w:rsid w:val="008D6A3E"/>
    <w:rsid w:val="008E4ED1"/>
    <w:rsid w:val="008E5132"/>
    <w:rsid w:val="008F32EB"/>
    <w:rsid w:val="008F6291"/>
    <w:rsid w:val="008F6836"/>
    <w:rsid w:val="00905AD6"/>
    <w:rsid w:val="00915038"/>
    <w:rsid w:val="009209C7"/>
    <w:rsid w:val="00926944"/>
    <w:rsid w:val="00932717"/>
    <w:rsid w:val="00942C89"/>
    <w:rsid w:val="00945769"/>
    <w:rsid w:val="00972251"/>
    <w:rsid w:val="00972FA4"/>
    <w:rsid w:val="0098045E"/>
    <w:rsid w:val="00980CC2"/>
    <w:rsid w:val="00982CF6"/>
    <w:rsid w:val="00986C21"/>
    <w:rsid w:val="00987017"/>
    <w:rsid w:val="00990646"/>
    <w:rsid w:val="009919D2"/>
    <w:rsid w:val="00996E4F"/>
    <w:rsid w:val="009A2392"/>
    <w:rsid w:val="009B3412"/>
    <w:rsid w:val="009B4164"/>
    <w:rsid w:val="009B66C5"/>
    <w:rsid w:val="009B68B7"/>
    <w:rsid w:val="009C373F"/>
    <w:rsid w:val="009D023B"/>
    <w:rsid w:val="009D5EBF"/>
    <w:rsid w:val="009E21DE"/>
    <w:rsid w:val="009F0F0E"/>
    <w:rsid w:val="009F590B"/>
    <w:rsid w:val="00A02383"/>
    <w:rsid w:val="00A02677"/>
    <w:rsid w:val="00A0404C"/>
    <w:rsid w:val="00A06080"/>
    <w:rsid w:val="00A06313"/>
    <w:rsid w:val="00A07C9A"/>
    <w:rsid w:val="00A147A4"/>
    <w:rsid w:val="00A2418F"/>
    <w:rsid w:val="00A247DC"/>
    <w:rsid w:val="00A269F4"/>
    <w:rsid w:val="00A35E63"/>
    <w:rsid w:val="00A36EC3"/>
    <w:rsid w:val="00A37D92"/>
    <w:rsid w:val="00A50FC5"/>
    <w:rsid w:val="00A548C3"/>
    <w:rsid w:val="00A57D2C"/>
    <w:rsid w:val="00A61A1C"/>
    <w:rsid w:val="00A82EC3"/>
    <w:rsid w:val="00A84F3A"/>
    <w:rsid w:val="00A8737B"/>
    <w:rsid w:val="00AB2BB1"/>
    <w:rsid w:val="00AB78F3"/>
    <w:rsid w:val="00AC0263"/>
    <w:rsid w:val="00AD7AE4"/>
    <w:rsid w:val="00AE7D6A"/>
    <w:rsid w:val="00B05EB0"/>
    <w:rsid w:val="00B06FFA"/>
    <w:rsid w:val="00B074B4"/>
    <w:rsid w:val="00B1612B"/>
    <w:rsid w:val="00B21F7F"/>
    <w:rsid w:val="00B22566"/>
    <w:rsid w:val="00B46E85"/>
    <w:rsid w:val="00B53487"/>
    <w:rsid w:val="00B63407"/>
    <w:rsid w:val="00B72BA7"/>
    <w:rsid w:val="00B934D3"/>
    <w:rsid w:val="00B93CBB"/>
    <w:rsid w:val="00BA0156"/>
    <w:rsid w:val="00BA3664"/>
    <w:rsid w:val="00BA5678"/>
    <w:rsid w:val="00BA5C63"/>
    <w:rsid w:val="00BB3B97"/>
    <w:rsid w:val="00BB7144"/>
    <w:rsid w:val="00BD13EF"/>
    <w:rsid w:val="00BD36AC"/>
    <w:rsid w:val="00BD4B9D"/>
    <w:rsid w:val="00BD4C68"/>
    <w:rsid w:val="00BD7C2C"/>
    <w:rsid w:val="00BF293F"/>
    <w:rsid w:val="00BF77A8"/>
    <w:rsid w:val="00C02EB9"/>
    <w:rsid w:val="00C037EB"/>
    <w:rsid w:val="00C03FDA"/>
    <w:rsid w:val="00C120C9"/>
    <w:rsid w:val="00C12B3F"/>
    <w:rsid w:val="00C37119"/>
    <w:rsid w:val="00C4180B"/>
    <w:rsid w:val="00C46309"/>
    <w:rsid w:val="00C502A9"/>
    <w:rsid w:val="00C505BA"/>
    <w:rsid w:val="00C548EE"/>
    <w:rsid w:val="00C6018F"/>
    <w:rsid w:val="00C70917"/>
    <w:rsid w:val="00C71468"/>
    <w:rsid w:val="00C825BF"/>
    <w:rsid w:val="00C86319"/>
    <w:rsid w:val="00CA36FC"/>
    <w:rsid w:val="00CB67C9"/>
    <w:rsid w:val="00CC398F"/>
    <w:rsid w:val="00CC5E45"/>
    <w:rsid w:val="00CD16A4"/>
    <w:rsid w:val="00CD2638"/>
    <w:rsid w:val="00CD6005"/>
    <w:rsid w:val="00CE39FE"/>
    <w:rsid w:val="00CE6A37"/>
    <w:rsid w:val="00CE7575"/>
    <w:rsid w:val="00CE7BB2"/>
    <w:rsid w:val="00CF013F"/>
    <w:rsid w:val="00CF3069"/>
    <w:rsid w:val="00CF31A3"/>
    <w:rsid w:val="00CF3CF0"/>
    <w:rsid w:val="00CF7405"/>
    <w:rsid w:val="00D10144"/>
    <w:rsid w:val="00D201F5"/>
    <w:rsid w:val="00D21BBB"/>
    <w:rsid w:val="00D30AB3"/>
    <w:rsid w:val="00D376DF"/>
    <w:rsid w:val="00D37A09"/>
    <w:rsid w:val="00D51C82"/>
    <w:rsid w:val="00D5611D"/>
    <w:rsid w:val="00D56D7C"/>
    <w:rsid w:val="00D60636"/>
    <w:rsid w:val="00D60C3D"/>
    <w:rsid w:val="00D6277B"/>
    <w:rsid w:val="00D628FD"/>
    <w:rsid w:val="00D63009"/>
    <w:rsid w:val="00D70E08"/>
    <w:rsid w:val="00D734E8"/>
    <w:rsid w:val="00D7786B"/>
    <w:rsid w:val="00D822F5"/>
    <w:rsid w:val="00D85DF5"/>
    <w:rsid w:val="00D90FBE"/>
    <w:rsid w:val="00D958D8"/>
    <w:rsid w:val="00DB7B01"/>
    <w:rsid w:val="00DC38F3"/>
    <w:rsid w:val="00DD455E"/>
    <w:rsid w:val="00DE260C"/>
    <w:rsid w:val="00DE29E9"/>
    <w:rsid w:val="00DE65E9"/>
    <w:rsid w:val="00DF4052"/>
    <w:rsid w:val="00DF67B1"/>
    <w:rsid w:val="00E05B8D"/>
    <w:rsid w:val="00E06F69"/>
    <w:rsid w:val="00E07D2D"/>
    <w:rsid w:val="00E1296C"/>
    <w:rsid w:val="00E141A0"/>
    <w:rsid w:val="00E154BA"/>
    <w:rsid w:val="00E23D22"/>
    <w:rsid w:val="00E2469A"/>
    <w:rsid w:val="00E30000"/>
    <w:rsid w:val="00E30FBF"/>
    <w:rsid w:val="00E32A42"/>
    <w:rsid w:val="00E34DDB"/>
    <w:rsid w:val="00E34F19"/>
    <w:rsid w:val="00E424CF"/>
    <w:rsid w:val="00E4516E"/>
    <w:rsid w:val="00E52D20"/>
    <w:rsid w:val="00E56F88"/>
    <w:rsid w:val="00E6240B"/>
    <w:rsid w:val="00E64968"/>
    <w:rsid w:val="00E71FA5"/>
    <w:rsid w:val="00E74852"/>
    <w:rsid w:val="00E81719"/>
    <w:rsid w:val="00E9041E"/>
    <w:rsid w:val="00E917AC"/>
    <w:rsid w:val="00E9325D"/>
    <w:rsid w:val="00E96454"/>
    <w:rsid w:val="00EA04E6"/>
    <w:rsid w:val="00EA512B"/>
    <w:rsid w:val="00EC2497"/>
    <w:rsid w:val="00ED675C"/>
    <w:rsid w:val="00ED6C4F"/>
    <w:rsid w:val="00ED7ECF"/>
    <w:rsid w:val="00EE7A15"/>
    <w:rsid w:val="00EF04B7"/>
    <w:rsid w:val="00EF2A44"/>
    <w:rsid w:val="00EF5BA3"/>
    <w:rsid w:val="00EF6A0C"/>
    <w:rsid w:val="00EF781B"/>
    <w:rsid w:val="00EF7C52"/>
    <w:rsid w:val="00F009C1"/>
    <w:rsid w:val="00F01325"/>
    <w:rsid w:val="00F144BD"/>
    <w:rsid w:val="00F207D0"/>
    <w:rsid w:val="00F309A8"/>
    <w:rsid w:val="00F40686"/>
    <w:rsid w:val="00F4416D"/>
    <w:rsid w:val="00F44CFC"/>
    <w:rsid w:val="00F47C73"/>
    <w:rsid w:val="00F70F89"/>
    <w:rsid w:val="00F728CB"/>
    <w:rsid w:val="00F740F5"/>
    <w:rsid w:val="00F852F8"/>
    <w:rsid w:val="00F87FEA"/>
    <w:rsid w:val="00F95469"/>
    <w:rsid w:val="00FA02D2"/>
    <w:rsid w:val="00FA1761"/>
    <w:rsid w:val="00FA2B8C"/>
    <w:rsid w:val="00FA2C56"/>
    <w:rsid w:val="00FA6359"/>
    <w:rsid w:val="00FA687B"/>
    <w:rsid w:val="00FB0A78"/>
    <w:rsid w:val="00FB2D29"/>
    <w:rsid w:val="00FB410C"/>
    <w:rsid w:val="00FB5193"/>
    <w:rsid w:val="00FB7225"/>
    <w:rsid w:val="00FC067C"/>
    <w:rsid w:val="00FC1229"/>
    <w:rsid w:val="00FC5640"/>
    <w:rsid w:val="00FD2DDE"/>
    <w:rsid w:val="00FD63C4"/>
    <w:rsid w:val="00FE0956"/>
    <w:rsid w:val="00FE20B9"/>
    <w:rsid w:val="00FE41EB"/>
    <w:rsid w:val="00FE6FE1"/>
    <w:rsid w:val="00FF0F4A"/>
    <w:rsid w:val="00FF25D7"/>
    <w:rsid w:val="00FF27F0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822F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D822F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link w:val="Nagwek5Znak"/>
    <w:uiPriority w:val="9"/>
    <w:qFormat/>
    <w:rsid w:val="00D822F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A51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12B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12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51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1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013F"/>
  </w:style>
  <w:style w:type="character" w:styleId="Odwoaniedokomentarza">
    <w:name w:val="annotation reference"/>
    <w:basedOn w:val="Domylnaczcionkaakapitu"/>
    <w:semiHidden/>
    <w:unhideWhenUsed/>
    <w:rsid w:val="00CF01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013F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13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45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45B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5E45B9"/>
  </w:style>
  <w:style w:type="paragraph" w:styleId="Akapitzlist">
    <w:name w:val="List Paragraph"/>
    <w:basedOn w:val="Normalny"/>
    <w:uiPriority w:val="34"/>
    <w:qFormat/>
    <w:rsid w:val="00244D96"/>
    <w:pPr>
      <w:ind w:left="720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uiPriority w:val="9"/>
    <w:rsid w:val="00D822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22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22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gree">
    <w:name w:val="degree"/>
    <w:basedOn w:val="Domylnaczcionkaakapitu"/>
    <w:rsid w:val="00D822F5"/>
  </w:style>
  <w:style w:type="character" w:customStyle="1" w:styleId="major">
    <w:name w:val="major"/>
    <w:basedOn w:val="Domylnaczcionkaakapitu"/>
    <w:rsid w:val="00D822F5"/>
  </w:style>
  <w:style w:type="character" w:customStyle="1" w:styleId="education-date">
    <w:name w:val="education-date"/>
    <w:basedOn w:val="Domylnaczcionkaakapitu"/>
    <w:rsid w:val="00D822F5"/>
  </w:style>
  <w:style w:type="paragraph" w:styleId="Tekstdymka">
    <w:name w:val="Balloon Text"/>
    <w:basedOn w:val="Normalny"/>
    <w:link w:val="TekstdymkaZnak"/>
    <w:uiPriority w:val="99"/>
    <w:semiHidden/>
    <w:unhideWhenUsed/>
    <w:rsid w:val="00D82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F5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50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7746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46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4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C2146"/>
    <w:pPr>
      <w:spacing w:before="100" w:beforeAutospacing="1" w:after="100" w:afterAutospacing="1"/>
    </w:pPr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50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5B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D20"/>
    <w:rPr>
      <w:b/>
      <w:bCs/>
    </w:rPr>
  </w:style>
  <w:style w:type="paragraph" w:customStyle="1" w:styleId="TGC-tre">
    <w:name w:val="TGC - treść"/>
    <w:rsid w:val="00E6240B"/>
    <w:pPr>
      <w:spacing w:before="120" w:after="120" w:line="360" w:lineRule="auto"/>
      <w:ind w:left="584" w:hanging="357"/>
      <w:jc w:val="both"/>
    </w:pPr>
    <w:rPr>
      <w:rFonts w:ascii="Verdana" w:eastAsia="Arial Unicode MS" w:hAnsi="Arial Unicode MS" w:cs="Arial Unicode MS"/>
      <w:color w:val="737373"/>
      <w:sz w:val="20"/>
      <w:szCs w:val="20"/>
      <w:u w:color="737373"/>
      <w:lang w:eastAsia="pl-PL"/>
    </w:rPr>
  </w:style>
  <w:style w:type="character" w:customStyle="1" w:styleId="pseditboxdisponly1">
    <w:name w:val="pseditbox_disponly1"/>
    <w:basedOn w:val="Domylnaczcionkaakapitu"/>
    <w:rsid w:val="00536D9F"/>
    <w:rPr>
      <w:rFonts w:ascii="Arial" w:hAnsi="Arial" w:cs="Arial" w:hint="default"/>
      <w:b w:val="0"/>
      <w:bCs w:val="0"/>
      <w:i w:val="0"/>
      <w:iCs w:val="0"/>
      <w:color w:val="000000"/>
      <w:bdr w:val="none" w:sz="0" w:space="0" w:color="auto" w:frame="1"/>
    </w:rPr>
  </w:style>
  <w:style w:type="character" w:customStyle="1" w:styleId="st">
    <w:name w:val="st"/>
    <w:basedOn w:val="Domylnaczcionkaakapitu"/>
    <w:rsid w:val="00F01325"/>
  </w:style>
  <w:style w:type="character" w:styleId="Uwydatnienie">
    <w:name w:val="Emphasis"/>
    <w:basedOn w:val="Domylnaczcionkaakapitu"/>
    <w:uiPriority w:val="20"/>
    <w:qFormat/>
    <w:rsid w:val="00F0132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2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25"/>
    <w:rPr>
      <w:vertAlign w:val="superscript"/>
    </w:rPr>
  </w:style>
  <w:style w:type="paragraph" w:styleId="Tekstpodstawowy">
    <w:name w:val="Body Text"/>
    <w:basedOn w:val="Normalny"/>
    <w:link w:val="TekstpodstawowyZnak"/>
    <w:rsid w:val="003500E1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500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PodpunktZnak">
    <w:name w:val="PR_Podpunkt Znak"/>
    <w:uiPriority w:val="99"/>
    <w:rsid w:val="00600FEC"/>
    <w:rPr>
      <w:rFonts w:ascii="Verdana" w:hAnsi="Verdana"/>
      <w:b/>
      <w:sz w:val="16"/>
      <w:lang w:val="pl-PL" w:eastAsia="pl-PL"/>
    </w:rPr>
  </w:style>
  <w:style w:type="paragraph" w:styleId="Bezodstpw">
    <w:name w:val="No Spacing"/>
    <w:uiPriority w:val="1"/>
    <w:qFormat/>
    <w:rsid w:val="00277A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476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78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697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9670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6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1610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1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9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8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09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799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16E22"/>
                                                                    <w:left w:val="single" w:sz="6" w:space="11" w:color="B16E22"/>
                                                                    <w:bottom w:val="single" w:sz="6" w:space="0" w:color="B16E22"/>
                                                                    <w:right w:val="single" w:sz="6" w:space="11" w:color="B16E22"/>
                                                                  </w:divBdr>
                                                                  <w:divsChild>
                                                                    <w:div w:id="176576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B16E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2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3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5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771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869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781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48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8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lat.efl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F676-AB89-4789-968D-B3979E8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2013-04-30T07:23:00Z</cp:lastPrinted>
  <dcterms:created xsi:type="dcterms:W3CDTF">2016-09-01T13:08:00Z</dcterms:created>
  <dcterms:modified xsi:type="dcterms:W3CDTF">2016-09-01T13:08:00Z</dcterms:modified>
</cp:coreProperties>
</file>