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7E" w:rsidRPr="005D521A" w:rsidRDefault="00FC18CD">
      <w:pPr>
        <w:rPr>
          <w:u w:val="single"/>
        </w:rPr>
      </w:pPr>
      <w:r>
        <w:rPr>
          <w:u w:val="single"/>
        </w:rPr>
        <w:t xml:space="preserve">Wykaz najważniejszych zmian </w:t>
      </w:r>
      <w:r w:rsidR="00CE652D">
        <w:rPr>
          <w:u w:val="single"/>
        </w:rPr>
        <w:t xml:space="preserve">oraz </w:t>
      </w:r>
      <w:r>
        <w:rPr>
          <w:u w:val="single"/>
        </w:rPr>
        <w:t xml:space="preserve"> </w:t>
      </w:r>
      <w:r w:rsidR="003B1311">
        <w:rPr>
          <w:u w:val="single"/>
        </w:rPr>
        <w:t xml:space="preserve">nowych funkcjonalności </w:t>
      </w:r>
      <w:r>
        <w:rPr>
          <w:u w:val="single"/>
        </w:rPr>
        <w:t xml:space="preserve">wprowadzonych </w:t>
      </w:r>
      <w:r w:rsidR="002D60C0" w:rsidRPr="005D521A">
        <w:rPr>
          <w:u w:val="single"/>
        </w:rPr>
        <w:t>w dokumencie: Standardy Wymiany Informacji ENERGA-OPERATOR SA ze Sprzedawcami i POB.</w:t>
      </w:r>
    </w:p>
    <w:p w:rsidR="002D60C0" w:rsidRDefault="002D60C0" w:rsidP="00CE2A21">
      <w:pPr>
        <w:jc w:val="both"/>
      </w:pPr>
      <w:r>
        <w:t>Pla</w:t>
      </w:r>
      <w:r w:rsidR="0075408A">
        <w:t>nowana da</w:t>
      </w:r>
      <w:r w:rsidR="00B56039">
        <w:t>ta wprowadzeni</w:t>
      </w:r>
      <w:r w:rsidR="00AF1EA3">
        <w:t xml:space="preserve">a zmian: </w:t>
      </w:r>
      <w:r w:rsidR="005C3F55">
        <w:t>21</w:t>
      </w:r>
      <w:bookmarkStart w:id="0" w:name="_GoBack"/>
      <w:bookmarkEnd w:id="0"/>
      <w:r w:rsidR="00BA5A21">
        <w:t xml:space="preserve"> października</w:t>
      </w:r>
      <w:r w:rsidR="00125612">
        <w:t xml:space="preserve"> 2019</w:t>
      </w:r>
      <w:r>
        <w:t xml:space="preserve"> roku.</w:t>
      </w:r>
      <w:r w:rsidR="007803D2">
        <w:t xml:space="preserve"> </w:t>
      </w:r>
    </w:p>
    <w:p w:rsidR="00454317" w:rsidRDefault="00DA4B86" w:rsidP="00454317">
      <w:pPr>
        <w:jc w:val="both"/>
      </w:pPr>
      <w:r>
        <w:t xml:space="preserve">1. Dodano rozdział </w:t>
      </w:r>
      <w:r w:rsidR="00454317" w:rsidRPr="00DA4B86">
        <w:rPr>
          <w:b/>
          <w:i/>
        </w:rPr>
        <w:t>7.24.</w:t>
      </w:r>
      <w:r>
        <w:rPr>
          <w:b/>
          <w:i/>
        </w:rPr>
        <w:t xml:space="preserve"> </w:t>
      </w:r>
      <w:r w:rsidR="00454317" w:rsidRPr="00DA4B86">
        <w:rPr>
          <w:b/>
          <w:i/>
        </w:rPr>
        <w:t>Sprzedaż rezerwowa</w:t>
      </w:r>
      <w:r>
        <w:t xml:space="preserve"> zawierający nowe komunikaty: </w:t>
      </w:r>
    </w:p>
    <w:p w:rsidR="00454317" w:rsidRPr="0069220C" w:rsidRDefault="00454317" w:rsidP="00E722D8">
      <w:pPr>
        <w:pStyle w:val="Akapitzlist"/>
        <w:numPr>
          <w:ilvl w:val="0"/>
          <w:numId w:val="28"/>
        </w:numPr>
        <w:spacing w:after="0"/>
        <w:jc w:val="both"/>
        <w:rPr>
          <w:b/>
          <w:i/>
        </w:rPr>
      </w:pPr>
      <w:r w:rsidRPr="0069220C">
        <w:rPr>
          <w:b/>
          <w:i/>
        </w:rPr>
        <w:t>7.24.1.</w:t>
      </w:r>
      <w:r w:rsidRPr="0069220C">
        <w:rPr>
          <w:b/>
          <w:i/>
        </w:rPr>
        <w:tab/>
        <w:t>Uruchomienie sprzedaży rezerwowej</w:t>
      </w:r>
    </w:p>
    <w:p w:rsidR="00454317" w:rsidRPr="0069220C" w:rsidRDefault="00454317" w:rsidP="00E722D8">
      <w:pPr>
        <w:pStyle w:val="Akapitzlist"/>
        <w:numPr>
          <w:ilvl w:val="0"/>
          <w:numId w:val="28"/>
        </w:numPr>
        <w:spacing w:after="0"/>
        <w:jc w:val="both"/>
        <w:rPr>
          <w:b/>
          <w:i/>
        </w:rPr>
      </w:pPr>
      <w:r w:rsidRPr="0069220C">
        <w:rPr>
          <w:b/>
          <w:i/>
        </w:rPr>
        <w:t>7.24.2.</w:t>
      </w:r>
      <w:r w:rsidRPr="0069220C">
        <w:rPr>
          <w:b/>
          <w:i/>
        </w:rPr>
        <w:tab/>
        <w:t>Uruchomienie sprzedaży z urzędu</w:t>
      </w:r>
    </w:p>
    <w:p w:rsidR="00454317" w:rsidRPr="0069220C" w:rsidRDefault="00454317" w:rsidP="00E722D8">
      <w:pPr>
        <w:pStyle w:val="Akapitzlist"/>
        <w:numPr>
          <w:ilvl w:val="0"/>
          <w:numId w:val="28"/>
        </w:numPr>
        <w:spacing w:after="0"/>
        <w:jc w:val="both"/>
        <w:rPr>
          <w:b/>
          <w:i/>
        </w:rPr>
      </w:pPr>
      <w:r w:rsidRPr="0069220C">
        <w:rPr>
          <w:b/>
          <w:i/>
        </w:rPr>
        <w:t>7.24.3.</w:t>
      </w:r>
      <w:r w:rsidRPr="0069220C">
        <w:rPr>
          <w:b/>
          <w:i/>
        </w:rPr>
        <w:tab/>
        <w:t>Zgłoszenie zakończenia sprzedaży rezerwowej</w:t>
      </w:r>
    </w:p>
    <w:p w:rsidR="00454317" w:rsidRPr="0069220C" w:rsidRDefault="00454317" w:rsidP="00E722D8">
      <w:pPr>
        <w:pStyle w:val="Akapitzlist"/>
        <w:numPr>
          <w:ilvl w:val="0"/>
          <w:numId w:val="28"/>
        </w:numPr>
        <w:spacing w:after="0"/>
        <w:jc w:val="both"/>
        <w:rPr>
          <w:b/>
          <w:i/>
        </w:rPr>
      </w:pPr>
      <w:r w:rsidRPr="0069220C">
        <w:rPr>
          <w:b/>
          <w:i/>
        </w:rPr>
        <w:t>7.24.4.</w:t>
      </w:r>
      <w:r w:rsidRPr="0069220C">
        <w:rPr>
          <w:b/>
          <w:i/>
        </w:rPr>
        <w:tab/>
        <w:t>Odmowa zakończenia sprzedaży rezerwowej</w:t>
      </w:r>
    </w:p>
    <w:p w:rsidR="00454317" w:rsidRPr="0069220C" w:rsidRDefault="00454317" w:rsidP="00E722D8">
      <w:pPr>
        <w:pStyle w:val="Akapitzlist"/>
        <w:numPr>
          <w:ilvl w:val="0"/>
          <w:numId w:val="28"/>
        </w:numPr>
        <w:spacing w:after="0"/>
        <w:jc w:val="both"/>
        <w:rPr>
          <w:b/>
          <w:i/>
        </w:rPr>
      </w:pPr>
      <w:r w:rsidRPr="0069220C">
        <w:rPr>
          <w:b/>
          <w:i/>
        </w:rPr>
        <w:t>7.24.5.</w:t>
      </w:r>
      <w:r w:rsidRPr="0069220C">
        <w:rPr>
          <w:b/>
          <w:i/>
        </w:rPr>
        <w:tab/>
        <w:t>Akceptacja zakończenia sprzedaży rezerwowej</w:t>
      </w:r>
    </w:p>
    <w:p w:rsidR="00454317" w:rsidRPr="0069220C" w:rsidRDefault="00454317" w:rsidP="00E722D8">
      <w:pPr>
        <w:pStyle w:val="Akapitzlist"/>
        <w:numPr>
          <w:ilvl w:val="0"/>
          <w:numId w:val="28"/>
        </w:numPr>
        <w:spacing w:after="0"/>
        <w:jc w:val="both"/>
        <w:rPr>
          <w:b/>
          <w:i/>
        </w:rPr>
      </w:pPr>
      <w:r w:rsidRPr="0069220C">
        <w:rPr>
          <w:b/>
          <w:i/>
        </w:rPr>
        <w:t>7.24.6.</w:t>
      </w:r>
      <w:r w:rsidRPr="0069220C">
        <w:rPr>
          <w:b/>
          <w:i/>
        </w:rPr>
        <w:tab/>
        <w:t>Zawiadomienie o pełnieniu roli Sprzedawcy rezerwowego</w:t>
      </w:r>
    </w:p>
    <w:p w:rsidR="00454317" w:rsidRDefault="00454317" w:rsidP="00E722D8">
      <w:pPr>
        <w:spacing w:after="0"/>
        <w:jc w:val="both"/>
      </w:pPr>
    </w:p>
    <w:p w:rsidR="00E722D8" w:rsidRDefault="00E722D8" w:rsidP="00E722D8">
      <w:pPr>
        <w:spacing w:after="0"/>
        <w:jc w:val="both"/>
      </w:pPr>
      <w:r>
        <w:t>2. W komunikacie</w:t>
      </w:r>
      <w:r w:rsidRPr="00051D90">
        <w:t xml:space="preserve">: </w:t>
      </w:r>
      <w:r w:rsidRPr="00DF7ADD">
        <w:rPr>
          <w:b/>
          <w:i/>
        </w:rPr>
        <w:t>7.1</w:t>
      </w:r>
      <w:r>
        <w:rPr>
          <w:b/>
          <w:i/>
        </w:rPr>
        <w:t>6</w:t>
      </w:r>
      <w:r w:rsidRPr="00DF7ADD">
        <w:rPr>
          <w:b/>
          <w:i/>
        </w:rPr>
        <w:t>.1</w:t>
      </w:r>
      <w:r>
        <w:rPr>
          <w:b/>
          <w:i/>
        </w:rPr>
        <w:t>.</w:t>
      </w:r>
      <w:r w:rsidRPr="00DF7ADD">
        <w:rPr>
          <w:b/>
          <w:i/>
        </w:rPr>
        <w:t xml:space="preserve"> Z</w:t>
      </w:r>
      <w:r>
        <w:rPr>
          <w:b/>
          <w:i/>
        </w:rPr>
        <w:t>miana parametrów umowy kompleksowej</w:t>
      </w:r>
      <w:r>
        <w:t xml:space="preserve"> w sekcji </w:t>
      </w:r>
      <w:r w:rsidRPr="00FF65E9">
        <w:rPr>
          <w:color w:val="0070C0"/>
        </w:rPr>
        <w:t>1</w:t>
      </w:r>
      <w:r>
        <w:rPr>
          <w:color w:val="0070C0"/>
        </w:rPr>
        <w:t>.1.2</w:t>
      </w:r>
      <w:r w:rsidRPr="00FF65E9">
        <w:rPr>
          <w:color w:val="0070C0"/>
        </w:rPr>
        <w:t xml:space="preserve"> </w:t>
      </w:r>
      <w:r>
        <w:rPr>
          <w:color w:val="0070C0"/>
        </w:rPr>
        <w:t>Charakterystyki PPE</w:t>
      </w:r>
      <w:r w:rsidRPr="00FF65E9">
        <w:rPr>
          <w:color w:val="0070C0"/>
        </w:rPr>
        <w:t xml:space="preserve"> </w:t>
      </w:r>
      <w:r w:rsidRPr="00E722D8">
        <w:t>dodano</w:t>
      </w:r>
      <w:r>
        <w:t xml:space="preserve"> pole: </w:t>
      </w:r>
      <w:r w:rsidRPr="00F0327C">
        <w:rPr>
          <w:color w:val="00B050"/>
        </w:rPr>
        <w:t>ID Sprzedawcy rezerwowego</w:t>
      </w:r>
      <w:r>
        <w:t>.</w:t>
      </w:r>
    </w:p>
    <w:p w:rsidR="00E722D8" w:rsidRDefault="00E722D8" w:rsidP="00E722D8">
      <w:pPr>
        <w:spacing w:after="0"/>
        <w:jc w:val="both"/>
      </w:pPr>
    </w:p>
    <w:p w:rsidR="00E722D8" w:rsidRDefault="00E722D8" w:rsidP="00E722D8">
      <w:pPr>
        <w:spacing w:after="0"/>
        <w:jc w:val="both"/>
      </w:pPr>
      <w:r>
        <w:t>3. W komunikacie</w:t>
      </w:r>
      <w:r w:rsidRPr="00051D90">
        <w:t>:</w:t>
      </w:r>
      <w:r>
        <w:t xml:space="preserve"> </w:t>
      </w:r>
      <w:r w:rsidRPr="00DF7ADD">
        <w:rPr>
          <w:b/>
          <w:i/>
        </w:rPr>
        <w:t>7.</w:t>
      </w:r>
      <w:r>
        <w:rPr>
          <w:b/>
          <w:i/>
        </w:rPr>
        <w:t>3</w:t>
      </w:r>
      <w:r w:rsidRPr="00DF7ADD">
        <w:rPr>
          <w:b/>
          <w:i/>
        </w:rPr>
        <w:t>.1</w:t>
      </w:r>
      <w:r>
        <w:rPr>
          <w:b/>
          <w:i/>
        </w:rPr>
        <w:t xml:space="preserve">. Zawiadomienie o zmianie danych PPE </w:t>
      </w:r>
      <w:r>
        <w:t>wprowadzono zmiany:</w:t>
      </w:r>
    </w:p>
    <w:p w:rsidR="00454317" w:rsidRDefault="00E722D8" w:rsidP="00703638">
      <w:pPr>
        <w:pStyle w:val="Akapitzlist"/>
        <w:numPr>
          <w:ilvl w:val="0"/>
          <w:numId w:val="21"/>
        </w:numPr>
        <w:spacing w:after="0"/>
        <w:jc w:val="both"/>
      </w:pPr>
      <w:r>
        <w:t xml:space="preserve">w sekcji </w:t>
      </w:r>
      <w:r w:rsidRPr="00703638">
        <w:t xml:space="preserve">1 Nagłówek </w:t>
      </w:r>
      <w:r w:rsidRPr="00E722D8">
        <w:t xml:space="preserve">zmieniono wymagalność dla </w:t>
      </w:r>
      <w:r>
        <w:t xml:space="preserve">pola: </w:t>
      </w:r>
      <w:r w:rsidRPr="00703638">
        <w:t>ID Sprzedawcy rezerwowego</w:t>
      </w:r>
      <w:r>
        <w:t>,</w:t>
      </w:r>
    </w:p>
    <w:p w:rsidR="00E722D8" w:rsidRDefault="00E722D8" w:rsidP="00703638">
      <w:pPr>
        <w:pStyle w:val="Akapitzlist"/>
        <w:numPr>
          <w:ilvl w:val="0"/>
          <w:numId w:val="21"/>
        </w:numPr>
        <w:spacing w:after="0"/>
        <w:jc w:val="both"/>
      </w:pPr>
      <w:r>
        <w:t xml:space="preserve">w sekcji </w:t>
      </w:r>
      <w:r w:rsidRPr="00703638">
        <w:t xml:space="preserve">1.3 Charakterystyki PPE </w:t>
      </w:r>
      <w:r>
        <w:t xml:space="preserve">rozbudowano słownik dla pola: </w:t>
      </w:r>
      <w:r w:rsidRPr="00703638">
        <w:t xml:space="preserve">Status sprzedaży </w:t>
      </w:r>
      <w:r>
        <w:t xml:space="preserve">o wartość: ESZU – sprzedaż z urzędu. </w:t>
      </w:r>
    </w:p>
    <w:p w:rsidR="00C13145" w:rsidRDefault="00C13145" w:rsidP="00E722D8">
      <w:pPr>
        <w:spacing w:after="0"/>
        <w:jc w:val="both"/>
      </w:pPr>
    </w:p>
    <w:p w:rsidR="00C13145" w:rsidRDefault="00C13145" w:rsidP="00E722D8">
      <w:pPr>
        <w:spacing w:after="0"/>
        <w:jc w:val="both"/>
      </w:pPr>
      <w:r>
        <w:t>4. W komunikacie</w:t>
      </w:r>
      <w:r w:rsidRPr="00051D90">
        <w:t>:</w:t>
      </w:r>
      <w:r>
        <w:t xml:space="preserve"> </w:t>
      </w:r>
      <w:r w:rsidRPr="00DF7ADD">
        <w:rPr>
          <w:b/>
          <w:i/>
        </w:rPr>
        <w:t>7.</w:t>
      </w:r>
      <w:r>
        <w:rPr>
          <w:b/>
          <w:i/>
        </w:rPr>
        <w:t>5</w:t>
      </w:r>
      <w:r w:rsidRPr="00DF7ADD">
        <w:rPr>
          <w:b/>
          <w:i/>
        </w:rPr>
        <w:t>.</w:t>
      </w:r>
      <w:r>
        <w:rPr>
          <w:b/>
          <w:i/>
        </w:rPr>
        <w:t xml:space="preserve">3. Udostępnione dane PPE </w:t>
      </w:r>
      <w:r>
        <w:t>wprowadzono zmianę:</w:t>
      </w:r>
    </w:p>
    <w:p w:rsidR="00C13145" w:rsidRPr="00E722D8" w:rsidRDefault="00C13145" w:rsidP="0070363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w sekcji </w:t>
      </w:r>
      <w:r w:rsidRPr="00703638">
        <w:t xml:space="preserve">1.3 Charakterystyki PPE </w:t>
      </w:r>
      <w:r>
        <w:t xml:space="preserve">rozbudowano słownik dla pola: </w:t>
      </w:r>
      <w:r w:rsidRPr="00703638">
        <w:t xml:space="preserve">Status sprzedaży </w:t>
      </w:r>
      <w:r>
        <w:t xml:space="preserve">o wartość: ESZU – sprzedaż z urzędu. </w:t>
      </w:r>
    </w:p>
    <w:p w:rsidR="00845C8A" w:rsidRDefault="00845C8A" w:rsidP="00E722D8">
      <w:pPr>
        <w:spacing w:after="0"/>
        <w:jc w:val="both"/>
      </w:pPr>
    </w:p>
    <w:p w:rsidR="00C13145" w:rsidRDefault="00C13145" w:rsidP="00E722D8">
      <w:pPr>
        <w:spacing w:after="0"/>
        <w:jc w:val="both"/>
      </w:pPr>
      <w:r>
        <w:t xml:space="preserve">5. Rozszerzono zakres stosowania komunikatu anulowanie procesu z inicjatywy OSD. W rozdziale </w:t>
      </w:r>
      <w:r w:rsidRPr="00C13145">
        <w:rPr>
          <w:b/>
          <w:i/>
        </w:rPr>
        <w:t>7.22. Anulowanie zgłoszenia przez OSD</w:t>
      </w:r>
      <w:r>
        <w:t xml:space="preserve"> rozszerzono wykaz procesów objętych komunikatem o </w:t>
      </w:r>
      <w:r w:rsidRPr="00C13145">
        <w:rPr>
          <w:color w:val="7030A0"/>
        </w:rPr>
        <w:t>Wstrzymania/wznowienia dostaw energii</w:t>
      </w:r>
      <w:r>
        <w:t xml:space="preserve">. Komunikat ma zastosowanie dla przypadków braku możliwości realizacji zgłoszenia w terenie. </w:t>
      </w:r>
    </w:p>
    <w:p w:rsidR="00601E9E" w:rsidRDefault="00601E9E" w:rsidP="00E722D8">
      <w:pPr>
        <w:spacing w:after="0"/>
        <w:jc w:val="both"/>
      </w:pPr>
    </w:p>
    <w:p w:rsidR="00601E9E" w:rsidRDefault="00601E9E" w:rsidP="00E722D8">
      <w:pPr>
        <w:spacing w:after="0"/>
        <w:jc w:val="both"/>
      </w:pPr>
      <w:r>
        <w:t>6. W komunikacie</w:t>
      </w:r>
      <w:r w:rsidRPr="00051D90">
        <w:t>:</w:t>
      </w:r>
      <w:r>
        <w:t xml:space="preserve"> </w:t>
      </w:r>
      <w:r w:rsidRPr="00DF7ADD">
        <w:rPr>
          <w:b/>
          <w:i/>
        </w:rPr>
        <w:t>7.</w:t>
      </w:r>
      <w:r>
        <w:rPr>
          <w:b/>
          <w:i/>
        </w:rPr>
        <w:t>14</w:t>
      </w:r>
      <w:r w:rsidRPr="00DF7ADD">
        <w:rPr>
          <w:b/>
          <w:i/>
        </w:rPr>
        <w:t>.</w:t>
      </w:r>
      <w:r>
        <w:rPr>
          <w:b/>
          <w:i/>
        </w:rPr>
        <w:t xml:space="preserve">3. Odmowa wstrzymania/wznowienia dostaw </w:t>
      </w:r>
      <w:r>
        <w:t>rozszerzono listę kodów odrzuceń o kody:</w:t>
      </w:r>
    </w:p>
    <w:p w:rsidR="00601E9E" w:rsidRDefault="00601E9E" w:rsidP="0021641E">
      <w:pPr>
        <w:pStyle w:val="Akapitzlist"/>
        <w:numPr>
          <w:ilvl w:val="0"/>
          <w:numId w:val="31"/>
        </w:numPr>
        <w:spacing w:after="0"/>
        <w:jc w:val="both"/>
      </w:pPr>
      <w:r>
        <w:t xml:space="preserve">E22 – </w:t>
      </w:r>
      <w:r w:rsidRPr="004818F9">
        <w:t>PPE niedostępny do handlu. Na PPE prowadzona jest sprawa wstrzymania dostaw z inicjatywy OSD,</w:t>
      </w:r>
    </w:p>
    <w:p w:rsidR="00601E9E" w:rsidRPr="00601E9E" w:rsidRDefault="00601E9E" w:rsidP="0021641E">
      <w:pPr>
        <w:pStyle w:val="Akapitzlist"/>
        <w:numPr>
          <w:ilvl w:val="0"/>
          <w:numId w:val="31"/>
        </w:numPr>
        <w:spacing w:after="0"/>
        <w:jc w:val="both"/>
      </w:pPr>
      <w:r>
        <w:t xml:space="preserve">E76 - </w:t>
      </w:r>
      <w:r w:rsidRPr="004818F9">
        <w:t xml:space="preserve">dodatkowe dane (np. Odbiorcy) nie przypisane do PPE. </w:t>
      </w:r>
    </w:p>
    <w:p w:rsidR="00C13145" w:rsidRDefault="00C13145" w:rsidP="00E722D8">
      <w:pPr>
        <w:spacing w:after="0"/>
        <w:jc w:val="both"/>
      </w:pPr>
    </w:p>
    <w:p w:rsidR="005F3CBE" w:rsidRDefault="004818F9" w:rsidP="00601E9E">
      <w:pPr>
        <w:spacing w:after="0"/>
        <w:jc w:val="both"/>
      </w:pPr>
      <w:r>
        <w:t xml:space="preserve">7. </w:t>
      </w:r>
      <w:r w:rsidR="00125612">
        <w:t>W komunikacie</w:t>
      </w:r>
      <w:r w:rsidR="00CA5DDF" w:rsidRPr="00051D90">
        <w:t xml:space="preserve">: </w:t>
      </w:r>
      <w:r w:rsidR="008E0E51" w:rsidRPr="00601E9E">
        <w:rPr>
          <w:b/>
          <w:i/>
        </w:rPr>
        <w:t>7.15.1</w:t>
      </w:r>
      <w:r w:rsidR="00DC0DC1" w:rsidRPr="00601E9E">
        <w:rPr>
          <w:b/>
          <w:i/>
        </w:rPr>
        <w:t>.</w:t>
      </w:r>
      <w:r w:rsidR="008E0E51" w:rsidRPr="00601E9E">
        <w:rPr>
          <w:b/>
          <w:i/>
        </w:rPr>
        <w:t xml:space="preserve"> Zgłoszenie reklamacji</w:t>
      </w:r>
      <w:r w:rsidR="008E0E51">
        <w:t xml:space="preserve"> w sekcji </w:t>
      </w:r>
      <w:r w:rsidR="008E0E51" w:rsidRPr="00601E9E">
        <w:rPr>
          <w:color w:val="0070C0"/>
        </w:rPr>
        <w:t>1</w:t>
      </w:r>
      <w:r>
        <w:rPr>
          <w:color w:val="0070C0"/>
        </w:rPr>
        <w:t>.4</w:t>
      </w:r>
      <w:r w:rsidR="008E0E51" w:rsidRPr="00601E9E">
        <w:rPr>
          <w:color w:val="0070C0"/>
        </w:rPr>
        <w:t xml:space="preserve"> </w:t>
      </w:r>
      <w:r>
        <w:rPr>
          <w:color w:val="0070C0"/>
        </w:rPr>
        <w:t>Inne dane</w:t>
      </w:r>
      <w:r w:rsidR="00FF65E9" w:rsidRPr="00601E9E">
        <w:rPr>
          <w:color w:val="0070C0"/>
        </w:rPr>
        <w:t xml:space="preserve"> </w:t>
      </w:r>
      <w:r w:rsidRPr="004818F9">
        <w:t xml:space="preserve">dla kategorii poziom 1 typu  </w:t>
      </w:r>
      <w:r>
        <w:br/>
      </w:r>
      <w:r>
        <w:rPr>
          <w:color w:val="0070C0"/>
        </w:rPr>
        <w:t xml:space="preserve">Z-zlecenie taryfowe </w:t>
      </w:r>
      <w:r w:rsidRPr="004818F9">
        <w:t xml:space="preserve">dodaje się </w:t>
      </w:r>
      <w:r>
        <w:t xml:space="preserve">dodatkowe </w:t>
      </w:r>
      <w:r w:rsidR="008E0E51">
        <w:t>pol</w:t>
      </w:r>
      <w:r w:rsidR="005F3CBE">
        <w:t>a</w:t>
      </w:r>
      <w:r>
        <w:t xml:space="preserve"> usprawniające realizację zleceń</w:t>
      </w:r>
      <w:r w:rsidR="008E0E51">
        <w:t xml:space="preserve">: </w:t>
      </w:r>
    </w:p>
    <w:p w:rsidR="004818F9" w:rsidRDefault="004818F9" w:rsidP="004818F9">
      <w:pPr>
        <w:pStyle w:val="Akapitzlist"/>
        <w:numPr>
          <w:ilvl w:val="0"/>
          <w:numId w:val="29"/>
        </w:numPr>
        <w:spacing w:after="0"/>
        <w:jc w:val="both"/>
      </w:pPr>
      <w:r w:rsidRPr="004818F9">
        <w:rPr>
          <w:color w:val="00B050"/>
        </w:rPr>
        <w:t>Numer telefonu</w:t>
      </w:r>
      <w:r>
        <w:t>,</w:t>
      </w:r>
    </w:p>
    <w:p w:rsidR="004818F9" w:rsidRDefault="004818F9" w:rsidP="004818F9">
      <w:pPr>
        <w:pStyle w:val="Akapitzlist"/>
        <w:numPr>
          <w:ilvl w:val="0"/>
          <w:numId w:val="29"/>
        </w:numPr>
        <w:spacing w:after="0"/>
        <w:jc w:val="both"/>
      </w:pPr>
      <w:r w:rsidRPr="004818F9">
        <w:rPr>
          <w:color w:val="00B050"/>
        </w:rPr>
        <w:t>Wnioskowana data realizacji</w:t>
      </w:r>
      <w:r>
        <w:t xml:space="preserve">. </w:t>
      </w:r>
    </w:p>
    <w:sectPr w:rsidR="00481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330"/>
    <w:multiLevelType w:val="hybridMultilevel"/>
    <w:tmpl w:val="DFE04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C50DA1"/>
    <w:multiLevelType w:val="hybridMultilevel"/>
    <w:tmpl w:val="290AD2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0E7802"/>
    <w:multiLevelType w:val="hybridMultilevel"/>
    <w:tmpl w:val="E7D0C3A0"/>
    <w:lvl w:ilvl="0" w:tplc="D1765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710C6E"/>
    <w:multiLevelType w:val="hybridMultilevel"/>
    <w:tmpl w:val="2F682B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AA0823"/>
    <w:multiLevelType w:val="hybridMultilevel"/>
    <w:tmpl w:val="58669F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5B1361"/>
    <w:multiLevelType w:val="hybridMultilevel"/>
    <w:tmpl w:val="23BAF5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9C0E19"/>
    <w:multiLevelType w:val="hybridMultilevel"/>
    <w:tmpl w:val="19C27C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205A15"/>
    <w:multiLevelType w:val="hybridMultilevel"/>
    <w:tmpl w:val="534A92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346B00"/>
    <w:multiLevelType w:val="hybridMultilevel"/>
    <w:tmpl w:val="A106E85E"/>
    <w:lvl w:ilvl="0" w:tplc="A5F43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25AFB"/>
    <w:multiLevelType w:val="hybridMultilevel"/>
    <w:tmpl w:val="178CDD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9F64C5"/>
    <w:multiLevelType w:val="hybridMultilevel"/>
    <w:tmpl w:val="61A2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41395"/>
    <w:multiLevelType w:val="hybridMultilevel"/>
    <w:tmpl w:val="B8CC04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185609"/>
    <w:multiLevelType w:val="hybridMultilevel"/>
    <w:tmpl w:val="486CB538"/>
    <w:lvl w:ilvl="0" w:tplc="8F042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F72489"/>
    <w:multiLevelType w:val="hybridMultilevel"/>
    <w:tmpl w:val="A12822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8813AF"/>
    <w:multiLevelType w:val="hybridMultilevel"/>
    <w:tmpl w:val="90521A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BB6273"/>
    <w:multiLevelType w:val="hybridMultilevel"/>
    <w:tmpl w:val="46045DA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A5C22DD"/>
    <w:multiLevelType w:val="hybridMultilevel"/>
    <w:tmpl w:val="44249816"/>
    <w:lvl w:ilvl="0" w:tplc="EEC80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BD744E"/>
    <w:multiLevelType w:val="hybridMultilevel"/>
    <w:tmpl w:val="56927712"/>
    <w:lvl w:ilvl="0" w:tplc="633C7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9257E2"/>
    <w:multiLevelType w:val="hybridMultilevel"/>
    <w:tmpl w:val="A4EED408"/>
    <w:lvl w:ilvl="0" w:tplc="1C8C6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710F7B"/>
    <w:multiLevelType w:val="hybridMultilevel"/>
    <w:tmpl w:val="FCF88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2B4D2">
      <w:numFmt w:val="bullet"/>
      <w:lvlText w:val="•"/>
      <w:lvlJc w:val="left"/>
      <w:pPr>
        <w:ind w:left="1770" w:hanging="69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31FF4"/>
    <w:multiLevelType w:val="hybridMultilevel"/>
    <w:tmpl w:val="1F9AC7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39534C"/>
    <w:multiLevelType w:val="hybridMultilevel"/>
    <w:tmpl w:val="A2DAF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02385A"/>
    <w:multiLevelType w:val="hybridMultilevel"/>
    <w:tmpl w:val="780AAEFC"/>
    <w:lvl w:ilvl="0" w:tplc="8F7AA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080589"/>
    <w:multiLevelType w:val="hybridMultilevel"/>
    <w:tmpl w:val="0936BD4E"/>
    <w:lvl w:ilvl="0" w:tplc="E3804D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30172F"/>
    <w:multiLevelType w:val="hybridMultilevel"/>
    <w:tmpl w:val="1FE048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5A7EC9"/>
    <w:multiLevelType w:val="hybridMultilevel"/>
    <w:tmpl w:val="4C2808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1E4486"/>
    <w:multiLevelType w:val="hybridMultilevel"/>
    <w:tmpl w:val="58D66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A7358"/>
    <w:multiLevelType w:val="hybridMultilevel"/>
    <w:tmpl w:val="B46AB8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CA66219"/>
    <w:multiLevelType w:val="hybridMultilevel"/>
    <w:tmpl w:val="354AE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71A70"/>
    <w:multiLevelType w:val="hybridMultilevel"/>
    <w:tmpl w:val="F35CD64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D190CAE"/>
    <w:multiLevelType w:val="hybridMultilevel"/>
    <w:tmpl w:val="5BF07CD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1"/>
  </w:num>
  <w:num w:numId="3">
    <w:abstractNumId w:val="19"/>
  </w:num>
  <w:num w:numId="4">
    <w:abstractNumId w:val="24"/>
  </w:num>
  <w:num w:numId="5">
    <w:abstractNumId w:val="5"/>
  </w:num>
  <w:num w:numId="6">
    <w:abstractNumId w:val="3"/>
  </w:num>
  <w:num w:numId="7">
    <w:abstractNumId w:val="11"/>
  </w:num>
  <w:num w:numId="8">
    <w:abstractNumId w:val="8"/>
  </w:num>
  <w:num w:numId="9">
    <w:abstractNumId w:val="14"/>
  </w:num>
  <w:num w:numId="10">
    <w:abstractNumId w:val="4"/>
  </w:num>
  <w:num w:numId="11">
    <w:abstractNumId w:val="17"/>
  </w:num>
  <w:num w:numId="12">
    <w:abstractNumId w:val="26"/>
  </w:num>
  <w:num w:numId="13">
    <w:abstractNumId w:val="20"/>
  </w:num>
  <w:num w:numId="14">
    <w:abstractNumId w:val="16"/>
  </w:num>
  <w:num w:numId="15">
    <w:abstractNumId w:val="15"/>
  </w:num>
  <w:num w:numId="16">
    <w:abstractNumId w:val="6"/>
  </w:num>
  <w:num w:numId="17">
    <w:abstractNumId w:val="22"/>
  </w:num>
  <w:num w:numId="18">
    <w:abstractNumId w:val="0"/>
  </w:num>
  <w:num w:numId="19">
    <w:abstractNumId w:val="25"/>
  </w:num>
  <w:num w:numId="20">
    <w:abstractNumId w:val="12"/>
  </w:num>
  <w:num w:numId="21">
    <w:abstractNumId w:val="23"/>
  </w:num>
  <w:num w:numId="22">
    <w:abstractNumId w:val="18"/>
  </w:num>
  <w:num w:numId="23">
    <w:abstractNumId w:val="9"/>
  </w:num>
  <w:num w:numId="24">
    <w:abstractNumId w:val="27"/>
  </w:num>
  <w:num w:numId="25">
    <w:abstractNumId w:val="2"/>
  </w:num>
  <w:num w:numId="26">
    <w:abstractNumId w:val="1"/>
  </w:num>
  <w:num w:numId="27">
    <w:abstractNumId w:val="29"/>
  </w:num>
  <w:num w:numId="28">
    <w:abstractNumId w:val="10"/>
  </w:num>
  <w:num w:numId="29">
    <w:abstractNumId w:val="7"/>
  </w:num>
  <w:num w:numId="30">
    <w:abstractNumId w:val="1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D5"/>
    <w:rsid w:val="00002441"/>
    <w:rsid w:val="00003A36"/>
    <w:rsid w:val="00014DDC"/>
    <w:rsid w:val="00026DCE"/>
    <w:rsid w:val="0003328F"/>
    <w:rsid w:val="00051D90"/>
    <w:rsid w:val="00090ED1"/>
    <w:rsid w:val="000B54B0"/>
    <w:rsid w:val="0011790B"/>
    <w:rsid w:val="00125612"/>
    <w:rsid w:val="00132E26"/>
    <w:rsid w:val="001630F3"/>
    <w:rsid w:val="001F4C2A"/>
    <w:rsid w:val="0021641E"/>
    <w:rsid w:val="00285340"/>
    <w:rsid w:val="00285926"/>
    <w:rsid w:val="002C46EB"/>
    <w:rsid w:val="002D60C0"/>
    <w:rsid w:val="002D7510"/>
    <w:rsid w:val="002E76BE"/>
    <w:rsid w:val="002F3D85"/>
    <w:rsid w:val="0031674D"/>
    <w:rsid w:val="00352F69"/>
    <w:rsid w:val="003803D5"/>
    <w:rsid w:val="00390F64"/>
    <w:rsid w:val="003B02A8"/>
    <w:rsid w:val="003B1311"/>
    <w:rsid w:val="003D6CAF"/>
    <w:rsid w:val="004144FC"/>
    <w:rsid w:val="004177D6"/>
    <w:rsid w:val="0042403A"/>
    <w:rsid w:val="00443345"/>
    <w:rsid w:val="00454317"/>
    <w:rsid w:val="00465613"/>
    <w:rsid w:val="00467A9E"/>
    <w:rsid w:val="004818F9"/>
    <w:rsid w:val="004828A1"/>
    <w:rsid w:val="00487F63"/>
    <w:rsid w:val="004C6E1E"/>
    <w:rsid w:val="004E6065"/>
    <w:rsid w:val="005249FD"/>
    <w:rsid w:val="00524ED7"/>
    <w:rsid w:val="005411E1"/>
    <w:rsid w:val="005A33D5"/>
    <w:rsid w:val="005C3F55"/>
    <w:rsid w:val="005D2B8C"/>
    <w:rsid w:val="005D3D3D"/>
    <w:rsid w:val="005D521A"/>
    <w:rsid w:val="005D5677"/>
    <w:rsid w:val="005F3BBE"/>
    <w:rsid w:val="005F3CBE"/>
    <w:rsid w:val="00601E9E"/>
    <w:rsid w:val="0061749A"/>
    <w:rsid w:val="006215D4"/>
    <w:rsid w:val="0062611C"/>
    <w:rsid w:val="006538EE"/>
    <w:rsid w:val="00660901"/>
    <w:rsid w:val="00680D38"/>
    <w:rsid w:val="0069220C"/>
    <w:rsid w:val="006977A8"/>
    <w:rsid w:val="006D5CEA"/>
    <w:rsid w:val="006E12F5"/>
    <w:rsid w:val="006F07ED"/>
    <w:rsid w:val="00703638"/>
    <w:rsid w:val="00724338"/>
    <w:rsid w:val="0075408A"/>
    <w:rsid w:val="00763C47"/>
    <w:rsid w:val="00765832"/>
    <w:rsid w:val="00772AB0"/>
    <w:rsid w:val="007803D2"/>
    <w:rsid w:val="00791287"/>
    <w:rsid w:val="007A20D4"/>
    <w:rsid w:val="007C3FBF"/>
    <w:rsid w:val="00845C8A"/>
    <w:rsid w:val="00847197"/>
    <w:rsid w:val="008A412E"/>
    <w:rsid w:val="008A580F"/>
    <w:rsid w:val="008E0E51"/>
    <w:rsid w:val="008E1786"/>
    <w:rsid w:val="009436C5"/>
    <w:rsid w:val="00950F02"/>
    <w:rsid w:val="00965FA8"/>
    <w:rsid w:val="00981159"/>
    <w:rsid w:val="009A4276"/>
    <w:rsid w:val="009D256A"/>
    <w:rsid w:val="009E1CA4"/>
    <w:rsid w:val="00A217FE"/>
    <w:rsid w:val="00A61D75"/>
    <w:rsid w:val="00A679BD"/>
    <w:rsid w:val="00A821B5"/>
    <w:rsid w:val="00AA6400"/>
    <w:rsid w:val="00AC6BB9"/>
    <w:rsid w:val="00AF0FFA"/>
    <w:rsid w:val="00AF1EA3"/>
    <w:rsid w:val="00AF248A"/>
    <w:rsid w:val="00AF4413"/>
    <w:rsid w:val="00B01416"/>
    <w:rsid w:val="00B24795"/>
    <w:rsid w:val="00B539B3"/>
    <w:rsid w:val="00B56039"/>
    <w:rsid w:val="00BA5A21"/>
    <w:rsid w:val="00BC769B"/>
    <w:rsid w:val="00BE1A56"/>
    <w:rsid w:val="00BF1254"/>
    <w:rsid w:val="00BF2E38"/>
    <w:rsid w:val="00C13145"/>
    <w:rsid w:val="00C142BD"/>
    <w:rsid w:val="00C315F8"/>
    <w:rsid w:val="00C52BE6"/>
    <w:rsid w:val="00C70AD5"/>
    <w:rsid w:val="00CA485E"/>
    <w:rsid w:val="00CA5DDF"/>
    <w:rsid w:val="00CD105F"/>
    <w:rsid w:val="00CD5B48"/>
    <w:rsid w:val="00CE2A21"/>
    <w:rsid w:val="00CE652D"/>
    <w:rsid w:val="00D26A7A"/>
    <w:rsid w:val="00D54ABF"/>
    <w:rsid w:val="00D60228"/>
    <w:rsid w:val="00D63FB6"/>
    <w:rsid w:val="00DA4B86"/>
    <w:rsid w:val="00DC0DC1"/>
    <w:rsid w:val="00DF6B73"/>
    <w:rsid w:val="00DF7ADD"/>
    <w:rsid w:val="00E1678B"/>
    <w:rsid w:val="00E332D3"/>
    <w:rsid w:val="00E64E21"/>
    <w:rsid w:val="00E722D8"/>
    <w:rsid w:val="00E86AA9"/>
    <w:rsid w:val="00EB5110"/>
    <w:rsid w:val="00EF31B3"/>
    <w:rsid w:val="00F0327C"/>
    <w:rsid w:val="00F157FE"/>
    <w:rsid w:val="00F625FE"/>
    <w:rsid w:val="00F67725"/>
    <w:rsid w:val="00F83459"/>
    <w:rsid w:val="00FA6BC1"/>
    <w:rsid w:val="00FB25A9"/>
    <w:rsid w:val="00FB32C2"/>
    <w:rsid w:val="00FC18CD"/>
    <w:rsid w:val="00FE2921"/>
    <w:rsid w:val="00FF164D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D60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3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3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D60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3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9BDF-5750-432D-AE58-E39116F1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Lipka Violetta</dc:creator>
  <cp:lastModifiedBy>Lipka Violetta</cp:lastModifiedBy>
  <cp:revision>129</cp:revision>
  <cp:lastPrinted>2018-12-07T14:00:00Z</cp:lastPrinted>
  <dcterms:created xsi:type="dcterms:W3CDTF">2016-12-30T06:50:00Z</dcterms:created>
  <dcterms:modified xsi:type="dcterms:W3CDTF">2019-07-08T13:28:00Z</dcterms:modified>
</cp:coreProperties>
</file>