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5B38" w14:textId="77777777" w:rsidR="00F70DEA" w:rsidRPr="00BC7D60" w:rsidRDefault="00F70DEA" w:rsidP="005900CC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14:paraId="79DA1E5C" w14:textId="77777777" w:rsidR="00976655" w:rsidRPr="002E718B" w:rsidRDefault="00976655" w:rsidP="00976655">
      <w:pPr>
        <w:tabs>
          <w:tab w:val="left" w:pos="6358"/>
        </w:tabs>
        <w:spacing w:line="276" w:lineRule="auto"/>
      </w:pPr>
    </w:p>
    <w:p w14:paraId="3FCB95B3" w14:textId="77777777" w:rsidR="00976655" w:rsidRDefault="00976655" w:rsidP="00976655">
      <w:pPr>
        <w:tabs>
          <w:tab w:val="left" w:pos="6358"/>
        </w:tabs>
        <w:spacing w:line="276" w:lineRule="auto"/>
      </w:pPr>
    </w:p>
    <w:p w14:paraId="2FC39319" w14:textId="77777777" w:rsidR="00ED682C" w:rsidRPr="009B239A" w:rsidRDefault="00ED682C" w:rsidP="00ED682C">
      <w:pPr>
        <w:spacing w:after="120" w:line="360" w:lineRule="auto"/>
        <w:ind w:right="5"/>
        <w:contextualSpacing/>
        <w:jc w:val="center"/>
        <w:rPr>
          <w:b/>
          <w:sz w:val="28"/>
        </w:rPr>
      </w:pPr>
      <w:r w:rsidRPr="009B239A">
        <w:rPr>
          <w:b/>
          <w:sz w:val="28"/>
        </w:rPr>
        <w:t>Sponsoring w Grupie Energa</w:t>
      </w:r>
    </w:p>
    <w:p w14:paraId="7CEEF5BA" w14:textId="77777777" w:rsidR="00ED682C" w:rsidRPr="009B239A" w:rsidRDefault="00ED682C" w:rsidP="00ED682C">
      <w:pPr>
        <w:spacing w:after="120" w:line="360" w:lineRule="auto"/>
        <w:ind w:right="5"/>
        <w:contextualSpacing/>
        <w:jc w:val="center"/>
        <w:rPr>
          <w:b/>
          <w:sz w:val="28"/>
        </w:rPr>
      </w:pPr>
    </w:p>
    <w:p w14:paraId="7655E3FE" w14:textId="77777777" w:rsidR="00ED682C" w:rsidRPr="009B239A" w:rsidRDefault="00ED682C" w:rsidP="00ED682C">
      <w:pPr>
        <w:spacing w:after="120" w:line="360" w:lineRule="auto"/>
        <w:ind w:right="5"/>
        <w:contextualSpacing/>
        <w:jc w:val="left"/>
      </w:pPr>
    </w:p>
    <w:p w14:paraId="58187830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 xml:space="preserve">Realizując umowy sponsoringowe, kierujemy się “Zasadami prowadzenia działalności sponsoringowej”. </w:t>
      </w:r>
    </w:p>
    <w:p w14:paraId="3DC7BF73" w14:textId="77777777" w:rsidR="00ED682C" w:rsidRPr="009B239A" w:rsidRDefault="00ED682C" w:rsidP="00ED682C">
      <w:pPr>
        <w:spacing w:after="120" w:line="360" w:lineRule="auto"/>
        <w:ind w:right="5"/>
        <w:contextualSpacing/>
        <w:jc w:val="left"/>
      </w:pPr>
    </w:p>
    <w:p w14:paraId="33087BD7" w14:textId="56199DC3" w:rsidR="00ED682C" w:rsidRPr="009B239A" w:rsidRDefault="00ED682C" w:rsidP="00ED682C">
      <w:pPr>
        <w:spacing w:after="120" w:line="360" w:lineRule="auto"/>
        <w:contextualSpacing/>
        <w:rPr>
          <w:rFonts w:eastAsiaTheme="minorEastAsia" w:cs="Arial Narrow"/>
        </w:rPr>
      </w:pPr>
      <w:r w:rsidRPr="009B239A">
        <w:t xml:space="preserve">Celem naszych działań sponsoringowych </w:t>
      </w:r>
      <w:r w:rsidRPr="009B239A">
        <w:rPr>
          <w:rFonts w:eastAsiaTheme="minorEastAsia" w:cs="Arial Narrow"/>
        </w:rPr>
        <w:t>jest promocja i budowanie świadomości marki Energa z</w:t>
      </w:r>
      <w:r>
        <w:rPr>
          <w:rFonts w:eastAsiaTheme="minorEastAsia" w:cs="Arial Narrow"/>
        </w:rPr>
        <w:t> </w:t>
      </w:r>
      <w:r w:rsidRPr="009B239A">
        <w:rPr>
          <w:rFonts w:eastAsiaTheme="minorEastAsia" w:cs="Arial Narrow"/>
        </w:rPr>
        <w:t>zaznaczeniem przynależności do PKN ORLEN w oparciu o Znak Towarowy oraz kreowanie i umacnianie jej pozytywnego wizerunku poprzez publiczne działania Sponsorowanych.</w:t>
      </w:r>
    </w:p>
    <w:p w14:paraId="6783B182" w14:textId="77777777" w:rsidR="00ED682C" w:rsidRPr="009B239A" w:rsidRDefault="00ED682C" w:rsidP="00ED682C">
      <w:pPr>
        <w:spacing w:after="120" w:line="360" w:lineRule="auto"/>
        <w:contextualSpacing/>
        <w:rPr>
          <w:rFonts w:eastAsiaTheme="minorEastAsia" w:cs="Arial Narrow"/>
        </w:rPr>
      </w:pPr>
    </w:p>
    <w:p w14:paraId="423DB03A" w14:textId="4705B70A" w:rsidR="00ED682C" w:rsidRPr="009B239A" w:rsidRDefault="00ED682C" w:rsidP="00ED682C">
      <w:pPr>
        <w:spacing w:after="120" w:line="360" w:lineRule="auto"/>
        <w:contextualSpacing/>
      </w:pPr>
      <w:r w:rsidRPr="009B239A">
        <w:t xml:space="preserve">Wnioski o sponsoring należy przesyłać do nas wyłącznie drogą elektroniczną za pośrednictwem </w:t>
      </w:r>
      <w:r>
        <w:t xml:space="preserve">formularza elektronicznego. </w:t>
      </w:r>
      <w:r w:rsidRPr="009B239A">
        <w:t xml:space="preserve">Wnioski dostarczone w innej formie nie będą rozpatrywane. Formularz generuje </w:t>
      </w:r>
      <w:r w:rsidR="00D74F5C">
        <w:t xml:space="preserve">komunikat </w:t>
      </w:r>
      <w:r w:rsidRPr="009B239A">
        <w:t>potwierdz</w:t>
      </w:r>
      <w:r w:rsidR="00D74F5C">
        <w:t>ający</w:t>
      </w:r>
      <w:r w:rsidRPr="009B239A">
        <w:t xml:space="preserve"> złożeni</w:t>
      </w:r>
      <w:r w:rsidR="00D74F5C">
        <w:t>e</w:t>
      </w:r>
      <w:r w:rsidRPr="009B239A">
        <w:t xml:space="preserve"> wniosku</w:t>
      </w:r>
      <w:r w:rsidR="00D74F5C">
        <w:t>, nie jest wysyłane potwierdzenie mailowe</w:t>
      </w:r>
      <w:r w:rsidRPr="009B239A">
        <w:t>.</w:t>
      </w:r>
    </w:p>
    <w:p w14:paraId="539E7F67" w14:textId="77777777" w:rsidR="00ED682C" w:rsidRPr="009B239A" w:rsidRDefault="00ED682C" w:rsidP="00ED682C">
      <w:pPr>
        <w:spacing w:after="120" w:line="360" w:lineRule="auto"/>
        <w:contextualSpacing/>
      </w:pPr>
    </w:p>
    <w:p w14:paraId="028A8690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>Wyróżniamy 4 główne obszary, w których realizujemy działania sponsoringowe:</w:t>
      </w:r>
    </w:p>
    <w:p w14:paraId="1758E442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>1) Sport</w:t>
      </w:r>
    </w:p>
    <w:p w14:paraId="48397652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>2) Kultura</w:t>
      </w:r>
    </w:p>
    <w:p w14:paraId="5F7CF710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>3) Projekty społeczne</w:t>
      </w:r>
    </w:p>
    <w:p w14:paraId="581F0165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>4) Wsparcie relacji biznesowych</w:t>
      </w:r>
    </w:p>
    <w:p w14:paraId="38855EB4" w14:textId="77777777" w:rsidR="00ED682C" w:rsidRPr="009B239A" w:rsidRDefault="00ED682C" w:rsidP="00ED682C">
      <w:pPr>
        <w:spacing w:after="120" w:line="360" w:lineRule="auto"/>
        <w:contextualSpacing/>
        <w:jc w:val="left"/>
      </w:pPr>
      <w:r w:rsidRPr="009B239A">
        <w:t xml:space="preserve"> </w:t>
      </w:r>
    </w:p>
    <w:p w14:paraId="6F8EDF27" w14:textId="77777777" w:rsidR="00ED682C" w:rsidRPr="009B239A" w:rsidRDefault="00ED682C" w:rsidP="00ED682C">
      <w:pPr>
        <w:spacing w:after="120" w:line="360" w:lineRule="auto"/>
        <w:contextualSpacing/>
      </w:pPr>
      <w:r w:rsidRPr="009B239A">
        <w:t xml:space="preserve">Nie rozpatrujemy wniosków:  </w:t>
      </w:r>
    </w:p>
    <w:p w14:paraId="5713CB1C" w14:textId="77777777" w:rsidR="00ED682C" w:rsidRPr="009B239A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>składanych później, niż na 30 dni przed wydarzeniem, które miałoby być sponsorowane (30 dni liczone od planowanego dnia rozpoczęcia świadczeń na naszą rzecz)</w:t>
      </w:r>
    </w:p>
    <w:p w14:paraId="2D63D966" w14:textId="77777777" w:rsidR="00ED682C" w:rsidRPr="009B239A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 xml:space="preserve">na których nie umieszczono kontaktu zwrotnego (adres e-mail, telefon kontaktowy),  </w:t>
      </w:r>
    </w:p>
    <w:p w14:paraId="6A97EAEE" w14:textId="77777777" w:rsidR="00ED682C" w:rsidRPr="009B239A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 xml:space="preserve">o charakterze politycznym,  </w:t>
      </w:r>
    </w:p>
    <w:p w14:paraId="611C943C" w14:textId="77777777" w:rsidR="00ED682C" w:rsidRPr="009B239A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 xml:space="preserve">służących jakiejkolwiek dyskryminacji,  </w:t>
      </w:r>
    </w:p>
    <w:p w14:paraId="206FB198" w14:textId="77777777" w:rsidR="00ED682C" w:rsidRPr="009B239A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 xml:space="preserve">naruszających prawo czy ogólnie przyjęte normy społeczne,  </w:t>
      </w:r>
    </w:p>
    <w:p w14:paraId="592D0C6D" w14:textId="77777777" w:rsidR="00ED682C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9B239A">
        <w:rPr>
          <w:rFonts w:eastAsiaTheme="minorEastAsia" w:cs="Arial Narrow"/>
        </w:rPr>
        <w:t xml:space="preserve">tematycznie nawiązujących do uzależnień (np. od alkoholu, tytoniu, itp.) i patologii,  </w:t>
      </w:r>
    </w:p>
    <w:p w14:paraId="05A55C21" w14:textId="7583B7BF" w:rsidR="0065227F" w:rsidRPr="00ED682C" w:rsidRDefault="00ED682C" w:rsidP="00ED682C">
      <w:pPr>
        <w:numPr>
          <w:ilvl w:val="1"/>
          <w:numId w:val="25"/>
        </w:numPr>
        <w:spacing w:after="120" w:line="360" w:lineRule="auto"/>
        <w:ind w:hanging="360"/>
        <w:contextualSpacing/>
        <w:rPr>
          <w:rFonts w:eastAsiaTheme="minorEastAsia" w:cs="Arial Narrow"/>
        </w:rPr>
      </w:pPr>
      <w:r w:rsidRPr="00ED682C">
        <w:rPr>
          <w:rFonts w:eastAsiaTheme="minorEastAsia" w:cs="Arial Narrow"/>
        </w:rPr>
        <w:t>złożonych przez kościoły i związki wyznaniowe nie ujęte w prowadzonym przez Ministerstwo Spraw Wewnętrznych i Administracji rejestrze kościołów i związków wyznaniowych lub których funkcjonowanie nie wynika z innych aktów prawnych.</w:t>
      </w:r>
    </w:p>
    <w:sectPr w:rsidR="0065227F" w:rsidRPr="00ED682C" w:rsidSect="00ED682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558" w:bottom="1135" w:left="198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04E6" w14:textId="77777777" w:rsidR="000F4B8B" w:rsidRDefault="000F4B8B" w:rsidP="00F228F6">
      <w:r>
        <w:separator/>
      </w:r>
    </w:p>
    <w:p w14:paraId="005DD0B6" w14:textId="77777777" w:rsidR="000F4B8B" w:rsidRDefault="000F4B8B" w:rsidP="00F228F6"/>
  </w:endnote>
  <w:endnote w:type="continuationSeparator" w:id="0">
    <w:p w14:paraId="25138FAB" w14:textId="77777777" w:rsidR="000F4B8B" w:rsidRDefault="000F4B8B" w:rsidP="00F228F6">
      <w:r>
        <w:continuationSeparator/>
      </w:r>
    </w:p>
    <w:p w14:paraId="7A7B5B93" w14:textId="77777777" w:rsidR="000F4B8B" w:rsidRDefault="000F4B8B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42014"/>
      <w:docPartObj>
        <w:docPartGallery w:val="Page Numbers (Bottom of Page)"/>
        <w:docPartUnique/>
      </w:docPartObj>
    </w:sdtPr>
    <w:sdtEndPr/>
    <w:sdtContent>
      <w:p w14:paraId="0F4A3A1E" w14:textId="3455C264"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551003">
          <w:t>2</w:t>
        </w:r>
        <w:r w:rsidRPr="009D073E">
          <w:fldChar w:fldCharType="end"/>
        </w:r>
      </w:p>
    </w:sdtContent>
  </w:sdt>
  <w:p w14:paraId="6B5AB146" w14:textId="77777777" w:rsidR="00BB4FA0" w:rsidRPr="001E6110" w:rsidRDefault="00BB4FA0" w:rsidP="00BB4FA0">
    <w:pPr>
      <w:pStyle w:val="Stopka"/>
    </w:pPr>
  </w:p>
  <w:p w14:paraId="114FB55B" w14:textId="77777777" w:rsidR="00BB4FA0" w:rsidRPr="001E6110" w:rsidRDefault="00BB4FA0" w:rsidP="00BB4FA0">
    <w:pPr>
      <w:pStyle w:val="Stopka"/>
    </w:pPr>
    <w: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DB4B4B0" wp14:editId="7884A2A5">
              <wp:simplePos x="0" y="0"/>
              <wp:positionH relativeFrom="column">
                <wp:posOffset>-1050925</wp:posOffset>
              </wp:positionH>
              <wp:positionV relativeFrom="paragraph">
                <wp:posOffset>146106</wp:posOffset>
              </wp:positionV>
              <wp:extent cx="6328409" cy="923924"/>
              <wp:effectExtent l="0" t="0" r="0" b="1016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8409" cy="9239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BB4FA0" w:rsidRPr="00F64393" w14:paraId="188ACF1B" w14:textId="77777777" w:rsidTr="00C10AF1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D81E0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5C1C60B" w14:textId="77777777" w:rsidR="00BB4FA0" w:rsidRPr="00F228F6" w:rsidRDefault="00BB4FA0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5D75B7B" w14:textId="77777777" w:rsidR="00BB4FA0" w:rsidRPr="00F228F6" w:rsidRDefault="00BB4FA0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1DD3C1A" w14:textId="77777777" w:rsidR="00BB4FA0" w:rsidRPr="00F228F6" w:rsidRDefault="00BB4FA0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F5770AF" w14:textId="77777777" w:rsidR="00BB4FA0" w:rsidRPr="00F228F6" w:rsidRDefault="00BB4FA0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BB4FA0" w14:paraId="57B17B8B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037F702" w14:textId="77777777" w:rsidR="00BB4FA0" w:rsidRDefault="00BB4FA0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E0BC40C" w14:textId="77777777" w:rsidR="00BB4FA0" w:rsidRDefault="00BB4FA0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46CBC4D" w14:textId="77777777" w:rsidR="00BB4FA0" w:rsidRDefault="00BB4FA0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80BBCE" w14:textId="77777777" w:rsidR="00BB4FA0" w:rsidRDefault="00BB4FA0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BB4FA0" w:rsidRPr="00F64393" w14:paraId="64080177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EDD55B1" w14:textId="77777777" w:rsidR="00BB4FA0" w:rsidRPr="00BB4FA0" w:rsidRDefault="00BB4FA0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ENERGA SA</w:t>
                                </w:r>
                              </w:p>
                              <w:p w14:paraId="1C2D4B1C" w14:textId="77777777" w:rsidR="00BB4FA0" w:rsidRPr="00BB4FA0" w:rsidRDefault="00BB4FA0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al. Grunwaldzka 472</w:t>
                                </w:r>
                              </w:p>
                              <w:p w14:paraId="10A7228E" w14:textId="77777777" w:rsidR="00BB4FA0" w:rsidRPr="00BB4FA0" w:rsidRDefault="00BB4FA0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80-309 Gdańsk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6E54998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454C45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Sąd Rejonowy Gdańsk-Północ</w:t>
                                </w:r>
                              </w:p>
                              <w:p w14:paraId="5E8BDD3D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VII Wydział Gospodarczy KRS</w:t>
                                </w:r>
                              </w:p>
                              <w:p w14:paraId="36B355C3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KRS 0000271591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8EDE333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 xml:space="preserve">Bank Polska Kasa Opieki SA w Warszawie </w:t>
                                </w:r>
                              </w:p>
                              <w:p w14:paraId="7931C855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nr konta: 07 1240 5400 1111 0000 4918 4143</w:t>
                                </w:r>
                              </w:p>
                              <w:p w14:paraId="05DF568D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Kapitał zakładowy/wpłacony 4.521.612.884,88 zł</w:t>
                                </w:r>
                              </w:p>
                            </w:tc>
                          </w:tr>
                          <w:tr w:rsidR="00BB4FA0" w:rsidRPr="00F64393" w14:paraId="73F669B3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22D0C72" w14:textId="77777777" w:rsidR="00BB4FA0" w:rsidRPr="00BB4FA0" w:rsidRDefault="00BB4FA0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energa.sa@energa.pl</w:t>
                                </w:r>
                              </w:p>
                              <w:p w14:paraId="35433F91" w14:textId="77777777" w:rsidR="00BB4FA0" w:rsidRPr="00BB4FA0" w:rsidRDefault="00BB4FA0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www.energa.pl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FEA6275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DD018F8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T +48 58 778 83 00</w:t>
                                </w:r>
                              </w:p>
                              <w:p w14:paraId="035A9C51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F +48 58 778 83 99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62B8812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NIP 957-095-77-22</w:t>
                                </w:r>
                              </w:p>
                              <w:p w14:paraId="0F1000AB" w14:textId="77777777" w:rsidR="00BB4FA0" w:rsidRPr="00BB4FA0" w:rsidRDefault="00BB4FA0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Regon 220353024</w:t>
                                </w:r>
                              </w:p>
                            </w:tc>
                          </w:tr>
                        </w:tbl>
                        <w:p w14:paraId="4F41E01A" w14:textId="77777777" w:rsidR="00BB4FA0" w:rsidRDefault="00BB4FA0" w:rsidP="00BB4FA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4B4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2.75pt;margin-top:11.5pt;width:498.3pt;height:7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pXBAIAAOcDAAAOAAAAZHJzL2Uyb0RvYy54bWysU9tu2zAMfR+wfxD0vjhxL0iMOEXXrsOA&#10;rivQ7QMYWY6FSqImKbGzrx8lJ2mwvQ3zg0CZ5CEPebS8GYxmO+mDQlvz2WTKmbQCG2U3Nf/x/eHD&#10;nLMQwTag0cqa72XgN6v375a9q2SJHepGekYgNlS9q3kXo6uKIohOGggTdNKSs0VvINLVb4rGQ0/o&#10;RhfldHpd9Ogb51HIEOjv/ejkq4zftlLEb20bZGS65tRbzKfP5zqdxWoJ1caD65Q4tAH/0IUBZano&#10;CeoeIrCtV39BGSU8BmzjRKApsG2VkJkDsZlN/2Dz0oGTmQsNJ7jTmML/gxVPu2fPVEO748yCoRU9&#10;o5YsytcQsZesTCPqXago8sVRbBw+4pDCE93gHlG8BmbxrgO7kbfeY99JaKjFWcoszlJHnJBA1v1X&#10;bKgWbCNmoKH1JgHSRBih06r2p/XIITJBP68vyvnldMGZIN+ivFiUl7kEVMds50P8LNGwZNTc0/oz&#10;OuweQ0zdQHUMScUsPiitswS0ZT2BXpVXOeHMY1QkhWplaj6fpm/UTCL5yTY5OYLSo00FtD2wTkRH&#10;ynFYDxSYRrHGZk/8PY5KpJdDRof+F2c9qbDm4ecWvORMf7E0wyTZo+GPxvpogBWUWvPI2WjexSzt&#10;kdstzbZVmfZb5UNvpKY8jYPyk1zP7znq7X2ufgMAAP//AwBQSwMEFAAGAAgAAAAhAFC6vD7gAAAA&#10;CwEAAA8AAABkcnMvZG93bnJldi54bWxMj0FPg0AQhe8m/ofNmHhrF9pAEFmaxujJxEjx4HGBKWzK&#10;ziK7bfHfO570OJkv732v2C12FBecvXGkIF5HIJBa1xnqFXzUL6sMhA+aOj06QgXf6GFX3t4UOu/c&#10;lSq8HEIvOIR8rhUMIUy5lL4d0Gq/dhMS/45utjrwOfeym/WVw+0oN1GUSqsNccOgJ3wasD0dzlbB&#10;/pOqZ/P11rxXx8rU9UNEr+lJqfu7Zf8IIuAS/mD41Wd1KNmpcWfqvBgVrOI0SZhVsNnyKCaybRyD&#10;aBhNswRkWcj/G8ofAAAA//8DAFBLAQItABQABgAIAAAAIQC2gziS/gAAAOEBAAATAAAAAAAAAAAA&#10;AAAAAAAAAABbQ29udGVudF9UeXBlc10ueG1sUEsBAi0AFAAGAAgAAAAhADj9If/WAAAAlAEAAAsA&#10;AAAAAAAAAAAAAAAALwEAAF9yZWxzLy5yZWxzUEsBAi0AFAAGAAgAAAAhABggKlcEAgAA5wMAAA4A&#10;AAAAAAAAAAAAAAAALgIAAGRycy9lMm9Eb2MueG1sUEsBAi0AFAAGAAgAAAAhAFC6vD7gAAAACwEA&#10;AA8AAAAAAAAAAAAAAAAAXgQAAGRycy9kb3ducmV2LnhtbFBLBQYAAAAABAAEAPMAAABrBQAAAAA=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BB4FA0" w:rsidRPr="00F64393" w14:paraId="188ACF1B" w14:textId="77777777" w:rsidTr="00C10AF1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D81E04"/>
                          <w:tcMar>
                            <w:left w:w="0" w:type="dxa"/>
                            <w:right w:w="0" w:type="dxa"/>
                          </w:tcMar>
                        </w:tcPr>
                        <w:p w14:paraId="45C1C60B" w14:textId="77777777" w:rsidR="00BB4FA0" w:rsidRPr="00F228F6" w:rsidRDefault="00BB4FA0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5D75B7B" w14:textId="77777777" w:rsidR="00BB4FA0" w:rsidRPr="00F228F6" w:rsidRDefault="00BB4FA0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21DD3C1A" w14:textId="77777777" w:rsidR="00BB4FA0" w:rsidRPr="00F228F6" w:rsidRDefault="00BB4FA0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3F5770AF" w14:textId="77777777" w:rsidR="00BB4FA0" w:rsidRPr="00F228F6" w:rsidRDefault="00BB4FA0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BB4FA0" w14:paraId="57B17B8B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037F702" w14:textId="77777777" w:rsidR="00BB4FA0" w:rsidRDefault="00BB4FA0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E0BC40C" w14:textId="77777777" w:rsidR="00BB4FA0" w:rsidRDefault="00BB4FA0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46CBC4D" w14:textId="77777777" w:rsidR="00BB4FA0" w:rsidRDefault="00BB4FA0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A80BBCE" w14:textId="77777777" w:rsidR="00BB4FA0" w:rsidRDefault="00BB4FA0" w:rsidP="00F228F6">
                          <w:pPr>
                            <w:pStyle w:val="stopka0"/>
                          </w:pPr>
                        </w:p>
                      </w:tc>
                    </w:tr>
                    <w:tr w:rsidR="00BB4FA0" w:rsidRPr="00F64393" w14:paraId="64080177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EDD55B1" w14:textId="77777777" w:rsidR="00BB4FA0" w:rsidRPr="00BB4FA0" w:rsidRDefault="00BB4FA0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ENERGA SA</w:t>
                          </w:r>
                        </w:p>
                        <w:p w14:paraId="1C2D4B1C" w14:textId="77777777" w:rsidR="00BB4FA0" w:rsidRPr="00BB4FA0" w:rsidRDefault="00BB4FA0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al. Grunwaldzka 472</w:t>
                          </w:r>
                        </w:p>
                        <w:p w14:paraId="10A7228E" w14:textId="77777777" w:rsidR="00BB4FA0" w:rsidRPr="00BB4FA0" w:rsidRDefault="00BB4FA0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80-309 Gdańsk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6E54998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5454C45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Sąd Rejonowy Gdańsk-Północ</w:t>
                          </w:r>
                        </w:p>
                        <w:p w14:paraId="5E8BDD3D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VII Wydział Gospodarczy KRS</w:t>
                          </w:r>
                        </w:p>
                        <w:p w14:paraId="36B355C3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KRS 0000271591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8EDE333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 xml:space="preserve">Bank Polska Kasa Opieki SA w Warszawie </w:t>
                          </w:r>
                        </w:p>
                        <w:p w14:paraId="7931C855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nr konta: 07 1240 5400 1111 0000 4918 4143</w:t>
                          </w:r>
                        </w:p>
                        <w:p w14:paraId="05DF568D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Kapitał zakładowy/wpłacony 4.521.612.884,88 zł</w:t>
                          </w:r>
                        </w:p>
                      </w:tc>
                    </w:tr>
                    <w:tr w:rsidR="00BB4FA0" w:rsidRPr="00F64393" w14:paraId="73F669B3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22D0C72" w14:textId="77777777" w:rsidR="00BB4FA0" w:rsidRPr="00BB4FA0" w:rsidRDefault="00BB4FA0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energa.sa@energa.pl</w:t>
                          </w:r>
                        </w:p>
                        <w:p w14:paraId="35433F91" w14:textId="77777777" w:rsidR="00BB4FA0" w:rsidRPr="00BB4FA0" w:rsidRDefault="00BB4FA0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www.energa.pl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FEA6275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DD018F8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T +48 58 778 83 00</w:t>
                          </w:r>
                        </w:p>
                        <w:p w14:paraId="035A9C51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F +48 58 778 83 99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62B8812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NIP 957-095-77-22</w:t>
                          </w:r>
                        </w:p>
                        <w:p w14:paraId="0F1000AB" w14:textId="77777777" w:rsidR="00BB4FA0" w:rsidRPr="00BB4FA0" w:rsidRDefault="00BB4FA0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Regon 220353024</w:t>
                          </w:r>
                        </w:p>
                      </w:tc>
                    </w:tr>
                  </w:tbl>
                  <w:p w14:paraId="4F41E01A" w14:textId="77777777" w:rsidR="00BB4FA0" w:rsidRDefault="00BB4FA0" w:rsidP="00BB4FA0"/>
                </w:txbxContent>
              </v:textbox>
            </v:shape>
          </w:pict>
        </mc:Fallback>
      </mc:AlternateContent>
    </w:r>
  </w:p>
  <w:p w14:paraId="39ED1F54" w14:textId="77777777" w:rsidR="00BB4FA0" w:rsidRPr="001E6110" w:rsidRDefault="00BB4FA0" w:rsidP="00BB4FA0">
    <w:pPr>
      <w:pStyle w:val="Stopka"/>
    </w:pPr>
  </w:p>
  <w:p w14:paraId="58D7A6FE" w14:textId="77777777" w:rsidR="00BB4FA0" w:rsidRPr="001E6110" w:rsidRDefault="00BB4FA0" w:rsidP="00BB4FA0">
    <w:pPr>
      <w:pStyle w:val="Stopka"/>
    </w:pPr>
  </w:p>
  <w:p w14:paraId="642E3111" w14:textId="77777777" w:rsidR="00BB4FA0" w:rsidRPr="001E6110" w:rsidRDefault="00BB4FA0" w:rsidP="00BB4FA0">
    <w:pPr>
      <w:pStyle w:val="Stopka"/>
    </w:pPr>
  </w:p>
  <w:p w14:paraId="5B1D4E5D" w14:textId="77777777" w:rsidR="00BB4FA0" w:rsidRPr="001E6110" w:rsidRDefault="00BB4FA0" w:rsidP="00BB4FA0">
    <w:pPr>
      <w:pStyle w:val="Stopka"/>
    </w:pPr>
  </w:p>
  <w:p w14:paraId="0E5422ED" w14:textId="77777777" w:rsidR="00BB4FA0" w:rsidRPr="001E6110" w:rsidRDefault="00BB4FA0" w:rsidP="00BB4FA0">
    <w:pPr>
      <w:pStyle w:val="Stopka"/>
    </w:pPr>
  </w:p>
  <w:p w14:paraId="4CCC891B" w14:textId="77777777" w:rsidR="00BB4FA0" w:rsidRDefault="00BB4FA0" w:rsidP="00BB4FA0">
    <w:pPr>
      <w:pStyle w:val="Stopka"/>
    </w:pPr>
  </w:p>
  <w:p w14:paraId="588D0077" w14:textId="77777777" w:rsidR="00AB11D7" w:rsidRDefault="00AB11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22" w14:textId="77777777" w:rsidR="001E6110" w:rsidRPr="001E6110" w:rsidRDefault="001E6110" w:rsidP="00F228F6">
    <w:pPr>
      <w:pStyle w:val="Stopka"/>
    </w:pPr>
  </w:p>
  <w:p w14:paraId="0F4A3A23" w14:textId="77777777" w:rsidR="001E6110" w:rsidRPr="001E6110" w:rsidRDefault="00AB5E4A" w:rsidP="00F228F6">
    <w:pPr>
      <w:pStyle w:val="Stopka"/>
    </w:pPr>
    <w: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F4A3A2D" wp14:editId="0254F0D2">
              <wp:simplePos x="0" y="0"/>
              <wp:positionH relativeFrom="column">
                <wp:posOffset>-1050925</wp:posOffset>
              </wp:positionH>
              <wp:positionV relativeFrom="paragraph">
                <wp:posOffset>146106</wp:posOffset>
              </wp:positionV>
              <wp:extent cx="6328409" cy="923924"/>
              <wp:effectExtent l="0" t="0" r="0" b="1016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8409" cy="9239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14:paraId="0F4A3A33" w14:textId="77777777" w:rsidTr="00C10AF1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D81E0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2F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0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1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2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14:paraId="0F4A3A38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4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5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6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7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F4773F" w:rsidRPr="00F64393" w14:paraId="0F4A3A43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9" w14:textId="77777777" w:rsidR="00F4773F" w:rsidRPr="00BB4FA0" w:rsidRDefault="00F4773F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ENERGA SA</w:t>
                                </w:r>
                              </w:p>
                              <w:p w14:paraId="0F4A3A3A" w14:textId="77777777" w:rsidR="00F4773F" w:rsidRPr="00BB4FA0" w:rsidRDefault="00F4773F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al. Grunwaldzka 472</w:t>
                                </w:r>
                              </w:p>
                              <w:p w14:paraId="0F4A3A3B" w14:textId="77777777" w:rsidR="00F4773F" w:rsidRPr="00BB4FA0" w:rsidRDefault="00F4773F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80-309 Gdańsk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C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3D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Sąd Rejonowy Gdańsk-Północ</w:t>
                                </w:r>
                              </w:p>
                              <w:p w14:paraId="0F4A3A3E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VII Wydział Gospodarczy KRS</w:t>
                                </w:r>
                              </w:p>
                              <w:p w14:paraId="0F4A3A3F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KRS 0000271591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40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 xml:space="preserve">Bank Polska Kasa Opieki SA w Warszawie </w:t>
                                </w:r>
                              </w:p>
                              <w:p w14:paraId="0F4A3A41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nr konta: 07 1240 5400 1111 0000 4918 4143</w:t>
                                </w:r>
                              </w:p>
                              <w:p w14:paraId="0F4A3A42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Kapitał zakładowy/wpłacony 4.521.612.884,88 zł</w:t>
                                </w:r>
                              </w:p>
                            </w:tc>
                          </w:tr>
                          <w:tr w:rsidR="00F4773F" w:rsidRPr="00F64393" w14:paraId="0F4A3A4B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44" w14:textId="77777777" w:rsidR="00F4773F" w:rsidRPr="00BB4FA0" w:rsidRDefault="00F4773F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energa.sa@energa.pl</w:t>
                                </w:r>
                              </w:p>
                              <w:p w14:paraId="0F4A3A45" w14:textId="77777777" w:rsidR="00F4773F" w:rsidRPr="00BB4FA0" w:rsidRDefault="00F4773F" w:rsidP="00917A7D">
                                <w:pPr>
                                  <w:pStyle w:val="stopka0"/>
                                  <w:jc w:val="right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www.energa.pl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46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47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T +48 58 778 83 00</w:t>
                                </w:r>
                              </w:p>
                              <w:p w14:paraId="0F4A3A48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F +48 58 778 83 99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F4A3A49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NIP 957-095-77-22</w:t>
                                </w:r>
                              </w:p>
                              <w:p w14:paraId="0F4A3A4A" w14:textId="77777777" w:rsidR="00F4773F" w:rsidRPr="00BB4FA0" w:rsidRDefault="00F4773F" w:rsidP="00917A7D">
                                <w:pPr>
                                  <w:pStyle w:val="stopka0"/>
                                  <w:rPr>
                                    <w:color w:val="646363"/>
                                  </w:rPr>
                                </w:pPr>
                                <w:r w:rsidRPr="00BB4FA0">
                                  <w:rPr>
                                    <w:color w:val="646363"/>
                                  </w:rPr>
                                  <w:t>Regon 220353024</w:t>
                                </w:r>
                              </w:p>
                            </w:tc>
                          </w:tr>
                        </w:tbl>
                        <w:p w14:paraId="0F4A3A4C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3A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2.75pt;margin-top:11.5pt;width:498.3pt;height: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26CgIAAPADAAAOAAAAZHJzL2Uyb0RvYy54bWysU9uO0zAQfUfiHyy/07TZC23UdLXssghp&#10;gZUWPmDqOI21tsfYbpPy9YydtlvBGyIP1jjjOTPn+Hh5MxjNdtIHhbbms8mUM2kFNspuav7j+8O7&#10;OWchgm1Ao5U138vAb1Zv3yx7V8kSO9SN9IxAbKh6V/MuRlcVRRCdNBAm6KSlZIveQKSt3xSNh57Q&#10;jS7K6fS66NE3zqOQIdDf+zHJVxm/baWI39o2yMh0zWm2mFef13Vai9USqo0H1ylxGAP+YQoDylLT&#10;E9Q9RGBbr/6CMkp4DNjGiUBTYNsqITMHYjOb/sHmuQMnMxcSJ7iTTOH/wYqvuyfPVFPzcvaeMwuG&#10;LukJtWRRvoSIvWRlEql3oaKzz45Ox+EDDnTZmXBwjyheArN414HdyFvvse8kNDTkLFUWZ6UjTkgg&#10;6/4LNtQLthEz0NB6kxQkTRih02XtTxckh8gE/by+KOeX0wVngnKL8mJRXuYWUB2rnQ/xk0TDUlBz&#10;TwbI6LB7DDFNA9XxSGpm8UFpnU2gLesJ9Kq8ygVnGaMieVQrU/P5NH2jaxLJj7bJxRGUHmNqoO2B&#10;dSI6Uo7DesgqZ0mSImts9iSDx9GS9IQo6ND/4qwnO9Y8/NyCl5zpz5akTN49Bv4YrI8BWEGlNY+c&#10;jeFdzB4fKd6SxK3K7F87H0YkW2VRDk8g+fZ8n0+9PtTVbwAAAP//AwBQSwMEFAAGAAgAAAAhAFC6&#10;vD7gAAAACwEAAA8AAABkcnMvZG93bnJldi54bWxMj0FPg0AQhe8m/ofNmHhrF9pAEFmaxujJxEjx&#10;4HGBKWzKziK7bfHfO570OJkv732v2C12FBecvXGkIF5HIJBa1xnqFXzUL6sMhA+aOj06QgXf6GFX&#10;3t4UOu/clSq8HEIvOIR8rhUMIUy5lL4d0Gq/dhMS/45utjrwOfeym/WVw+0oN1GUSqsNccOgJ3wa&#10;sD0dzlbB/pOqZ/P11rxXx8rU9UNEr+lJqfu7Zf8IIuAS/mD41Wd1KNmpcWfqvBgVrOI0SZhVsNny&#10;KCaybRyDaBhNswRkWcj/G8ofAAAA//8DAFBLAQItABQABgAIAAAAIQC2gziS/gAAAOEBAAATAAAA&#10;AAAAAAAAAAAAAAAAAABbQ29udGVudF9UeXBlc10ueG1sUEsBAi0AFAAGAAgAAAAhADj9If/WAAAA&#10;lAEAAAsAAAAAAAAAAAAAAAAALwEAAF9yZWxzLy5yZWxzUEsBAi0AFAAGAAgAAAAhALLq3boKAgAA&#10;8AMAAA4AAAAAAAAAAAAAAAAALgIAAGRycy9lMm9Eb2MueG1sUEsBAi0AFAAGAAgAAAAhAFC6vD7g&#10;AAAACwEAAA8AAAAAAAAAAAAAAAAAZAQAAGRycy9kb3ducmV2LnhtbFBLBQYAAAAABAAEAPMAAABx&#10;BQAAAAA=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14:paraId="0F4A3A33" w14:textId="77777777" w:rsidTr="00C10AF1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D81E04"/>
                          <w:tcMar>
                            <w:left w:w="0" w:type="dxa"/>
                            <w:right w:w="0" w:type="dxa"/>
                          </w:tcMar>
                        </w:tcPr>
                        <w:p w14:paraId="0F4A3A2F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0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0F4A3A31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0F4A3A32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14:paraId="0F4A3A38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4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5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6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7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F4773F" w:rsidRPr="00F64393" w14:paraId="0F4A3A43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9" w14:textId="77777777" w:rsidR="00F4773F" w:rsidRPr="00BB4FA0" w:rsidRDefault="00F4773F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ENERGA SA</w:t>
                          </w:r>
                        </w:p>
                        <w:p w14:paraId="0F4A3A3A" w14:textId="77777777" w:rsidR="00F4773F" w:rsidRPr="00BB4FA0" w:rsidRDefault="00F4773F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al. Grunwaldzka 472</w:t>
                          </w:r>
                        </w:p>
                        <w:p w14:paraId="0F4A3A3B" w14:textId="77777777" w:rsidR="00F4773F" w:rsidRPr="00BB4FA0" w:rsidRDefault="00F4773F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80-309 Gdańsk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C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3D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Sąd Rejonowy Gdańsk-Północ</w:t>
                          </w:r>
                        </w:p>
                        <w:p w14:paraId="0F4A3A3E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VII Wydział Gospodarczy KRS</w:t>
                          </w:r>
                        </w:p>
                        <w:p w14:paraId="0F4A3A3F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KRS 0000271591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40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 xml:space="preserve">Bank Polska Kasa Opieki SA w Warszawie </w:t>
                          </w:r>
                        </w:p>
                        <w:p w14:paraId="0F4A3A41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nr konta: 07 1240 5400 1111 0000 4918 4143</w:t>
                          </w:r>
                        </w:p>
                        <w:p w14:paraId="0F4A3A42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Kapitał zakładowy/wpłacony 4.521.612.884,88 zł</w:t>
                          </w:r>
                        </w:p>
                      </w:tc>
                    </w:tr>
                    <w:tr w:rsidR="00F4773F" w:rsidRPr="00F64393" w14:paraId="0F4A3A4B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44" w14:textId="77777777" w:rsidR="00F4773F" w:rsidRPr="00BB4FA0" w:rsidRDefault="00F4773F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energa.sa@energa.pl</w:t>
                          </w:r>
                        </w:p>
                        <w:p w14:paraId="0F4A3A45" w14:textId="77777777" w:rsidR="00F4773F" w:rsidRPr="00BB4FA0" w:rsidRDefault="00F4773F" w:rsidP="00917A7D">
                          <w:pPr>
                            <w:pStyle w:val="stopka0"/>
                            <w:jc w:val="right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www.energa.pl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46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47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T +48 58 778 83 00</w:t>
                          </w:r>
                        </w:p>
                        <w:p w14:paraId="0F4A3A48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F +48 58 778 83 99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F4A3A49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NIP 957-095-77-22</w:t>
                          </w:r>
                        </w:p>
                        <w:p w14:paraId="0F4A3A4A" w14:textId="77777777" w:rsidR="00F4773F" w:rsidRPr="00BB4FA0" w:rsidRDefault="00F4773F" w:rsidP="00917A7D">
                          <w:pPr>
                            <w:pStyle w:val="stopka0"/>
                            <w:rPr>
                              <w:color w:val="646363"/>
                            </w:rPr>
                          </w:pPr>
                          <w:r w:rsidRPr="00BB4FA0">
                            <w:rPr>
                              <w:color w:val="646363"/>
                            </w:rPr>
                            <w:t>Regon 220353024</w:t>
                          </w:r>
                        </w:p>
                      </w:tc>
                    </w:tr>
                  </w:tbl>
                  <w:p w14:paraId="0F4A3A4C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0F4A3A24" w14:textId="77777777" w:rsidR="001E6110" w:rsidRPr="001E6110" w:rsidRDefault="001E6110" w:rsidP="00F228F6">
    <w:pPr>
      <w:pStyle w:val="Stopka"/>
    </w:pPr>
  </w:p>
  <w:p w14:paraId="0F4A3A25" w14:textId="77777777" w:rsidR="001E6110" w:rsidRPr="001E6110" w:rsidRDefault="001E6110" w:rsidP="00F228F6">
    <w:pPr>
      <w:pStyle w:val="Stopka"/>
    </w:pPr>
  </w:p>
  <w:p w14:paraId="0F4A3A26" w14:textId="77777777" w:rsidR="001E6110" w:rsidRPr="001E6110" w:rsidRDefault="001E6110" w:rsidP="00F228F6">
    <w:pPr>
      <w:pStyle w:val="Stopka"/>
    </w:pPr>
  </w:p>
  <w:p w14:paraId="0F4A3A27" w14:textId="77777777" w:rsidR="001E6110" w:rsidRPr="001E6110" w:rsidRDefault="001E6110" w:rsidP="00F228F6">
    <w:pPr>
      <w:pStyle w:val="Stopka"/>
    </w:pPr>
  </w:p>
  <w:p w14:paraId="0F4A3A28" w14:textId="77777777" w:rsidR="001E6110" w:rsidRPr="001E6110" w:rsidRDefault="001E6110" w:rsidP="00F228F6">
    <w:pPr>
      <w:pStyle w:val="Stopka"/>
    </w:pPr>
  </w:p>
  <w:p w14:paraId="0F4A3A29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904" w14:textId="77777777" w:rsidR="000F4B8B" w:rsidRDefault="000F4B8B" w:rsidP="00F228F6">
      <w:r>
        <w:separator/>
      </w:r>
    </w:p>
    <w:p w14:paraId="49EB2CCA" w14:textId="77777777" w:rsidR="000F4B8B" w:rsidRDefault="000F4B8B" w:rsidP="00F228F6"/>
  </w:footnote>
  <w:footnote w:type="continuationSeparator" w:id="0">
    <w:p w14:paraId="5BAC6033" w14:textId="77777777" w:rsidR="000F4B8B" w:rsidRDefault="000F4B8B" w:rsidP="00F228F6">
      <w:r>
        <w:continuationSeparator/>
      </w:r>
    </w:p>
    <w:p w14:paraId="7EF3693A" w14:textId="77777777" w:rsidR="000F4B8B" w:rsidRDefault="000F4B8B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1B" w14:textId="70B867A4" w:rsidR="0013167D" w:rsidRDefault="00B125AD" w:rsidP="00F228F6">
    <w:pPr>
      <w:pStyle w:val="Nagwek"/>
    </w:pPr>
    <w:r>
      <w:drawing>
        <wp:anchor distT="0" distB="0" distL="114300" distR="114300" simplePos="0" relativeHeight="251655678" behindDoc="1" locked="0" layoutInCell="1" allowOverlap="1" wp14:anchorId="448A3F4A" wp14:editId="25152121">
          <wp:simplePos x="0" y="0"/>
          <wp:positionH relativeFrom="column">
            <wp:posOffset>-703407</wp:posOffset>
          </wp:positionH>
          <wp:positionV relativeFrom="paragraph">
            <wp:posOffset>-612635</wp:posOffset>
          </wp:positionV>
          <wp:extent cx="3533775" cy="65269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5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229">
      <w:tab/>
    </w:r>
  </w:p>
  <w:p w14:paraId="200F3081" w14:textId="77777777" w:rsidR="00AB11D7" w:rsidRDefault="00AB11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21" w14:textId="65D01893" w:rsidR="00E11735" w:rsidRDefault="00BB4FA0" w:rsidP="00F228F6">
    <w:pPr>
      <w:pStyle w:val="Nagwek"/>
    </w:pPr>
    <w:r>
      <w:drawing>
        <wp:anchor distT="0" distB="0" distL="114300" distR="114300" simplePos="0" relativeHeight="251656703" behindDoc="1" locked="0" layoutInCell="1" allowOverlap="1" wp14:anchorId="1B8132A2" wp14:editId="37D79DDE">
          <wp:simplePos x="0" y="0"/>
          <wp:positionH relativeFrom="column">
            <wp:posOffset>-703407</wp:posOffset>
          </wp:positionH>
          <wp:positionV relativeFrom="paragraph">
            <wp:posOffset>-612635</wp:posOffset>
          </wp:positionV>
          <wp:extent cx="3533775" cy="652693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5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1B4"/>
    <w:multiLevelType w:val="hybridMultilevel"/>
    <w:tmpl w:val="447CD59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410B54"/>
    <w:multiLevelType w:val="hybridMultilevel"/>
    <w:tmpl w:val="A2B230EC"/>
    <w:lvl w:ilvl="0" w:tplc="2D08E6B2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B9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EAF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EE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A78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A22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6EE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8D9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6E7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E06C3"/>
    <w:multiLevelType w:val="hybridMultilevel"/>
    <w:tmpl w:val="067C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15D"/>
    <w:multiLevelType w:val="hybridMultilevel"/>
    <w:tmpl w:val="FE7A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F08"/>
    <w:multiLevelType w:val="hybridMultilevel"/>
    <w:tmpl w:val="6174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5AF6"/>
    <w:multiLevelType w:val="hybridMultilevel"/>
    <w:tmpl w:val="A182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5601"/>
    <w:multiLevelType w:val="hybridMultilevel"/>
    <w:tmpl w:val="4A18D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87DF7"/>
    <w:multiLevelType w:val="hybridMultilevel"/>
    <w:tmpl w:val="9050E4D0"/>
    <w:lvl w:ilvl="0" w:tplc="D194A7E6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1F19"/>
    <w:multiLevelType w:val="hybridMultilevel"/>
    <w:tmpl w:val="83D62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DCF"/>
    <w:multiLevelType w:val="hybridMultilevel"/>
    <w:tmpl w:val="A30C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4F1E"/>
    <w:multiLevelType w:val="hybridMultilevel"/>
    <w:tmpl w:val="E9D2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CB1"/>
    <w:multiLevelType w:val="hybridMultilevel"/>
    <w:tmpl w:val="AC52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2D16"/>
    <w:multiLevelType w:val="hybridMultilevel"/>
    <w:tmpl w:val="A95255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F071B1"/>
    <w:multiLevelType w:val="hybridMultilevel"/>
    <w:tmpl w:val="B654436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7F572E9"/>
    <w:multiLevelType w:val="hybridMultilevel"/>
    <w:tmpl w:val="34E0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C03B9"/>
    <w:multiLevelType w:val="hybridMultilevel"/>
    <w:tmpl w:val="FA36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D0898"/>
    <w:multiLevelType w:val="hybridMultilevel"/>
    <w:tmpl w:val="A080F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5770"/>
    <w:multiLevelType w:val="hybridMultilevel"/>
    <w:tmpl w:val="791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60B46"/>
    <w:multiLevelType w:val="hybridMultilevel"/>
    <w:tmpl w:val="C0E6D306"/>
    <w:lvl w:ilvl="0" w:tplc="881AE2A6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54D73"/>
    <w:multiLevelType w:val="hybridMultilevel"/>
    <w:tmpl w:val="D3C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804"/>
    <w:multiLevelType w:val="hybridMultilevel"/>
    <w:tmpl w:val="4282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2C31"/>
    <w:multiLevelType w:val="hybridMultilevel"/>
    <w:tmpl w:val="1B44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446C"/>
    <w:multiLevelType w:val="hybridMultilevel"/>
    <w:tmpl w:val="5FA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22A8"/>
    <w:multiLevelType w:val="hybridMultilevel"/>
    <w:tmpl w:val="5EB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19"/>
  </w:num>
  <w:num w:numId="13">
    <w:abstractNumId w:val="16"/>
  </w:num>
  <w:num w:numId="14">
    <w:abstractNumId w:val="14"/>
  </w:num>
  <w:num w:numId="15">
    <w:abstractNumId w:val="10"/>
  </w:num>
  <w:num w:numId="16">
    <w:abstractNumId w:val="20"/>
  </w:num>
  <w:num w:numId="17">
    <w:abstractNumId w:val="21"/>
  </w:num>
  <w:num w:numId="18">
    <w:abstractNumId w:val="18"/>
  </w:num>
  <w:num w:numId="19">
    <w:abstractNumId w:val="8"/>
  </w:num>
  <w:num w:numId="20">
    <w:abstractNumId w:val="7"/>
  </w:num>
  <w:num w:numId="21">
    <w:abstractNumId w:val="5"/>
  </w:num>
  <w:num w:numId="22">
    <w:abstractNumId w:val="2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6D"/>
    <w:rsid w:val="0001558F"/>
    <w:rsid w:val="000328DA"/>
    <w:rsid w:val="000467E4"/>
    <w:rsid w:val="00046811"/>
    <w:rsid w:val="00066FC6"/>
    <w:rsid w:val="00070957"/>
    <w:rsid w:val="00077B98"/>
    <w:rsid w:val="00080014"/>
    <w:rsid w:val="00084654"/>
    <w:rsid w:val="000B12FE"/>
    <w:rsid w:val="000B34D7"/>
    <w:rsid w:val="000C6B1E"/>
    <w:rsid w:val="000C7F6A"/>
    <w:rsid w:val="000D35CF"/>
    <w:rsid w:val="000E5F27"/>
    <w:rsid w:val="000F4B8B"/>
    <w:rsid w:val="000F57B8"/>
    <w:rsid w:val="0013167D"/>
    <w:rsid w:val="00133B41"/>
    <w:rsid w:val="001342FE"/>
    <w:rsid w:val="001375B3"/>
    <w:rsid w:val="0014017D"/>
    <w:rsid w:val="001503AC"/>
    <w:rsid w:val="001519C6"/>
    <w:rsid w:val="0016139F"/>
    <w:rsid w:val="0017578C"/>
    <w:rsid w:val="00183196"/>
    <w:rsid w:val="0019181F"/>
    <w:rsid w:val="001A2A43"/>
    <w:rsid w:val="001A2F1A"/>
    <w:rsid w:val="001B5F7D"/>
    <w:rsid w:val="001C5F35"/>
    <w:rsid w:val="001D0229"/>
    <w:rsid w:val="001E6110"/>
    <w:rsid w:val="001F214E"/>
    <w:rsid w:val="001F4543"/>
    <w:rsid w:val="00224322"/>
    <w:rsid w:val="002442EB"/>
    <w:rsid w:val="00264DBA"/>
    <w:rsid w:val="00270068"/>
    <w:rsid w:val="0027216D"/>
    <w:rsid w:val="002C6595"/>
    <w:rsid w:val="002D52FC"/>
    <w:rsid w:val="002E13F3"/>
    <w:rsid w:val="002E6B79"/>
    <w:rsid w:val="00320D05"/>
    <w:rsid w:val="00323DA3"/>
    <w:rsid w:val="00334E61"/>
    <w:rsid w:val="0034578F"/>
    <w:rsid w:val="00354097"/>
    <w:rsid w:val="00363E59"/>
    <w:rsid w:val="00373883"/>
    <w:rsid w:val="00384224"/>
    <w:rsid w:val="003A2D67"/>
    <w:rsid w:val="003B2556"/>
    <w:rsid w:val="003B798F"/>
    <w:rsid w:val="003D3130"/>
    <w:rsid w:val="003D668B"/>
    <w:rsid w:val="003F2B19"/>
    <w:rsid w:val="00411E02"/>
    <w:rsid w:val="00423E6D"/>
    <w:rsid w:val="00426A2D"/>
    <w:rsid w:val="00427BF2"/>
    <w:rsid w:val="00436703"/>
    <w:rsid w:val="004846ED"/>
    <w:rsid w:val="00485A99"/>
    <w:rsid w:val="004879AD"/>
    <w:rsid w:val="00487F27"/>
    <w:rsid w:val="004922BF"/>
    <w:rsid w:val="004A29B2"/>
    <w:rsid w:val="004A539A"/>
    <w:rsid w:val="004C690D"/>
    <w:rsid w:val="004C6C1B"/>
    <w:rsid w:val="004C7E36"/>
    <w:rsid w:val="004D150B"/>
    <w:rsid w:val="004D3B74"/>
    <w:rsid w:val="004D3C66"/>
    <w:rsid w:val="004F16F5"/>
    <w:rsid w:val="0050005D"/>
    <w:rsid w:val="00507867"/>
    <w:rsid w:val="00522DE6"/>
    <w:rsid w:val="005256EC"/>
    <w:rsid w:val="00532074"/>
    <w:rsid w:val="00540B5F"/>
    <w:rsid w:val="00541031"/>
    <w:rsid w:val="00541D26"/>
    <w:rsid w:val="00551003"/>
    <w:rsid w:val="005638B5"/>
    <w:rsid w:val="00564BCB"/>
    <w:rsid w:val="00574EEE"/>
    <w:rsid w:val="00584356"/>
    <w:rsid w:val="00585E7C"/>
    <w:rsid w:val="005900CC"/>
    <w:rsid w:val="005A36AA"/>
    <w:rsid w:val="005C565E"/>
    <w:rsid w:val="005C6CC5"/>
    <w:rsid w:val="005C7238"/>
    <w:rsid w:val="005D3A13"/>
    <w:rsid w:val="005D5B6D"/>
    <w:rsid w:val="005D6B2F"/>
    <w:rsid w:val="005E4264"/>
    <w:rsid w:val="005E6985"/>
    <w:rsid w:val="005E6EAE"/>
    <w:rsid w:val="005F2AC9"/>
    <w:rsid w:val="005F377E"/>
    <w:rsid w:val="00602DB0"/>
    <w:rsid w:val="0060645C"/>
    <w:rsid w:val="00617D8A"/>
    <w:rsid w:val="006269F6"/>
    <w:rsid w:val="0065227F"/>
    <w:rsid w:val="00664443"/>
    <w:rsid w:val="00665D6C"/>
    <w:rsid w:val="0067373E"/>
    <w:rsid w:val="00680B54"/>
    <w:rsid w:val="006828CE"/>
    <w:rsid w:val="0068341F"/>
    <w:rsid w:val="00687E01"/>
    <w:rsid w:val="006905BB"/>
    <w:rsid w:val="00692A20"/>
    <w:rsid w:val="006C571C"/>
    <w:rsid w:val="006E2A7D"/>
    <w:rsid w:val="006E5908"/>
    <w:rsid w:val="006E629F"/>
    <w:rsid w:val="006E6432"/>
    <w:rsid w:val="00701BBD"/>
    <w:rsid w:val="00716D95"/>
    <w:rsid w:val="00732218"/>
    <w:rsid w:val="0073544F"/>
    <w:rsid w:val="0074172C"/>
    <w:rsid w:val="00743C0A"/>
    <w:rsid w:val="00754226"/>
    <w:rsid w:val="0076042F"/>
    <w:rsid w:val="00771680"/>
    <w:rsid w:val="00784DFD"/>
    <w:rsid w:val="00791C14"/>
    <w:rsid w:val="00794491"/>
    <w:rsid w:val="007A2378"/>
    <w:rsid w:val="007A4EB3"/>
    <w:rsid w:val="00803B9B"/>
    <w:rsid w:val="00817445"/>
    <w:rsid w:val="00825A09"/>
    <w:rsid w:val="00825D36"/>
    <w:rsid w:val="008415D8"/>
    <w:rsid w:val="0085258F"/>
    <w:rsid w:val="008560BE"/>
    <w:rsid w:val="008569DF"/>
    <w:rsid w:val="00867992"/>
    <w:rsid w:val="00872655"/>
    <w:rsid w:val="00891643"/>
    <w:rsid w:val="00891904"/>
    <w:rsid w:val="008978D1"/>
    <w:rsid w:val="008A3F71"/>
    <w:rsid w:val="008B64C2"/>
    <w:rsid w:val="008C1DB0"/>
    <w:rsid w:val="008D0496"/>
    <w:rsid w:val="008F1270"/>
    <w:rsid w:val="00903286"/>
    <w:rsid w:val="009127D7"/>
    <w:rsid w:val="00914546"/>
    <w:rsid w:val="0091696B"/>
    <w:rsid w:val="00917A7D"/>
    <w:rsid w:val="0093182A"/>
    <w:rsid w:val="00953A5D"/>
    <w:rsid w:val="00956579"/>
    <w:rsid w:val="00963F4C"/>
    <w:rsid w:val="00964902"/>
    <w:rsid w:val="00976655"/>
    <w:rsid w:val="00983F30"/>
    <w:rsid w:val="00984504"/>
    <w:rsid w:val="009C2B88"/>
    <w:rsid w:val="009C372D"/>
    <w:rsid w:val="009D073E"/>
    <w:rsid w:val="009D0F03"/>
    <w:rsid w:val="009E5B33"/>
    <w:rsid w:val="009F08DB"/>
    <w:rsid w:val="009F30E0"/>
    <w:rsid w:val="00A35EAF"/>
    <w:rsid w:val="00A52AF8"/>
    <w:rsid w:val="00A72CF5"/>
    <w:rsid w:val="00A75F46"/>
    <w:rsid w:val="00AA0A1C"/>
    <w:rsid w:val="00AA354E"/>
    <w:rsid w:val="00AA5C78"/>
    <w:rsid w:val="00AA7404"/>
    <w:rsid w:val="00AB11D7"/>
    <w:rsid w:val="00AB5E4A"/>
    <w:rsid w:val="00AC5694"/>
    <w:rsid w:val="00AC7BD3"/>
    <w:rsid w:val="00AD052E"/>
    <w:rsid w:val="00AD145E"/>
    <w:rsid w:val="00AE70C2"/>
    <w:rsid w:val="00AF4D43"/>
    <w:rsid w:val="00B01070"/>
    <w:rsid w:val="00B125AD"/>
    <w:rsid w:val="00B42E06"/>
    <w:rsid w:val="00B56413"/>
    <w:rsid w:val="00B61981"/>
    <w:rsid w:val="00B95E18"/>
    <w:rsid w:val="00BA3906"/>
    <w:rsid w:val="00BA7560"/>
    <w:rsid w:val="00BB4FA0"/>
    <w:rsid w:val="00BC3DF0"/>
    <w:rsid w:val="00BC75C5"/>
    <w:rsid w:val="00BC7D60"/>
    <w:rsid w:val="00BD423C"/>
    <w:rsid w:val="00BD677D"/>
    <w:rsid w:val="00BE0F3F"/>
    <w:rsid w:val="00BE55D0"/>
    <w:rsid w:val="00BE6DF9"/>
    <w:rsid w:val="00BF5F16"/>
    <w:rsid w:val="00C06C01"/>
    <w:rsid w:val="00C10AF1"/>
    <w:rsid w:val="00C10DAB"/>
    <w:rsid w:val="00C304C3"/>
    <w:rsid w:val="00C475BF"/>
    <w:rsid w:val="00C658EB"/>
    <w:rsid w:val="00C76B74"/>
    <w:rsid w:val="00C81D57"/>
    <w:rsid w:val="00C84091"/>
    <w:rsid w:val="00C8413C"/>
    <w:rsid w:val="00C86036"/>
    <w:rsid w:val="00CA5546"/>
    <w:rsid w:val="00CD72B8"/>
    <w:rsid w:val="00CE0C20"/>
    <w:rsid w:val="00CE5C6F"/>
    <w:rsid w:val="00CE73F2"/>
    <w:rsid w:val="00CF630C"/>
    <w:rsid w:val="00D001C7"/>
    <w:rsid w:val="00D224D1"/>
    <w:rsid w:val="00D4347D"/>
    <w:rsid w:val="00D66DAD"/>
    <w:rsid w:val="00D73263"/>
    <w:rsid w:val="00D73A87"/>
    <w:rsid w:val="00D74F5C"/>
    <w:rsid w:val="00D86625"/>
    <w:rsid w:val="00D91D95"/>
    <w:rsid w:val="00DD0C49"/>
    <w:rsid w:val="00DD1047"/>
    <w:rsid w:val="00E01177"/>
    <w:rsid w:val="00E04FF7"/>
    <w:rsid w:val="00E11735"/>
    <w:rsid w:val="00E36443"/>
    <w:rsid w:val="00E45C68"/>
    <w:rsid w:val="00E47029"/>
    <w:rsid w:val="00E47187"/>
    <w:rsid w:val="00E56D5A"/>
    <w:rsid w:val="00E66793"/>
    <w:rsid w:val="00E705BF"/>
    <w:rsid w:val="00E72D7F"/>
    <w:rsid w:val="00E750DE"/>
    <w:rsid w:val="00E85376"/>
    <w:rsid w:val="00E92F75"/>
    <w:rsid w:val="00EA2B1F"/>
    <w:rsid w:val="00EC2A15"/>
    <w:rsid w:val="00ED376D"/>
    <w:rsid w:val="00ED682C"/>
    <w:rsid w:val="00EE3355"/>
    <w:rsid w:val="00EF1F86"/>
    <w:rsid w:val="00EF4AF1"/>
    <w:rsid w:val="00EF69F3"/>
    <w:rsid w:val="00F00514"/>
    <w:rsid w:val="00F01C67"/>
    <w:rsid w:val="00F04F6F"/>
    <w:rsid w:val="00F102F9"/>
    <w:rsid w:val="00F131DA"/>
    <w:rsid w:val="00F143C5"/>
    <w:rsid w:val="00F206B4"/>
    <w:rsid w:val="00F228F6"/>
    <w:rsid w:val="00F2422F"/>
    <w:rsid w:val="00F30DAB"/>
    <w:rsid w:val="00F3134E"/>
    <w:rsid w:val="00F35F3B"/>
    <w:rsid w:val="00F4773F"/>
    <w:rsid w:val="00F51B5A"/>
    <w:rsid w:val="00F56074"/>
    <w:rsid w:val="00F64393"/>
    <w:rsid w:val="00F65FFC"/>
    <w:rsid w:val="00F70DEA"/>
    <w:rsid w:val="00F73B62"/>
    <w:rsid w:val="00F75050"/>
    <w:rsid w:val="00F90364"/>
    <w:rsid w:val="00F921C9"/>
    <w:rsid w:val="00FA12A3"/>
    <w:rsid w:val="00FE5D24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3A11"/>
  <w15:docId w15:val="{12189142-69D1-420C-BB42-6F5D90B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665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Calibri" w:hAnsi="Times New Roman" w:cs="Times New Roman"/>
      <w:b/>
      <w:bCs/>
      <w:noProof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paragraph" w:customStyle="1" w:styleId="adresodbiorcy">
    <w:name w:val="adres odbiorcy"/>
    <w:basedOn w:val="Normalny"/>
    <w:rsid w:val="00872655"/>
    <w:pPr>
      <w:spacing w:line="280" w:lineRule="exact"/>
      <w:jc w:val="right"/>
    </w:pPr>
    <w:rPr>
      <w:rFonts w:eastAsia="Times New Roman" w:cs="Times New Roman"/>
      <w:b/>
      <w:noProof w:val="0"/>
      <w:sz w:val="20"/>
      <w:szCs w:val="24"/>
    </w:rPr>
  </w:style>
  <w:style w:type="character" w:styleId="Numerstrony">
    <w:name w:val="page number"/>
    <w:basedOn w:val="Domylnaczcionkaakapitu"/>
    <w:rsid w:val="00872655"/>
    <w:rPr>
      <w:rFonts w:ascii="Arial Narrow" w:hAnsi="Arial Narrow"/>
      <w:sz w:val="20"/>
    </w:rPr>
  </w:style>
  <w:style w:type="paragraph" w:customStyle="1" w:styleId="Tekstpodstawowy21">
    <w:name w:val="Tekst podstawowy 21"/>
    <w:basedOn w:val="Normalny"/>
    <w:rsid w:val="00867992"/>
    <w:pPr>
      <w:spacing w:before="240" w:line="240" w:lineRule="atLeast"/>
    </w:pPr>
    <w:rPr>
      <w:rFonts w:ascii="Arial" w:eastAsia="Times New Roman" w:hAnsi="Arial" w:cs="Times New Roman"/>
      <w:noProof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2F"/>
    <w:rPr>
      <w:rFonts w:ascii="Segoe UI" w:hAnsi="Segoe UI" w:cs="Segoe UI"/>
      <w:noProof/>
      <w:sz w:val="18"/>
      <w:szCs w:val="18"/>
      <w:lang w:eastAsia="pl-PL"/>
    </w:rPr>
  </w:style>
  <w:style w:type="paragraph" w:styleId="Akapitzlist">
    <w:name w:val="List Paragraph"/>
    <w:aliases w:val="lp1,Preambuła,normalny tekst,HŁ_Bullet1,List Paragraph,List Paragraph1,List Paragraph2,Podsis rysunku,Akapit z listą1"/>
    <w:basedOn w:val="Normalny"/>
    <w:link w:val="AkapitzlistZnak"/>
    <w:uiPriority w:val="34"/>
    <w:qFormat/>
    <w:rsid w:val="006C571C"/>
    <w:pPr>
      <w:ind w:left="720"/>
      <w:contextualSpacing/>
    </w:pPr>
  </w:style>
  <w:style w:type="character" w:customStyle="1" w:styleId="AkapitzlistZnak">
    <w:name w:val="Akapit z listą Znak"/>
    <w:aliases w:val="lp1 Znak,Preambuła Znak,normalny tekst Znak,HŁ_Bullet1 Znak,List Paragraph Znak,List Paragraph1 Znak,List Paragraph2 Znak,Podsis rysunku Znak,Akapit z listą1 Znak"/>
    <w:link w:val="Akapitzlist"/>
    <w:uiPriority w:val="34"/>
    <w:rsid w:val="008B64C2"/>
    <w:rPr>
      <w:rFonts w:ascii="Arial Narrow" w:hAnsi="Arial Narrow"/>
      <w:noProof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8B64C2"/>
    <w:rPr>
      <w:rFonts w:eastAsia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8B64C2"/>
    <w:pPr>
      <w:spacing w:line="240" w:lineRule="auto"/>
      <w:jc w:val="left"/>
    </w:pPr>
    <w:rPr>
      <w:rFonts w:asciiTheme="minorHAnsi" w:eastAsia="Calibri" w:hAnsiTheme="minorHAnsi" w:cs="Times New Roman"/>
      <w:noProof w:val="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64C2"/>
    <w:rPr>
      <w:rFonts w:ascii="Consolas" w:hAnsi="Consolas"/>
      <w:noProof/>
      <w:sz w:val="21"/>
      <w:szCs w:val="21"/>
      <w:lang w:eastAsia="pl-PL"/>
    </w:rPr>
  </w:style>
  <w:style w:type="character" w:customStyle="1" w:styleId="Hyperlink0">
    <w:name w:val="Hyperlink.0"/>
    <w:basedOn w:val="Domylnaczcionkaakapitu"/>
    <w:qFormat/>
    <w:rsid w:val="004D3B74"/>
  </w:style>
  <w:style w:type="paragraph" w:styleId="Bezodstpw">
    <w:name w:val="No Spacing"/>
    <w:uiPriority w:val="1"/>
    <w:qFormat/>
    <w:rsid w:val="005900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00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00CC"/>
    <w:rPr>
      <w:color w:val="0000FF"/>
      <w:u w:val="single"/>
    </w:rPr>
  </w:style>
  <w:style w:type="character" w:customStyle="1" w:styleId="w8qarf">
    <w:name w:val="w8qarf"/>
    <w:basedOn w:val="Domylnaczcionkaakapitu"/>
    <w:rsid w:val="005900CC"/>
  </w:style>
  <w:style w:type="character" w:customStyle="1" w:styleId="lrzxr">
    <w:name w:val="lrzxr"/>
    <w:basedOn w:val="Domylnaczcionkaakapitu"/>
    <w:rsid w:val="005900CC"/>
  </w:style>
  <w:style w:type="character" w:styleId="Nierozpoznanawzmianka">
    <w:name w:val="Unresolved Mention"/>
    <w:basedOn w:val="Domylnaczcionkaakapitu"/>
    <w:uiPriority w:val="99"/>
    <w:semiHidden/>
    <w:unhideWhenUsed/>
    <w:rsid w:val="005900CC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F70DEA"/>
  </w:style>
  <w:style w:type="paragraph" w:customStyle="1" w:styleId="Default">
    <w:name w:val="Default"/>
    <w:rsid w:val="009032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565E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EAE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EAE"/>
    <w:rPr>
      <w:rFonts w:ascii="Arial Narrow" w:hAnsi="Arial Narrow"/>
      <w:b/>
      <w:bCs/>
      <w:noProof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6655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customStyle="1" w:styleId="Brak">
    <w:name w:val="Brak"/>
    <w:qFormat/>
    <w:rsid w:val="00665D6C"/>
  </w:style>
  <w:style w:type="paragraph" w:styleId="NormalnyWeb">
    <w:name w:val="Normal (Web)"/>
    <w:basedOn w:val="Normalny"/>
    <w:uiPriority w:val="99"/>
    <w:unhideWhenUsed/>
    <w:qFormat/>
    <w:rsid w:val="00585E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</EnergaCategories>
    <Sp_x00f3__x0142_ki_ xmlns="9b5a50cc-1fdc-46d7-bea5-9935f1ffd171">ENERGA S.A.</Sp_x00f3__x0142_ki_>
    <PopularityUpdateDate xmlns="9b5a50cc-1fdc-46d7-bea5-9935f1ffd171">2017-11-07T01:34:17+00:00</PopularityUpdateDate>
    <DownloadOpenInNewTab xmlns="9b5a50cc-1fdc-46d7-bea5-9935f1ffd171">true</DownloadOpenInNewTab>
    <DocumentDescription xmlns="9b5a50cc-1fdc-46d7-bea5-9935f1ffd171" xsi:nil="true"/>
    <Kategorie_ xmlns="9b5a50cc-1fdc-46d7-bea5-9935f1ffd171">Papier firmowy (Grupa ENERGA)</Kategorie_>
    <PublishingExpirationDate xmlns="http://schemas.microsoft.com/sharepoint/v3" xsi:nil="true"/>
    <PublishingStartDate xmlns="http://schemas.microsoft.com/sharepoint/v3" xsi:nil="true"/>
    <Company xmlns="9b5a50cc-1fdc-46d7-bea5-9935f1ffd171">5;#ENERGA S.A.</Company>
    <PublishDate xmlns="9b5a50cc-1fdc-46d7-bea5-9935f1ffd171">2015-07-08T22:00:00+00:00</PublishDate>
    <DownloadCount xmlns="9b5a50cc-1fdc-46d7-bea5-9935f1ffd171">13</DownloadCou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B6CE6-2B38-41D3-9C4F-948E608C9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43B06-2EDB-44CC-9794-8472649C5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5A4C-53DB-43AE-B3D9-630AC1585DBD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51C2B9-DF45-4714-80FA-E2279179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ENERGA-papiery-firmowe</vt:lpstr>
    </vt:vector>
  </TitlesOfParts>
  <Company>Energa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ENERGA-papiery-firmowe</dc:title>
  <dc:subject/>
  <dc:creator>Pawel</dc:creator>
  <cp:keywords/>
  <dc:description/>
  <cp:lastModifiedBy>Drukort-Matiaszuk Urszula (21000751)</cp:lastModifiedBy>
  <cp:revision>3</cp:revision>
  <cp:lastPrinted>2021-06-25T10:57:00Z</cp:lastPrinted>
  <dcterms:created xsi:type="dcterms:W3CDTF">2022-06-13T09:52:00Z</dcterms:created>
  <dcterms:modified xsi:type="dcterms:W3CDTF">2022-06-13T09:53:00Z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