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4BFB" w14:textId="179F51AC" w:rsidR="00AF191B" w:rsidRPr="0039308C" w:rsidRDefault="00AF191B" w:rsidP="00AF191B">
      <w:pPr>
        <w:tabs>
          <w:tab w:val="num" w:pos="709"/>
        </w:tabs>
        <w:spacing w:after="0"/>
        <w:ind w:left="284" w:hanging="284"/>
        <w:contextualSpacing/>
        <w:jc w:val="center"/>
        <w:rPr>
          <w:rFonts w:ascii="Arial" w:eastAsia="Calibri" w:hAnsi="Arial" w:cs="Arial"/>
          <w:sz w:val="20"/>
          <w:szCs w:val="20"/>
          <w:lang w:eastAsia="ar-SA"/>
        </w:rPr>
      </w:pPr>
      <w:bookmarkStart w:id="0" w:name="_Hlk48819961"/>
      <w:r w:rsidRPr="003D6CCC">
        <w:rPr>
          <w:rFonts w:ascii="Arial Narrow" w:eastAsia="Calibri" w:hAnsi="Arial Narrow" w:cs="Arial"/>
          <w:b/>
          <w:color w:val="640036"/>
          <w:szCs w:val="21"/>
        </w:rPr>
        <w:t>Informacj</w:t>
      </w:r>
      <w:r>
        <w:rPr>
          <w:rFonts w:ascii="Arial Narrow" w:eastAsia="Calibri" w:hAnsi="Arial Narrow" w:cs="Arial"/>
          <w:b/>
          <w:color w:val="640036"/>
          <w:szCs w:val="21"/>
        </w:rPr>
        <w:t>e</w:t>
      </w:r>
      <w:r w:rsidRPr="003D6CCC">
        <w:rPr>
          <w:rFonts w:ascii="Arial Narrow" w:eastAsia="Calibri" w:hAnsi="Arial Narrow" w:cs="Arial"/>
          <w:b/>
          <w:color w:val="640036"/>
          <w:szCs w:val="21"/>
        </w:rPr>
        <w:t xml:space="preserve"> o zasadach przetwarzania danych osobowych</w:t>
      </w:r>
      <w:r>
        <w:rPr>
          <w:rFonts w:ascii="Arial Narrow" w:eastAsia="Calibri" w:hAnsi="Arial Narrow" w:cs="Arial"/>
          <w:b/>
          <w:color w:val="640036"/>
          <w:szCs w:val="21"/>
        </w:rPr>
        <w:t xml:space="preserve"> </w:t>
      </w:r>
      <w:bookmarkEnd w:id="0"/>
      <w:r>
        <w:rPr>
          <w:rFonts w:ascii="Arial Narrow" w:eastAsia="Calibri" w:hAnsi="Arial Narrow" w:cs="Arial"/>
          <w:b/>
          <w:color w:val="640036"/>
          <w:szCs w:val="21"/>
        </w:rPr>
        <w:t>osób</w:t>
      </w:r>
      <w:r w:rsidRPr="00AF191B">
        <w:rPr>
          <w:rFonts w:ascii="Arial Narrow" w:eastAsia="Calibri" w:hAnsi="Arial Narrow" w:cs="Arial"/>
          <w:b/>
          <w:color w:val="640036"/>
          <w:szCs w:val="21"/>
        </w:rPr>
        <w:t xml:space="preserve"> </w:t>
      </w:r>
      <w:r>
        <w:rPr>
          <w:rFonts w:ascii="Arial Narrow" w:eastAsia="Calibri" w:hAnsi="Arial Narrow" w:cs="Arial"/>
          <w:b/>
          <w:color w:val="640036"/>
          <w:szCs w:val="21"/>
        </w:rPr>
        <w:t>biorących</w:t>
      </w:r>
      <w:r w:rsidRPr="00AF191B">
        <w:rPr>
          <w:rFonts w:ascii="Arial Narrow" w:eastAsia="Calibri" w:hAnsi="Arial Narrow" w:cs="Arial"/>
          <w:b/>
          <w:color w:val="640036"/>
          <w:szCs w:val="21"/>
        </w:rPr>
        <w:t xml:space="preserve"> </w:t>
      </w:r>
      <w:r>
        <w:rPr>
          <w:rFonts w:ascii="Arial Narrow" w:eastAsia="Calibri" w:hAnsi="Arial Narrow" w:cs="Arial"/>
          <w:b/>
          <w:color w:val="640036"/>
          <w:szCs w:val="21"/>
        </w:rPr>
        <w:t>udział</w:t>
      </w:r>
      <w:r w:rsidRPr="00AF191B">
        <w:rPr>
          <w:rFonts w:ascii="Arial Narrow" w:eastAsia="Calibri" w:hAnsi="Arial Narrow" w:cs="Arial"/>
          <w:b/>
          <w:color w:val="640036"/>
          <w:szCs w:val="21"/>
        </w:rPr>
        <w:t xml:space="preserve"> </w:t>
      </w:r>
      <w:r>
        <w:rPr>
          <w:rFonts w:ascii="Arial Narrow" w:eastAsia="Calibri" w:hAnsi="Arial Narrow" w:cs="Arial"/>
          <w:b/>
          <w:color w:val="640036"/>
          <w:szCs w:val="21"/>
        </w:rPr>
        <w:t>w</w:t>
      </w:r>
      <w:r w:rsidRPr="00AF191B">
        <w:rPr>
          <w:rFonts w:ascii="Arial Narrow" w:eastAsia="Calibri" w:hAnsi="Arial Narrow" w:cs="Arial"/>
          <w:b/>
          <w:color w:val="640036"/>
          <w:szCs w:val="21"/>
        </w:rPr>
        <w:t xml:space="preserve"> </w:t>
      </w:r>
      <w:r>
        <w:rPr>
          <w:rFonts w:ascii="Arial Narrow" w:eastAsia="Calibri" w:hAnsi="Arial Narrow" w:cs="Arial"/>
          <w:b/>
          <w:color w:val="640036"/>
          <w:szCs w:val="21"/>
        </w:rPr>
        <w:t>procesach</w:t>
      </w:r>
      <w:r w:rsidRPr="00AF191B">
        <w:rPr>
          <w:rFonts w:ascii="Arial Narrow" w:eastAsia="Calibri" w:hAnsi="Arial Narrow" w:cs="Arial"/>
          <w:b/>
          <w:color w:val="640036"/>
          <w:szCs w:val="21"/>
        </w:rPr>
        <w:t xml:space="preserve"> </w:t>
      </w:r>
      <w:r>
        <w:rPr>
          <w:rFonts w:ascii="Arial Narrow" w:eastAsia="Calibri" w:hAnsi="Arial Narrow" w:cs="Arial"/>
          <w:b/>
          <w:color w:val="640036"/>
          <w:szCs w:val="21"/>
        </w:rPr>
        <w:t>rekrutacyjnych</w:t>
      </w:r>
    </w:p>
    <w:p w14:paraId="00F961D8" w14:textId="77777777" w:rsidR="00AF191B" w:rsidRDefault="00AF191B" w:rsidP="00B50A0C">
      <w:pPr>
        <w:jc w:val="both"/>
        <w:rPr>
          <w:rFonts w:ascii="Arial Narrow" w:eastAsia="Times New Roman" w:hAnsi="Arial Narrow" w:cstheme="minorHAnsi"/>
          <w:bCs/>
          <w:iCs/>
          <w:color w:val="000000" w:themeColor="text1"/>
          <w:lang w:eastAsia="pl-PL"/>
        </w:rPr>
      </w:pPr>
    </w:p>
    <w:p w14:paraId="7647F2D0" w14:textId="4A60DC89" w:rsidR="00B50A0C" w:rsidRPr="000F2EB1" w:rsidRDefault="00B50A0C" w:rsidP="00B50A0C">
      <w:pPr>
        <w:jc w:val="both"/>
        <w:rPr>
          <w:rFonts w:ascii="Arial Narrow" w:eastAsia="Times New Roman" w:hAnsi="Arial Narrow" w:cstheme="minorHAnsi"/>
          <w:bCs/>
          <w:iCs/>
          <w:color w:val="000000" w:themeColor="text1"/>
          <w:lang w:eastAsia="pl-PL"/>
        </w:rPr>
      </w:pPr>
      <w:r w:rsidRPr="000F2EB1">
        <w:rPr>
          <w:rFonts w:ascii="Arial Narrow" w:eastAsia="Times New Roman" w:hAnsi="Arial Narrow" w:cstheme="minorHAnsi"/>
          <w:bCs/>
          <w:iCs/>
          <w:color w:val="000000" w:themeColor="text1"/>
          <w:lang w:eastAsia="pl-PL"/>
        </w:rPr>
        <w:t xml:space="preserve">Przekazanie danych osobowych wykraczających poza zakres wskazany w </w:t>
      </w:r>
      <w:bookmarkStart w:id="1" w:name="_Hlk11395983"/>
      <w:r w:rsidRPr="000F2EB1">
        <w:rPr>
          <w:rFonts w:ascii="Arial Narrow" w:eastAsia="Times New Roman" w:hAnsi="Arial Narrow" w:cstheme="minorHAnsi"/>
          <w:bCs/>
          <w:iCs/>
          <w:color w:val="000000" w:themeColor="text1"/>
          <w:lang w:eastAsia="pl-PL"/>
        </w:rPr>
        <w:t xml:space="preserve">art. 22¹ </w:t>
      </w:r>
      <w:r w:rsidR="00835570" w:rsidRPr="000F2EB1">
        <w:rPr>
          <w:rFonts w:ascii="Arial Narrow" w:hAnsi="Arial Narrow"/>
        </w:rPr>
        <w:t xml:space="preserve">§ 1-2 Kodeksu pracy </w:t>
      </w:r>
      <w:r w:rsidRPr="000F2EB1">
        <w:rPr>
          <w:rFonts w:ascii="Arial Narrow" w:eastAsia="Times New Roman" w:hAnsi="Arial Narrow" w:cstheme="minorHAnsi"/>
          <w:bCs/>
          <w:iCs/>
          <w:color w:val="000000" w:themeColor="text1"/>
          <w:lang w:eastAsia="pl-PL"/>
        </w:rPr>
        <w:t xml:space="preserve"> </w:t>
      </w:r>
      <w:bookmarkEnd w:id="1"/>
      <w:r w:rsidRPr="000F2EB1">
        <w:rPr>
          <w:rFonts w:ascii="Arial Narrow" w:eastAsia="Times New Roman" w:hAnsi="Arial Narrow" w:cstheme="minorHAnsi"/>
          <w:bCs/>
          <w:iCs/>
          <w:color w:val="000000" w:themeColor="text1"/>
          <w:lang w:eastAsia="pl-PL"/>
        </w:rPr>
        <w:t xml:space="preserve">jest dobrowolne, ich umieszczenie w przesyłanej aplikacji stanowi zgodę na ich przetwarzanie przez </w:t>
      </w:r>
      <w:r w:rsidR="007F32DB" w:rsidRPr="000F2EB1">
        <w:rPr>
          <w:rFonts w:ascii="Arial Narrow" w:eastAsia="Times New Roman" w:hAnsi="Arial Narrow" w:cstheme="minorHAnsi"/>
          <w:bCs/>
          <w:iCs/>
          <w:color w:val="000000" w:themeColor="text1"/>
          <w:lang w:eastAsia="pl-PL"/>
        </w:rPr>
        <w:t>En</w:t>
      </w:r>
      <w:r w:rsidR="00A16AA4" w:rsidRPr="000F2EB1">
        <w:rPr>
          <w:rFonts w:ascii="Arial Narrow" w:eastAsia="Times New Roman" w:hAnsi="Arial Narrow" w:cstheme="minorHAnsi"/>
          <w:bCs/>
          <w:iCs/>
          <w:color w:val="000000" w:themeColor="text1"/>
          <w:lang w:eastAsia="pl-PL"/>
        </w:rPr>
        <w:t xml:space="preserve">erga Oświetlenie </w:t>
      </w:r>
      <w:r w:rsidR="007F32DB" w:rsidRPr="000F2EB1">
        <w:rPr>
          <w:rFonts w:ascii="Arial Narrow" w:eastAsia="Times New Roman" w:hAnsi="Arial Narrow" w:cstheme="minorHAnsi"/>
          <w:bCs/>
          <w:iCs/>
          <w:color w:val="000000" w:themeColor="text1"/>
          <w:lang w:eastAsia="pl-PL"/>
        </w:rPr>
        <w:t xml:space="preserve"> </w:t>
      </w:r>
      <w:r w:rsidRPr="000F2EB1">
        <w:rPr>
          <w:rFonts w:ascii="Arial Narrow" w:eastAsia="Times New Roman" w:hAnsi="Arial Narrow" w:cstheme="minorHAnsi"/>
          <w:bCs/>
          <w:iCs/>
          <w:color w:val="000000" w:themeColor="text1"/>
          <w:lang w:eastAsia="pl-PL"/>
        </w:rPr>
        <w:t>Sp. z o.o.</w:t>
      </w:r>
    </w:p>
    <w:p w14:paraId="413B16E4" w14:textId="27CB56CF" w:rsidR="00B50A0C" w:rsidRPr="000F2EB1" w:rsidRDefault="00B50A0C" w:rsidP="00E9073E">
      <w:pPr>
        <w:jc w:val="both"/>
        <w:rPr>
          <w:rFonts w:ascii="Arial Narrow" w:eastAsia="Times New Roman" w:hAnsi="Arial Narrow" w:cstheme="minorHAnsi"/>
          <w:bCs/>
          <w:iCs/>
          <w:color w:val="000000" w:themeColor="text1"/>
          <w:lang w:eastAsia="pl-PL"/>
        </w:rPr>
      </w:pPr>
      <w:r w:rsidRPr="000F2EB1">
        <w:rPr>
          <w:rFonts w:ascii="Arial Narrow" w:eastAsia="Times New Roman" w:hAnsi="Arial Narrow" w:cstheme="minorHAnsi"/>
          <w:bCs/>
          <w:iCs/>
          <w:color w:val="000000" w:themeColor="text1"/>
          <w:lang w:eastAsia="pl-PL"/>
        </w:rPr>
        <w:t>Jeżeli przekazane dane obejmują dane</w:t>
      </w:r>
      <w:r w:rsidR="000F2EB1">
        <w:rPr>
          <w:rFonts w:ascii="Arial Narrow" w:eastAsia="Times New Roman" w:hAnsi="Arial Narrow" w:cstheme="minorHAnsi"/>
          <w:bCs/>
          <w:iCs/>
          <w:color w:val="000000" w:themeColor="text1"/>
          <w:lang w:eastAsia="pl-PL"/>
        </w:rPr>
        <w:t xml:space="preserve"> osobowe</w:t>
      </w:r>
      <w:r w:rsidRPr="000F2EB1">
        <w:rPr>
          <w:rFonts w:ascii="Arial Narrow" w:eastAsia="Times New Roman" w:hAnsi="Arial Narrow" w:cstheme="minorHAnsi"/>
          <w:bCs/>
          <w:iCs/>
          <w:color w:val="000000" w:themeColor="text1"/>
          <w:lang w:eastAsia="pl-PL"/>
        </w:rPr>
        <w:t xml:space="preserve"> szczególnej kategorii (sprecyzowane w art. 9 RODO, </w:t>
      </w:r>
      <w:r w:rsidRPr="000F2EB1">
        <w:rPr>
          <w:rFonts w:ascii="Arial Narrow" w:eastAsia="Times New Roman" w:hAnsi="Arial Narrow" w:cstheme="minorHAnsi"/>
          <w:bCs/>
          <w:iCs/>
          <w:color w:val="000000" w:themeColor="text1"/>
          <w:u w:val="single"/>
          <w:lang w:eastAsia="pl-PL"/>
        </w:rPr>
        <w:t>np. dotyczące zdrowia lub orzeczeń o niepełnosprawności</w:t>
      </w:r>
      <w:r w:rsidRPr="000F2EB1">
        <w:rPr>
          <w:rFonts w:ascii="Arial Narrow" w:eastAsia="Times New Roman" w:hAnsi="Arial Narrow" w:cstheme="minorHAnsi"/>
          <w:bCs/>
          <w:iCs/>
          <w:color w:val="000000" w:themeColor="text1"/>
          <w:lang w:eastAsia="pl-PL"/>
        </w:rPr>
        <w:t xml:space="preserve">) prosimy o umieszczenie w aplikacji klauzuli o treści: </w:t>
      </w:r>
    </w:p>
    <w:p w14:paraId="12E9F017" w14:textId="1413032E" w:rsidR="00E9073E" w:rsidRPr="000F2EB1" w:rsidRDefault="00E9073E" w:rsidP="00E9073E">
      <w:pPr>
        <w:jc w:val="both"/>
        <w:rPr>
          <w:rFonts w:ascii="Arial Narrow" w:eastAsia="Times New Roman" w:hAnsi="Arial Narrow" w:cstheme="minorHAnsi"/>
          <w:bCs/>
          <w:iCs/>
          <w:color w:val="000000" w:themeColor="text1"/>
          <w:lang w:eastAsia="pl-PL"/>
        </w:rPr>
      </w:pPr>
      <w:r w:rsidRPr="000F2EB1">
        <w:rPr>
          <w:rFonts w:ascii="Arial Narrow" w:eastAsia="Times New Roman" w:hAnsi="Arial Narrow" w:cstheme="minorHAnsi"/>
          <w:b/>
          <w:bCs/>
          <w:iCs/>
          <w:color w:val="000000" w:themeColor="text1"/>
          <w:lang w:eastAsia="pl-PL"/>
        </w:rPr>
        <w:t xml:space="preserve">Wyrażam zgodę na przetwarzanie przez </w:t>
      </w:r>
      <w:r w:rsidR="00AF3434" w:rsidRPr="000F2EB1">
        <w:rPr>
          <w:rFonts w:ascii="Arial Narrow" w:eastAsia="Times New Roman" w:hAnsi="Arial Narrow" w:cstheme="minorHAnsi"/>
          <w:b/>
          <w:bCs/>
          <w:iCs/>
          <w:color w:val="000000" w:themeColor="text1"/>
          <w:lang w:eastAsia="pl-PL"/>
        </w:rPr>
        <w:t>E</w:t>
      </w:r>
      <w:r w:rsidR="00A16AA4" w:rsidRPr="000F2EB1">
        <w:rPr>
          <w:rFonts w:ascii="Arial Narrow" w:eastAsia="Times New Roman" w:hAnsi="Arial Narrow" w:cstheme="minorHAnsi"/>
          <w:b/>
          <w:bCs/>
          <w:iCs/>
          <w:color w:val="000000" w:themeColor="text1"/>
          <w:lang w:eastAsia="pl-PL"/>
        </w:rPr>
        <w:t>nerga Oświetlenie</w:t>
      </w:r>
      <w:r w:rsidR="007F32DB" w:rsidRPr="000F2EB1">
        <w:rPr>
          <w:rFonts w:ascii="Arial Narrow" w:eastAsia="Times New Roman" w:hAnsi="Arial Narrow" w:cstheme="minorHAnsi"/>
          <w:b/>
          <w:bCs/>
          <w:iCs/>
          <w:color w:val="000000" w:themeColor="text1"/>
          <w:lang w:eastAsia="pl-PL"/>
        </w:rPr>
        <w:t xml:space="preserve"> </w:t>
      </w:r>
      <w:r w:rsidRPr="000F2EB1">
        <w:rPr>
          <w:rFonts w:ascii="Arial Narrow" w:eastAsia="Times New Roman" w:hAnsi="Arial Narrow" w:cstheme="minorHAnsi"/>
          <w:b/>
          <w:bCs/>
          <w:iCs/>
          <w:color w:val="000000" w:themeColor="text1"/>
          <w:lang w:eastAsia="pl-PL"/>
        </w:rPr>
        <w:t>Sp. z o.o. danych osobowych szczególnej kategorii określonych w art. 9</w:t>
      </w:r>
      <w:r w:rsidR="00094292" w:rsidRPr="000F2EB1">
        <w:rPr>
          <w:rFonts w:ascii="Arial Narrow" w:eastAsia="Times New Roman" w:hAnsi="Arial Narrow" w:cstheme="minorHAnsi"/>
          <w:b/>
          <w:bCs/>
          <w:iCs/>
          <w:color w:val="000000" w:themeColor="text1"/>
          <w:lang w:eastAsia="pl-PL"/>
        </w:rPr>
        <w:t xml:space="preserve"> ust. 1</w:t>
      </w:r>
      <w:r w:rsidRPr="000F2EB1">
        <w:rPr>
          <w:rFonts w:ascii="Arial Narrow" w:eastAsia="Times New Roman" w:hAnsi="Arial Narrow" w:cstheme="minorHAnsi"/>
          <w:b/>
          <w:bCs/>
          <w:iCs/>
          <w:color w:val="000000" w:themeColor="text1"/>
          <w:lang w:eastAsia="pl-PL"/>
        </w:rPr>
        <w:t xml:space="preserve"> RODO zawartych w dokumentach aplikacyjnych przekazanych przeze mnie z własnej inicjatywy.</w:t>
      </w:r>
    </w:p>
    <w:p w14:paraId="33AC4BDE" w14:textId="7B85F355" w:rsidR="00E9073E" w:rsidRPr="000F2EB1" w:rsidRDefault="00E9073E" w:rsidP="00E9073E">
      <w:pPr>
        <w:spacing w:after="0"/>
        <w:jc w:val="both"/>
        <w:rPr>
          <w:rFonts w:ascii="Arial Narrow" w:eastAsia="Times New Roman" w:hAnsi="Arial Narrow" w:cstheme="minorHAnsi"/>
          <w:bCs/>
          <w:iCs/>
          <w:color w:val="000000" w:themeColor="text1"/>
          <w:lang w:eastAsia="pl-PL"/>
        </w:rPr>
      </w:pPr>
      <w:r w:rsidRPr="000F2EB1">
        <w:rPr>
          <w:rFonts w:ascii="Arial Narrow" w:eastAsia="Times New Roman" w:hAnsi="Arial Narrow" w:cstheme="minorHAnsi"/>
          <w:bCs/>
          <w:iCs/>
          <w:color w:val="000000" w:themeColor="text1"/>
          <w:lang w:eastAsia="pl-PL"/>
        </w:rPr>
        <w:t xml:space="preserve">Aplikacje, które będą zawierały dane osobowe szczególnej kategorii, ale nie będą opatrzone powyższą klauzulą, </w:t>
      </w:r>
      <w:r w:rsidRPr="000F2EB1">
        <w:rPr>
          <w:rFonts w:ascii="Arial Narrow" w:eastAsia="Times New Roman" w:hAnsi="Arial Narrow" w:cstheme="minorHAnsi"/>
          <w:bCs/>
          <w:iCs/>
          <w:color w:val="000000" w:themeColor="text1"/>
          <w:u w:val="single"/>
          <w:lang w:eastAsia="pl-PL"/>
        </w:rPr>
        <w:t>zostaną zanonimizowane w zakresie danych szczególnej kategorii</w:t>
      </w:r>
      <w:r w:rsidRPr="000F2EB1">
        <w:rPr>
          <w:rFonts w:ascii="Arial Narrow" w:eastAsia="Times New Roman" w:hAnsi="Arial Narrow" w:cstheme="minorHAnsi"/>
          <w:bCs/>
          <w:iCs/>
          <w:color w:val="000000" w:themeColor="text1"/>
          <w:lang w:eastAsia="pl-PL"/>
        </w:rPr>
        <w:t xml:space="preserve">. </w:t>
      </w:r>
    </w:p>
    <w:p w14:paraId="73E74F40" w14:textId="77777777" w:rsidR="00A16AA4" w:rsidRPr="000F2EB1" w:rsidRDefault="00A16AA4" w:rsidP="00E9073E">
      <w:pPr>
        <w:spacing w:after="0"/>
        <w:jc w:val="both"/>
        <w:rPr>
          <w:rFonts w:ascii="Arial Narrow" w:eastAsia="Times New Roman" w:hAnsi="Arial Narrow" w:cstheme="minorHAnsi"/>
          <w:bCs/>
          <w:iCs/>
          <w:color w:val="000000" w:themeColor="text1"/>
          <w:lang w:eastAsia="pl-PL"/>
        </w:rPr>
      </w:pPr>
    </w:p>
    <w:p w14:paraId="0BD82EA8" w14:textId="77777777" w:rsidR="00E9073E" w:rsidRPr="000F2EB1" w:rsidRDefault="00E9073E" w:rsidP="00E9073E">
      <w:pPr>
        <w:spacing w:after="0"/>
        <w:jc w:val="both"/>
        <w:rPr>
          <w:rFonts w:ascii="Arial Narrow" w:eastAsia="Times New Roman" w:hAnsi="Arial Narrow" w:cstheme="minorHAnsi"/>
          <w:bCs/>
          <w:iCs/>
          <w:color w:val="000000" w:themeColor="text1"/>
          <w:lang w:eastAsia="pl-PL"/>
        </w:rPr>
      </w:pPr>
      <w:r w:rsidRPr="000F2EB1">
        <w:rPr>
          <w:rFonts w:ascii="Arial Narrow" w:eastAsia="Times New Roman" w:hAnsi="Arial Narrow" w:cstheme="minorHAnsi"/>
          <w:bCs/>
          <w:iCs/>
          <w:color w:val="000000" w:themeColor="text1"/>
          <w:lang w:eastAsia="pl-PL"/>
        </w:rPr>
        <w:t xml:space="preserve">Informujemy o przysługującym prawie do </w:t>
      </w:r>
      <w:bookmarkStart w:id="2" w:name="_Hlk7010193"/>
      <w:r w:rsidRPr="000F2EB1">
        <w:rPr>
          <w:rFonts w:ascii="Arial Narrow" w:eastAsia="Times New Roman" w:hAnsi="Arial Narrow" w:cstheme="minorHAnsi"/>
          <w:bCs/>
          <w:iCs/>
          <w:color w:val="000000" w:themeColor="text1"/>
          <w:lang w:eastAsia="pl-PL"/>
        </w:rPr>
        <w:t>wycofania zgody w dowolnym momencie</w:t>
      </w:r>
      <w:bookmarkEnd w:id="2"/>
      <w:r w:rsidRPr="000F2EB1">
        <w:rPr>
          <w:rFonts w:ascii="Arial Narrow" w:eastAsia="Times New Roman" w:hAnsi="Arial Narrow" w:cstheme="minorHAnsi"/>
          <w:bCs/>
          <w:iCs/>
          <w:color w:val="000000" w:themeColor="text1"/>
          <w:lang w:eastAsia="pl-PL"/>
        </w:rPr>
        <w:t xml:space="preserve">. </w:t>
      </w:r>
      <w:bookmarkStart w:id="3" w:name="_Hlk7070433"/>
      <w:r w:rsidRPr="000F2EB1">
        <w:rPr>
          <w:rFonts w:ascii="Arial Narrow" w:eastAsia="Times New Roman" w:hAnsi="Arial Narrow" w:cstheme="minorHAnsi"/>
          <w:bCs/>
          <w:iCs/>
          <w:color w:val="000000" w:themeColor="text1"/>
          <w:lang w:eastAsia="pl-PL"/>
        </w:rPr>
        <w:t xml:space="preserve">Wycofanie zgody nie wpływa na zgodność z prawem przetwarzania, którego dokonano na podstawie zgody przed jej wycofaniem. </w:t>
      </w:r>
    </w:p>
    <w:p w14:paraId="7F82A5CA" w14:textId="77777777" w:rsidR="00E9073E" w:rsidRPr="000F2EB1" w:rsidRDefault="00E9073E" w:rsidP="00E9073E">
      <w:pPr>
        <w:spacing w:after="0"/>
        <w:jc w:val="both"/>
        <w:rPr>
          <w:rFonts w:ascii="Arial Narrow" w:eastAsia="Times New Roman" w:hAnsi="Arial Narrow" w:cstheme="minorHAnsi"/>
          <w:bCs/>
          <w:iCs/>
          <w:color w:val="000000" w:themeColor="text1"/>
          <w:lang w:eastAsia="pl-PL"/>
        </w:rPr>
      </w:pPr>
      <w:bookmarkStart w:id="4" w:name="_Hlk7000546"/>
      <w:bookmarkEnd w:id="3"/>
    </w:p>
    <w:p w14:paraId="521F3084" w14:textId="5CD4F638" w:rsidR="00E9073E" w:rsidRPr="000F2EB1" w:rsidRDefault="00E9073E" w:rsidP="00E9073E">
      <w:pPr>
        <w:spacing w:after="0"/>
        <w:jc w:val="both"/>
        <w:rPr>
          <w:rFonts w:ascii="Arial Narrow" w:eastAsia="Times New Roman" w:hAnsi="Arial Narrow" w:cstheme="minorHAnsi"/>
          <w:bCs/>
          <w:iCs/>
          <w:color w:val="000000" w:themeColor="text1"/>
          <w:lang w:eastAsia="pl-PL"/>
        </w:rPr>
      </w:pPr>
      <w:r w:rsidRPr="000F2EB1">
        <w:rPr>
          <w:rFonts w:ascii="Arial Narrow" w:eastAsia="Times New Roman" w:hAnsi="Arial Narrow" w:cstheme="minorHAnsi"/>
          <w:bCs/>
          <w:iCs/>
          <w:color w:val="000000" w:themeColor="text1"/>
          <w:lang w:eastAsia="pl-PL"/>
        </w:rPr>
        <w:t>Zgodnie z Rozporządzenia Parlamentu Europejskiego i Rady (UE) 2016/679 z dnia 27 kwietnia 2016 r. w sprawie ochrony osób fizycznych w związku z przetwarzaniem danych osobowych i w sprawie swobodnego przepływu takich danych oraz uchylenia dyrektywy 95/46/WE (zwane dalej „RODO”) uprzejmie informujemy, że:</w:t>
      </w:r>
    </w:p>
    <w:p w14:paraId="119514CB" w14:textId="64E8CC18" w:rsidR="00E9073E" w:rsidRPr="000F2EB1" w:rsidRDefault="007F32DB" w:rsidP="00E9073E">
      <w:pPr>
        <w:pStyle w:val="Akapitzlist"/>
        <w:numPr>
          <w:ilvl w:val="1"/>
          <w:numId w:val="1"/>
        </w:numPr>
        <w:spacing w:after="0"/>
        <w:jc w:val="both"/>
        <w:rPr>
          <w:rFonts w:ascii="Arial Narrow" w:eastAsia="Times New Roman" w:hAnsi="Arial Narrow" w:cstheme="minorHAnsi"/>
          <w:bCs/>
          <w:iCs/>
          <w:color w:val="000000" w:themeColor="text1"/>
          <w:lang w:eastAsia="pl-PL"/>
        </w:rPr>
      </w:pPr>
      <w:r w:rsidRPr="000F2EB1">
        <w:rPr>
          <w:rFonts w:ascii="Arial Narrow" w:hAnsi="Arial Narrow"/>
        </w:rPr>
        <w:t>Administratorem Państwa danych osobowych jest: En</w:t>
      </w:r>
      <w:r w:rsidR="0096409A" w:rsidRPr="000F2EB1">
        <w:rPr>
          <w:rFonts w:ascii="Arial Narrow" w:hAnsi="Arial Narrow"/>
        </w:rPr>
        <w:t>erga Oświetlenie</w:t>
      </w:r>
      <w:r w:rsidRPr="000F2EB1">
        <w:rPr>
          <w:rFonts w:ascii="Arial Narrow" w:hAnsi="Arial Narrow"/>
        </w:rPr>
        <w:t xml:space="preserve"> Sp. z o.o. z siedzibą w </w:t>
      </w:r>
      <w:r w:rsidR="0096409A" w:rsidRPr="000F2EB1">
        <w:rPr>
          <w:rFonts w:ascii="Arial Narrow" w:hAnsi="Arial Narrow"/>
        </w:rPr>
        <w:t>Sopocie</w:t>
      </w:r>
      <w:r w:rsidRPr="000F2EB1">
        <w:rPr>
          <w:rFonts w:ascii="Arial Narrow" w:hAnsi="Arial Narrow"/>
        </w:rPr>
        <w:t xml:space="preserve"> </w:t>
      </w:r>
      <w:r w:rsidR="00C0049E" w:rsidRPr="000F2EB1">
        <w:rPr>
          <w:rFonts w:ascii="Arial Narrow" w:eastAsia="Calibri" w:hAnsi="Arial Narrow" w:cs="Arial"/>
        </w:rPr>
        <w:t xml:space="preserve">przy ul. </w:t>
      </w:r>
      <w:r w:rsidR="004D4B75">
        <w:rPr>
          <w:rFonts w:ascii="Arial Narrow" w:eastAsia="Calibri" w:hAnsi="Arial Narrow" w:cs="Arial"/>
        </w:rPr>
        <w:t xml:space="preserve">Artura Grottgera 7 </w:t>
      </w:r>
      <w:r w:rsidRPr="000F2EB1">
        <w:rPr>
          <w:rFonts w:ascii="Arial Narrow" w:hAnsi="Arial Narrow"/>
        </w:rPr>
        <w:t xml:space="preserve">(kod pocztowy: </w:t>
      </w:r>
      <w:r w:rsidR="00C0049E" w:rsidRPr="000F2EB1">
        <w:rPr>
          <w:rFonts w:ascii="Arial Narrow" w:eastAsia="Calibri" w:hAnsi="Arial Narrow" w:cs="Arial"/>
        </w:rPr>
        <w:t>81-8</w:t>
      </w:r>
      <w:r w:rsidR="004D4B75">
        <w:rPr>
          <w:rFonts w:ascii="Arial Narrow" w:eastAsia="Calibri" w:hAnsi="Arial Narrow" w:cs="Arial"/>
        </w:rPr>
        <w:t>09</w:t>
      </w:r>
      <w:r w:rsidRPr="000F2EB1">
        <w:rPr>
          <w:rFonts w:ascii="Arial Narrow" w:hAnsi="Arial Narrow"/>
        </w:rPr>
        <w:t>)</w:t>
      </w:r>
      <w:r w:rsidR="004D4B75">
        <w:rPr>
          <w:rFonts w:ascii="Arial Narrow" w:hAnsi="Arial Narrow"/>
        </w:rPr>
        <w:t>.</w:t>
      </w:r>
    </w:p>
    <w:p w14:paraId="1F4B653F" w14:textId="7233BF60" w:rsidR="00E9073E" w:rsidRPr="000F2EB1" w:rsidRDefault="007F32DB" w:rsidP="00E9073E">
      <w:pPr>
        <w:pStyle w:val="Akapitzlist"/>
        <w:numPr>
          <w:ilvl w:val="1"/>
          <w:numId w:val="1"/>
        </w:numPr>
        <w:spacing w:after="0"/>
        <w:jc w:val="both"/>
        <w:rPr>
          <w:rFonts w:ascii="Arial Narrow" w:eastAsia="Times New Roman" w:hAnsi="Arial Narrow" w:cstheme="minorHAnsi"/>
          <w:bCs/>
          <w:iCs/>
          <w:color w:val="000000" w:themeColor="text1"/>
          <w:lang w:eastAsia="pl-PL"/>
        </w:rPr>
      </w:pPr>
      <w:r w:rsidRPr="000F2EB1">
        <w:rPr>
          <w:rFonts w:ascii="Arial Narrow" w:hAnsi="Arial Narrow"/>
        </w:rPr>
        <w:t xml:space="preserve">Nasze dane kontaktowe to: </w:t>
      </w:r>
      <w:r w:rsidR="00C0049E" w:rsidRPr="000F2EB1">
        <w:rPr>
          <w:rFonts w:ascii="Arial Narrow" w:eastAsia="Calibri" w:hAnsi="Arial Narrow" w:cs="Arial"/>
        </w:rPr>
        <w:t>81-8</w:t>
      </w:r>
      <w:r w:rsidR="004D4B75">
        <w:rPr>
          <w:rFonts w:ascii="Arial Narrow" w:eastAsia="Calibri" w:hAnsi="Arial Narrow" w:cs="Arial"/>
        </w:rPr>
        <w:t>09</w:t>
      </w:r>
      <w:r w:rsidR="00C0049E" w:rsidRPr="000F2EB1">
        <w:rPr>
          <w:rFonts w:ascii="Arial Narrow" w:eastAsia="Calibri" w:hAnsi="Arial Narrow" w:cs="Arial"/>
        </w:rPr>
        <w:t xml:space="preserve"> Sopot, ul. </w:t>
      </w:r>
      <w:r w:rsidR="004D4B75">
        <w:rPr>
          <w:rFonts w:ascii="Arial Narrow" w:eastAsia="Calibri" w:hAnsi="Arial Narrow" w:cs="Arial"/>
        </w:rPr>
        <w:t>Artura Grottgera 7.</w:t>
      </w:r>
    </w:p>
    <w:p w14:paraId="2A77EFE4" w14:textId="24700A8E" w:rsidR="00E9073E" w:rsidRPr="000F2EB1" w:rsidRDefault="00C60B4A" w:rsidP="00E9073E">
      <w:pPr>
        <w:pStyle w:val="Akapitzlist"/>
        <w:numPr>
          <w:ilvl w:val="1"/>
          <w:numId w:val="1"/>
        </w:numPr>
        <w:spacing w:after="0"/>
        <w:jc w:val="both"/>
        <w:rPr>
          <w:rFonts w:ascii="Arial Narrow" w:eastAsia="Times New Roman" w:hAnsi="Arial Narrow" w:cstheme="minorHAnsi"/>
          <w:bCs/>
          <w:iCs/>
          <w:color w:val="000000" w:themeColor="text1"/>
          <w:lang w:eastAsia="pl-PL"/>
        </w:rPr>
      </w:pPr>
      <w:r w:rsidRPr="000F2EB1">
        <w:rPr>
          <w:rFonts w:ascii="Arial Narrow" w:hAnsi="Arial Narrow"/>
          <w:color w:val="000000" w:themeColor="text1"/>
        </w:rPr>
        <w:t xml:space="preserve">Z inspektorem ochrony danych (IOD) możesz skontaktować się pod adresem e-mail: </w:t>
      </w:r>
      <w:r w:rsidR="00C0049E" w:rsidRPr="000F2EB1">
        <w:rPr>
          <w:rFonts w:ascii="Arial Narrow" w:eastAsia="Calibri" w:hAnsi="Arial Narrow" w:cs="Arial"/>
        </w:rPr>
        <w:t xml:space="preserve">iod.energa-oswietlenie@energa.pl lub korespondencyjnie na adres Energa Oświetlenie Sp. z o. o. </w:t>
      </w:r>
      <w:r w:rsidRPr="000F2EB1">
        <w:rPr>
          <w:rFonts w:ascii="Arial Narrow" w:hAnsi="Arial Narrow"/>
          <w:color w:val="000000" w:themeColor="text1"/>
        </w:rPr>
        <w:t>(pkt 2).</w:t>
      </w:r>
    </w:p>
    <w:p w14:paraId="563AB4AD" w14:textId="77777777" w:rsidR="00E9073E" w:rsidRPr="000F2EB1" w:rsidRDefault="00E9073E" w:rsidP="00E9073E">
      <w:pPr>
        <w:pStyle w:val="Akapitzlist"/>
        <w:numPr>
          <w:ilvl w:val="1"/>
          <w:numId w:val="1"/>
        </w:numPr>
        <w:spacing w:after="0"/>
        <w:jc w:val="both"/>
        <w:rPr>
          <w:rFonts w:ascii="Arial Narrow" w:eastAsia="Times New Roman" w:hAnsi="Arial Narrow" w:cstheme="minorHAnsi"/>
          <w:bCs/>
          <w:iCs/>
          <w:color w:val="000000" w:themeColor="text1"/>
          <w:lang w:eastAsia="pl-PL"/>
        </w:rPr>
      </w:pPr>
      <w:r w:rsidRPr="000F2EB1">
        <w:rPr>
          <w:rFonts w:ascii="Arial Narrow" w:eastAsia="Times New Roman" w:hAnsi="Arial Narrow" w:cstheme="minorHAnsi"/>
          <w:bCs/>
          <w:iCs/>
          <w:color w:val="000000" w:themeColor="text1"/>
          <w:lang w:eastAsia="pl-PL"/>
        </w:rPr>
        <w:t>Dane osobowe przetwarzane będą w celu przeprowadzenia procesu rekrutacji.</w:t>
      </w:r>
    </w:p>
    <w:p w14:paraId="25322931" w14:textId="77777777" w:rsidR="004767A6" w:rsidRPr="000F2EB1" w:rsidRDefault="004767A6" w:rsidP="004767A6">
      <w:pPr>
        <w:pStyle w:val="Akapitzlist"/>
        <w:numPr>
          <w:ilvl w:val="1"/>
          <w:numId w:val="1"/>
        </w:numPr>
        <w:spacing w:after="0"/>
        <w:jc w:val="both"/>
        <w:rPr>
          <w:rFonts w:ascii="Arial Narrow" w:eastAsia="Times New Roman" w:hAnsi="Arial Narrow" w:cstheme="minorHAnsi"/>
          <w:bCs/>
          <w:iCs/>
          <w:color w:val="000000" w:themeColor="text1"/>
          <w:lang w:eastAsia="pl-PL"/>
        </w:rPr>
      </w:pPr>
      <w:r w:rsidRPr="000F2EB1">
        <w:rPr>
          <w:rFonts w:ascii="Arial Narrow" w:eastAsia="Times New Roman" w:hAnsi="Arial Narrow" w:cstheme="minorHAnsi"/>
          <w:bCs/>
          <w:iCs/>
          <w:color w:val="000000" w:themeColor="text1"/>
          <w:lang w:eastAsia="pl-PL"/>
        </w:rPr>
        <w:t>Dane osobowe przetwarzane będą na podstawie:</w:t>
      </w:r>
    </w:p>
    <w:p w14:paraId="1062F633" w14:textId="1A03880E" w:rsidR="0045283A" w:rsidRPr="000F2EB1" w:rsidRDefault="0045283A" w:rsidP="0045283A">
      <w:pPr>
        <w:pStyle w:val="Akapitzlist"/>
        <w:numPr>
          <w:ilvl w:val="2"/>
          <w:numId w:val="1"/>
        </w:numPr>
        <w:spacing w:after="0"/>
        <w:jc w:val="both"/>
        <w:rPr>
          <w:rFonts w:ascii="Arial Narrow" w:eastAsia="Times New Roman" w:hAnsi="Arial Narrow" w:cstheme="minorHAnsi"/>
          <w:bCs/>
          <w:iCs/>
          <w:color w:val="000000" w:themeColor="text1"/>
          <w:lang w:eastAsia="pl-PL"/>
        </w:rPr>
      </w:pPr>
      <w:r w:rsidRPr="000F2EB1">
        <w:rPr>
          <w:rFonts w:ascii="Arial Narrow" w:eastAsia="Times New Roman" w:hAnsi="Arial Narrow" w:cstheme="minorHAnsi"/>
          <w:bCs/>
          <w:iCs/>
          <w:color w:val="000000" w:themeColor="text1"/>
          <w:lang w:eastAsia="pl-PL"/>
        </w:rPr>
        <w:t>art. 6 ust. 1 lit. c) RODO w zakresie danych osobowych wskazanych w art. 22</w:t>
      </w:r>
      <w:r w:rsidRPr="000F2EB1">
        <w:rPr>
          <w:rFonts w:ascii="Arial Narrow" w:eastAsia="Times New Roman" w:hAnsi="Arial Narrow" w:cstheme="minorHAnsi"/>
          <w:bCs/>
          <w:iCs/>
          <w:color w:val="000000" w:themeColor="text1"/>
          <w:vertAlign w:val="superscript"/>
          <w:lang w:eastAsia="pl-PL"/>
        </w:rPr>
        <w:t>1</w:t>
      </w:r>
      <w:r w:rsidRPr="000F2EB1">
        <w:rPr>
          <w:rFonts w:ascii="Arial Narrow" w:eastAsia="Times New Roman" w:hAnsi="Arial Narrow" w:cstheme="minorHAnsi"/>
          <w:bCs/>
          <w:iCs/>
          <w:color w:val="000000" w:themeColor="text1"/>
          <w:lang w:eastAsia="pl-PL"/>
        </w:rPr>
        <w:t xml:space="preserve"> </w:t>
      </w:r>
      <w:r w:rsidRPr="000F2EB1">
        <w:rPr>
          <w:rFonts w:ascii="Arial Narrow" w:hAnsi="Arial Narrow"/>
        </w:rPr>
        <w:t xml:space="preserve">§ 1-2 </w:t>
      </w:r>
      <w:r w:rsidRPr="000F2EB1">
        <w:rPr>
          <w:rFonts w:ascii="Arial Narrow" w:eastAsia="Times New Roman" w:hAnsi="Arial Narrow" w:cstheme="minorHAnsi"/>
          <w:bCs/>
          <w:iCs/>
          <w:color w:val="000000" w:themeColor="text1"/>
          <w:lang w:eastAsia="pl-PL"/>
        </w:rPr>
        <w:t xml:space="preserve">Kodeksu </w:t>
      </w:r>
      <w:r w:rsidR="00DA4127">
        <w:rPr>
          <w:rFonts w:ascii="Arial Narrow" w:eastAsia="Times New Roman" w:hAnsi="Arial Narrow" w:cstheme="minorHAnsi"/>
          <w:bCs/>
          <w:iCs/>
          <w:color w:val="000000" w:themeColor="text1"/>
          <w:lang w:eastAsia="pl-PL"/>
        </w:rPr>
        <w:t>p</w:t>
      </w:r>
      <w:r w:rsidRPr="000F2EB1">
        <w:rPr>
          <w:rFonts w:ascii="Arial Narrow" w:eastAsia="Times New Roman" w:hAnsi="Arial Narrow" w:cstheme="minorHAnsi"/>
          <w:bCs/>
          <w:iCs/>
          <w:color w:val="000000" w:themeColor="text1"/>
          <w:lang w:eastAsia="pl-PL"/>
        </w:rPr>
        <w:t>racy;</w:t>
      </w:r>
    </w:p>
    <w:p w14:paraId="3F8BBB40" w14:textId="06DF774E" w:rsidR="0045283A" w:rsidRPr="000F2EB1" w:rsidRDefault="0045283A" w:rsidP="0045283A">
      <w:pPr>
        <w:pStyle w:val="Akapitzlist"/>
        <w:numPr>
          <w:ilvl w:val="2"/>
          <w:numId w:val="1"/>
        </w:numPr>
        <w:spacing w:after="0"/>
        <w:jc w:val="both"/>
        <w:rPr>
          <w:rFonts w:ascii="Arial Narrow" w:eastAsia="Times New Roman" w:hAnsi="Arial Narrow" w:cstheme="minorHAnsi"/>
          <w:bCs/>
          <w:iCs/>
          <w:color w:val="000000" w:themeColor="text1"/>
          <w:lang w:eastAsia="pl-PL"/>
        </w:rPr>
      </w:pPr>
      <w:r w:rsidRPr="000F2EB1">
        <w:rPr>
          <w:rFonts w:ascii="Arial Narrow" w:eastAsia="Times New Roman" w:hAnsi="Arial Narrow" w:cstheme="minorHAnsi"/>
          <w:bCs/>
          <w:iCs/>
          <w:color w:val="000000" w:themeColor="text1"/>
          <w:lang w:eastAsia="pl-PL"/>
        </w:rPr>
        <w:t>art. 6 ust. 1 lit. a) RODO w zakresie, w jakim osoba, której dane dotyczą wyraziła zgodę poprzez przesłanie aplikacji na przetwarzanie swoich danych osobowych zwykłych, innych niż wynikające z przepisu prawa, w jednym lub większej liczbie określonych cel</w:t>
      </w:r>
      <w:r w:rsidR="00AF191B">
        <w:rPr>
          <w:rFonts w:ascii="Arial Narrow" w:eastAsia="Times New Roman" w:hAnsi="Arial Narrow" w:cstheme="minorHAnsi"/>
          <w:bCs/>
          <w:iCs/>
          <w:color w:val="000000" w:themeColor="text1"/>
          <w:lang w:eastAsia="pl-PL"/>
        </w:rPr>
        <w:t>ach</w:t>
      </w:r>
      <w:r w:rsidRPr="000F2EB1">
        <w:rPr>
          <w:rFonts w:ascii="Arial Narrow" w:eastAsia="Times New Roman" w:hAnsi="Arial Narrow" w:cstheme="minorHAnsi"/>
          <w:bCs/>
          <w:iCs/>
          <w:color w:val="000000" w:themeColor="text1"/>
          <w:lang w:eastAsia="pl-PL"/>
        </w:rPr>
        <w:t>;</w:t>
      </w:r>
    </w:p>
    <w:p w14:paraId="6E9B4CFB" w14:textId="69E84DB5" w:rsidR="0045283A" w:rsidRPr="000F2EB1" w:rsidRDefault="0045283A" w:rsidP="0045283A">
      <w:pPr>
        <w:pStyle w:val="Akapitzlist"/>
        <w:numPr>
          <w:ilvl w:val="2"/>
          <w:numId w:val="1"/>
        </w:numPr>
        <w:spacing w:after="0"/>
        <w:jc w:val="both"/>
        <w:rPr>
          <w:rFonts w:ascii="Arial Narrow" w:eastAsia="Times New Roman" w:hAnsi="Arial Narrow" w:cstheme="minorHAnsi"/>
          <w:bCs/>
          <w:iCs/>
          <w:color w:val="000000" w:themeColor="text1"/>
          <w:lang w:eastAsia="pl-PL"/>
        </w:rPr>
      </w:pPr>
      <w:r w:rsidRPr="000F2EB1">
        <w:rPr>
          <w:rFonts w:ascii="Arial Narrow" w:eastAsia="Times New Roman" w:hAnsi="Arial Narrow" w:cstheme="minorHAnsi"/>
          <w:bCs/>
          <w:iCs/>
          <w:color w:val="000000" w:themeColor="text1"/>
          <w:lang w:eastAsia="pl-PL"/>
        </w:rPr>
        <w:t xml:space="preserve">art. 9 ust 2 lit. a) RODO, czyli osoba, której dane dotyczą, wyraziła wyraźną zgodę na przetwarzanie szczególnej kategorii danych osobowych, w jednym lub </w:t>
      </w:r>
      <w:r w:rsidR="00AF191B">
        <w:rPr>
          <w:rFonts w:ascii="Arial Narrow" w:eastAsia="Times New Roman" w:hAnsi="Arial Narrow" w:cstheme="minorHAnsi"/>
          <w:bCs/>
          <w:iCs/>
          <w:color w:val="000000" w:themeColor="text1"/>
          <w:lang w:eastAsia="pl-PL"/>
        </w:rPr>
        <w:t>większej liczbie</w:t>
      </w:r>
      <w:r w:rsidRPr="000F2EB1">
        <w:rPr>
          <w:rFonts w:ascii="Arial Narrow" w:eastAsia="Times New Roman" w:hAnsi="Arial Narrow" w:cstheme="minorHAnsi"/>
          <w:bCs/>
          <w:iCs/>
          <w:color w:val="000000" w:themeColor="text1"/>
          <w:lang w:eastAsia="pl-PL"/>
        </w:rPr>
        <w:t xml:space="preserve"> </w:t>
      </w:r>
      <w:r w:rsidR="00AF191B">
        <w:rPr>
          <w:rFonts w:ascii="Arial Narrow" w:eastAsia="Times New Roman" w:hAnsi="Arial Narrow" w:cstheme="minorHAnsi"/>
          <w:bCs/>
          <w:iCs/>
          <w:color w:val="000000" w:themeColor="text1"/>
          <w:lang w:eastAsia="pl-PL"/>
        </w:rPr>
        <w:t>określonych</w:t>
      </w:r>
      <w:r w:rsidRPr="000F2EB1">
        <w:rPr>
          <w:rFonts w:ascii="Arial Narrow" w:eastAsia="Times New Roman" w:hAnsi="Arial Narrow" w:cstheme="minorHAnsi"/>
          <w:bCs/>
          <w:iCs/>
          <w:color w:val="000000" w:themeColor="text1"/>
          <w:lang w:eastAsia="pl-PL"/>
        </w:rPr>
        <w:t xml:space="preserve"> celach</w:t>
      </w:r>
      <w:r w:rsidR="006D2EB1" w:rsidRPr="000F2EB1">
        <w:rPr>
          <w:rFonts w:ascii="Arial Narrow" w:eastAsia="Times New Roman" w:hAnsi="Arial Narrow" w:cstheme="minorHAnsi"/>
          <w:bCs/>
          <w:iCs/>
          <w:color w:val="000000" w:themeColor="text1"/>
          <w:lang w:eastAsia="pl-PL"/>
        </w:rPr>
        <w:t>;</w:t>
      </w:r>
    </w:p>
    <w:p w14:paraId="56E52501" w14:textId="4D25736A" w:rsidR="004767A6" w:rsidRPr="000F2EB1" w:rsidRDefault="004767A6" w:rsidP="004767A6">
      <w:pPr>
        <w:pStyle w:val="Akapitzlist"/>
        <w:numPr>
          <w:ilvl w:val="2"/>
          <w:numId w:val="1"/>
        </w:numPr>
        <w:spacing w:after="0"/>
        <w:jc w:val="both"/>
        <w:rPr>
          <w:rFonts w:ascii="Arial Narrow" w:eastAsia="Times New Roman" w:hAnsi="Arial Narrow" w:cstheme="minorHAnsi"/>
          <w:bCs/>
          <w:iCs/>
          <w:color w:val="000000" w:themeColor="text1"/>
          <w:lang w:eastAsia="pl-PL"/>
        </w:rPr>
      </w:pPr>
      <w:r w:rsidRPr="000F2EB1">
        <w:rPr>
          <w:rFonts w:ascii="Arial Narrow" w:eastAsia="Times New Roman" w:hAnsi="Arial Narrow" w:cstheme="minorHAnsi"/>
          <w:bCs/>
          <w:iCs/>
          <w:color w:val="000000" w:themeColor="text1"/>
          <w:lang w:eastAsia="pl-PL"/>
        </w:rPr>
        <w:t>art. 6 ust. 1 lit. b) RODO w celu podjęcia działań na żądanie osoby, której dane dotyczą, przed zawarciem umowy</w:t>
      </w:r>
      <w:r w:rsidR="006D2EB1" w:rsidRPr="000F2EB1">
        <w:rPr>
          <w:rFonts w:ascii="Arial Narrow" w:eastAsia="Times New Roman" w:hAnsi="Arial Narrow" w:cstheme="minorHAnsi"/>
          <w:bCs/>
          <w:iCs/>
          <w:color w:val="000000" w:themeColor="text1"/>
          <w:lang w:eastAsia="pl-PL"/>
        </w:rPr>
        <w:t>;</w:t>
      </w:r>
    </w:p>
    <w:p w14:paraId="69D6795B" w14:textId="1D1F268E" w:rsidR="00C0049E" w:rsidRPr="007D4C4B" w:rsidRDefault="00BD380F" w:rsidP="007D4C4B">
      <w:pPr>
        <w:pStyle w:val="Akapitzlist"/>
        <w:numPr>
          <w:ilvl w:val="2"/>
          <w:numId w:val="1"/>
        </w:numPr>
        <w:spacing w:after="0"/>
        <w:jc w:val="both"/>
        <w:rPr>
          <w:rFonts w:ascii="Arial Narrow" w:eastAsia="Times New Roman" w:hAnsi="Arial Narrow" w:cstheme="minorHAnsi"/>
          <w:bCs/>
          <w:iCs/>
          <w:color w:val="000000" w:themeColor="text1"/>
          <w:lang w:eastAsia="pl-PL"/>
        </w:rPr>
      </w:pPr>
      <w:r w:rsidRPr="000F2EB1">
        <w:rPr>
          <w:rFonts w:ascii="Arial Narrow" w:eastAsia="Times New Roman" w:hAnsi="Arial Narrow" w:cstheme="minorHAnsi"/>
          <w:bCs/>
          <w:iCs/>
          <w:color w:val="000000" w:themeColor="text1"/>
          <w:lang w:eastAsia="pl-PL"/>
        </w:rPr>
        <w:t xml:space="preserve">art. 6 ust. 1 lit. f) </w:t>
      </w:r>
      <w:r w:rsidR="007D4C4B">
        <w:rPr>
          <w:rFonts w:ascii="Arial Narrow" w:eastAsia="Times New Roman" w:hAnsi="Arial Narrow" w:cstheme="minorHAnsi"/>
          <w:bCs/>
          <w:iCs/>
          <w:color w:val="000000" w:themeColor="text1"/>
          <w:lang w:eastAsia="pl-PL"/>
        </w:rPr>
        <w:t xml:space="preserve">RODO </w:t>
      </w:r>
      <w:r w:rsidRPr="000F2EB1">
        <w:rPr>
          <w:rFonts w:ascii="Arial Narrow" w:eastAsia="Times New Roman" w:hAnsi="Arial Narrow" w:cstheme="minorHAnsi"/>
          <w:bCs/>
          <w:iCs/>
          <w:color w:val="000000" w:themeColor="text1"/>
          <w:lang w:eastAsia="pl-PL"/>
        </w:rPr>
        <w:t>w zakresie uzasadnionego interesu Energa Oświetlenie Sp. z o.o. Uzasadnionym interesem Energa Oświetlenie Sp. z o.o. jest</w:t>
      </w:r>
      <w:r w:rsidR="006D2EB1" w:rsidRPr="000F2EB1">
        <w:rPr>
          <w:rFonts w:ascii="Arial Narrow" w:eastAsia="Times New Roman" w:hAnsi="Arial Narrow" w:cstheme="minorHAnsi"/>
          <w:bCs/>
          <w:iCs/>
          <w:color w:val="000000" w:themeColor="text1"/>
          <w:lang w:eastAsia="pl-PL"/>
        </w:rPr>
        <w:t xml:space="preserve"> dochodzenie, ustalenie i obrona roszczeń.</w:t>
      </w:r>
    </w:p>
    <w:p w14:paraId="63FA8A79" w14:textId="7BD25D1D" w:rsidR="00E9073E" w:rsidRPr="000F2EB1" w:rsidRDefault="00E9073E" w:rsidP="00E9073E">
      <w:pPr>
        <w:pStyle w:val="Akapitzlist"/>
        <w:numPr>
          <w:ilvl w:val="1"/>
          <w:numId w:val="1"/>
        </w:numPr>
        <w:spacing w:after="0"/>
        <w:jc w:val="both"/>
        <w:rPr>
          <w:rFonts w:ascii="Arial Narrow" w:eastAsia="Times New Roman" w:hAnsi="Arial Narrow" w:cstheme="minorHAnsi"/>
          <w:bCs/>
          <w:iCs/>
          <w:color w:val="000000" w:themeColor="text1"/>
          <w:lang w:eastAsia="pl-PL"/>
        </w:rPr>
      </w:pPr>
      <w:r w:rsidRPr="000F2EB1">
        <w:rPr>
          <w:rFonts w:ascii="Arial Narrow" w:eastAsia="Times New Roman" w:hAnsi="Arial Narrow" w:cstheme="minorHAnsi"/>
          <w:bCs/>
          <w:iCs/>
          <w:color w:val="000000" w:themeColor="text1"/>
          <w:lang w:eastAsia="pl-PL"/>
        </w:rPr>
        <w:t xml:space="preserve">Przystąpienie do rekrutacji oraz zgoda są dobrowolne. Jeżeli kandydat zdecydował o dobrowolnym przystąpieniu do rekrutacji, podanie danych wynikających z art. 22¹ </w:t>
      </w:r>
      <w:r w:rsidR="0045283A" w:rsidRPr="000F2EB1">
        <w:rPr>
          <w:rFonts w:ascii="Arial Narrow" w:hAnsi="Arial Narrow"/>
        </w:rPr>
        <w:t xml:space="preserve">§ 1-2 </w:t>
      </w:r>
      <w:r w:rsidRPr="000F2EB1">
        <w:rPr>
          <w:rFonts w:ascii="Arial Narrow" w:eastAsia="Times New Roman" w:hAnsi="Arial Narrow" w:cstheme="minorHAnsi"/>
          <w:bCs/>
          <w:iCs/>
          <w:color w:val="000000" w:themeColor="text1"/>
          <w:lang w:eastAsia="pl-PL"/>
        </w:rPr>
        <w:t xml:space="preserve">Kodeksu </w:t>
      </w:r>
      <w:r w:rsidR="0045283A" w:rsidRPr="000F2EB1">
        <w:rPr>
          <w:rFonts w:ascii="Arial Narrow" w:eastAsia="Times New Roman" w:hAnsi="Arial Narrow" w:cstheme="minorHAnsi"/>
          <w:bCs/>
          <w:iCs/>
          <w:color w:val="000000" w:themeColor="text1"/>
          <w:lang w:eastAsia="pl-PL"/>
        </w:rPr>
        <w:t>p</w:t>
      </w:r>
      <w:r w:rsidRPr="000F2EB1">
        <w:rPr>
          <w:rFonts w:ascii="Arial Narrow" w:eastAsia="Times New Roman" w:hAnsi="Arial Narrow" w:cstheme="minorHAnsi"/>
          <w:bCs/>
          <w:iCs/>
          <w:color w:val="000000" w:themeColor="text1"/>
          <w:lang w:eastAsia="pl-PL"/>
        </w:rPr>
        <w:t>racy jest niezbędne.</w:t>
      </w:r>
    </w:p>
    <w:p w14:paraId="2EFB8F28" w14:textId="63E0BC99" w:rsidR="004D4B75" w:rsidRPr="004D4B75" w:rsidRDefault="00E9073E" w:rsidP="004D4B75">
      <w:pPr>
        <w:pStyle w:val="Akapitzlist"/>
        <w:numPr>
          <w:ilvl w:val="1"/>
          <w:numId w:val="1"/>
        </w:numPr>
        <w:spacing w:after="0"/>
        <w:jc w:val="both"/>
        <w:rPr>
          <w:rFonts w:ascii="Arial Narrow" w:eastAsia="Times New Roman" w:hAnsi="Arial Narrow" w:cstheme="minorHAnsi"/>
          <w:bCs/>
          <w:iCs/>
          <w:color w:val="000000" w:themeColor="text1"/>
          <w:lang w:eastAsia="pl-PL"/>
        </w:rPr>
      </w:pPr>
      <w:r w:rsidRPr="000F2EB1">
        <w:rPr>
          <w:rFonts w:ascii="Arial Narrow" w:eastAsia="Times New Roman" w:hAnsi="Arial Narrow" w:cstheme="minorHAnsi"/>
          <w:bCs/>
          <w:iCs/>
          <w:color w:val="000000" w:themeColor="text1"/>
          <w:lang w:eastAsia="pl-PL"/>
        </w:rPr>
        <w:t xml:space="preserve">Odbiorcą danych osobowych mogą zostać: </w:t>
      </w:r>
    </w:p>
    <w:p w14:paraId="5565E799" w14:textId="3FB012E6" w:rsidR="001079B3" w:rsidRDefault="001079B3" w:rsidP="001079B3">
      <w:pPr>
        <w:pStyle w:val="Akapitzlist1"/>
        <w:numPr>
          <w:ilvl w:val="2"/>
          <w:numId w:val="1"/>
        </w:numPr>
        <w:spacing w:after="0"/>
        <w:contextualSpacing/>
        <w:jc w:val="both"/>
        <w:rPr>
          <w:rFonts w:ascii="Arial Narrow" w:eastAsia="Calibri" w:hAnsi="Arial Narrow" w:cs="Arial"/>
        </w:rPr>
      </w:pPr>
      <w:r w:rsidRPr="000F2EB1">
        <w:rPr>
          <w:rFonts w:ascii="Arial Narrow" w:eastAsia="Calibri" w:hAnsi="Arial Narrow" w:cs="Arial"/>
        </w:rPr>
        <w:t>Energa</w:t>
      </w:r>
      <w:r w:rsidR="00B609A2" w:rsidRPr="000F2EB1">
        <w:rPr>
          <w:rFonts w:ascii="Arial Narrow" w:eastAsia="Calibri" w:hAnsi="Arial Narrow" w:cs="Arial"/>
        </w:rPr>
        <w:t xml:space="preserve"> S.A.</w:t>
      </w:r>
      <w:r w:rsidRPr="000F2EB1">
        <w:rPr>
          <w:rFonts w:ascii="Arial Narrow" w:eastAsia="Calibri" w:hAnsi="Arial Narrow" w:cs="Arial"/>
        </w:rPr>
        <w:t xml:space="preserve">; </w:t>
      </w:r>
    </w:p>
    <w:p w14:paraId="60D1C8CF" w14:textId="11586F25" w:rsidR="004D4B75" w:rsidRPr="000F2EB1" w:rsidRDefault="004D4B75" w:rsidP="001079B3">
      <w:pPr>
        <w:pStyle w:val="Akapitzlist1"/>
        <w:numPr>
          <w:ilvl w:val="2"/>
          <w:numId w:val="1"/>
        </w:numPr>
        <w:spacing w:after="0"/>
        <w:contextualSpacing/>
        <w:jc w:val="both"/>
        <w:rPr>
          <w:rFonts w:ascii="Arial Narrow" w:eastAsia="Calibri" w:hAnsi="Arial Narrow" w:cs="Arial"/>
        </w:rPr>
      </w:pPr>
      <w:r>
        <w:rPr>
          <w:rFonts w:ascii="Arial Narrow" w:eastAsia="Calibri" w:hAnsi="Arial Narrow" w:cs="Arial"/>
        </w:rPr>
        <w:t>podmioty Grupy Orlen;</w:t>
      </w:r>
    </w:p>
    <w:p w14:paraId="4172C681" w14:textId="77777777" w:rsidR="001079B3" w:rsidRPr="000F2EB1" w:rsidRDefault="001079B3" w:rsidP="001079B3">
      <w:pPr>
        <w:pStyle w:val="Akapitzlist1"/>
        <w:numPr>
          <w:ilvl w:val="2"/>
          <w:numId w:val="1"/>
        </w:numPr>
        <w:spacing w:after="0"/>
        <w:contextualSpacing/>
        <w:jc w:val="both"/>
        <w:rPr>
          <w:rFonts w:ascii="Arial Narrow" w:eastAsia="Calibri" w:hAnsi="Arial Narrow" w:cs="Arial"/>
        </w:rPr>
      </w:pPr>
      <w:r w:rsidRPr="000F2EB1">
        <w:rPr>
          <w:rFonts w:ascii="Arial Narrow" w:eastAsia="Calibri" w:hAnsi="Arial Narrow" w:cs="Arial"/>
        </w:rPr>
        <w:t xml:space="preserve">podmioty dostarczające korespondencję; </w:t>
      </w:r>
    </w:p>
    <w:p w14:paraId="6B36083F" w14:textId="77777777" w:rsidR="001079B3" w:rsidRPr="000F2EB1" w:rsidRDefault="001079B3" w:rsidP="001079B3">
      <w:pPr>
        <w:pStyle w:val="Akapitzlist1"/>
        <w:numPr>
          <w:ilvl w:val="2"/>
          <w:numId w:val="1"/>
        </w:numPr>
        <w:spacing w:after="0"/>
        <w:contextualSpacing/>
        <w:jc w:val="both"/>
        <w:rPr>
          <w:rFonts w:ascii="Arial Narrow" w:eastAsia="Calibri" w:hAnsi="Arial Narrow" w:cs="Arial"/>
        </w:rPr>
      </w:pPr>
      <w:r w:rsidRPr="000F2EB1">
        <w:rPr>
          <w:rFonts w:ascii="Arial Narrow" w:eastAsia="Calibri" w:hAnsi="Arial Narrow" w:cs="Arial"/>
        </w:rPr>
        <w:t xml:space="preserve">podmioty wykonujące usługi archiwizacyjne oraz niszczenia dokumentacji; </w:t>
      </w:r>
    </w:p>
    <w:p w14:paraId="12E73A5F" w14:textId="77777777" w:rsidR="001079B3" w:rsidRPr="000F2EB1" w:rsidRDefault="001079B3" w:rsidP="001079B3">
      <w:pPr>
        <w:pStyle w:val="Akapitzlist1"/>
        <w:numPr>
          <w:ilvl w:val="2"/>
          <w:numId w:val="1"/>
        </w:numPr>
        <w:spacing w:after="0"/>
        <w:contextualSpacing/>
        <w:jc w:val="both"/>
        <w:rPr>
          <w:rFonts w:ascii="Arial Narrow" w:eastAsia="Calibri" w:hAnsi="Arial Narrow" w:cs="Arial"/>
        </w:rPr>
      </w:pPr>
      <w:r w:rsidRPr="000F2EB1">
        <w:rPr>
          <w:rFonts w:ascii="Arial Narrow" w:eastAsia="Calibri" w:hAnsi="Arial Narrow" w:cs="Arial"/>
        </w:rPr>
        <w:t>podmioty świadczące usługi obsługi prawnej;</w:t>
      </w:r>
    </w:p>
    <w:p w14:paraId="4BB70E20" w14:textId="3E5032A7" w:rsidR="001079B3" w:rsidRPr="000F2EB1" w:rsidRDefault="001079B3" w:rsidP="001079B3">
      <w:pPr>
        <w:pStyle w:val="Akapitzlist1"/>
        <w:numPr>
          <w:ilvl w:val="2"/>
          <w:numId w:val="1"/>
        </w:numPr>
        <w:spacing w:after="0"/>
        <w:contextualSpacing/>
        <w:jc w:val="both"/>
        <w:rPr>
          <w:rFonts w:ascii="Arial Narrow" w:eastAsia="Calibri" w:hAnsi="Arial Narrow" w:cs="Arial"/>
        </w:rPr>
      </w:pPr>
      <w:r w:rsidRPr="000F2EB1">
        <w:rPr>
          <w:rFonts w:ascii="Arial Narrow" w:eastAsia="Calibri" w:hAnsi="Arial Narrow" w:cs="Arial"/>
        </w:rPr>
        <w:t>podmioty świadczące usługi serwisu i obsługi technicznej urządzeń wykorzystywanych przez Energa Oświetlenie Sp. z o. o.</w:t>
      </w:r>
      <w:r w:rsidR="007D4C4B">
        <w:rPr>
          <w:rFonts w:ascii="Arial Narrow" w:eastAsia="Calibri" w:hAnsi="Arial Narrow" w:cs="Arial"/>
        </w:rPr>
        <w:t>;</w:t>
      </w:r>
    </w:p>
    <w:p w14:paraId="48A5C3A2" w14:textId="0FFA1357" w:rsidR="001079B3" w:rsidRPr="000F2EB1" w:rsidRDefault="001079B3" w:rsidP="001079B3">
      <w:pPr>
        <w:pStyle w:val="Akapitzlist1"/>
        <w:numPr>
          <w:ilvl w:val="2"/>
          <w:numId w:val="1"/>
        </w:numPr>
        <w:spacing w:after="0"/>
        <w:contextualSpacing/>
        <w:jc w:val="both"/>
        <w:rPr>
          <w:rFonts w:ascii="Arial Narrow" w:eastAsia="Calibri" w:hAnsi="Arial Narrow" w:cs="Arial"/>
        </w:rPr>
      </w:pPr>
      <w:r w:rsidRPr="000F2EB1">
        <w:rPr>
          <w:rFonts w:ascii="Arial Narrow" w:eastAsia="Calibri" w:hAnsi="Arial Narrow" w:cs="Arial"/>
        </w:rPr>
        <w:t>podmioty świadczące usługi informatyczne dla Energa Oświetlenie Sp. z o. o.</w:t>
      </w:r>
    </w:p>
    <w:p w14:paraId="42EAEF12" w14:textId="77777777" w:rsidR="00BD380F" w:rsidRPr="000F2EB1" w:rsidRDefault="00BD380F" w:rsidP="00E9073E">
      <w:pPr>
        <w:pStyle w:val="Akapitzlist"/>
        <w:numPr>
          <w:ilvl w:val="1"/>
          <w:numId w:val="1"/>
        </w:numPr>
        <w:spacing w:after="0"/>
        <w:jc w:val="both"/>
        <w:rPr>
          <w:rFonts w:ascii="Arial Narrow" w:eastAsia="Times New Roman" w:hAnsi="Arial Narrow" w:cstheme="minorHAnsi"/>
          <w:bCs/>
          <w:iCs/>
          <w:color w:val="000000" w:themeColor="text1"/>
          <w:lang w:eastAsia="pl-PL"/>
        </w:rPr>
      </w:pPr>
      <w:r w:rsidRPr="000F2EB1">
        <w:rPr>
          <w:rFonts w:ascii="Arial Narrow" w:hAnsi="Arial Narrow" w:cs="Arial"/>
        </w:rPr>
        <w:lastRenderedPageBreak/>
        <w:t>Energa Oświetlenie Sp. z o.o. może powierzyć dane osobowe dostawcom usług lub produktów działającym na jego rzecz na podstawie umowy powierzenia przetwarzania danych osobowych, wymagając od takich podmiotów wykonywania czynności na udokumentowane polecenie Energa Oświetlenie Sp. z o.o., pod warunkiem zachowania poufności i zapewnienia ochrony prywatności oraz bezpieczeństwa powierzonych danych osobowych.</w:t>
      </w:r>
    </w:p>
    <w:p w14:paraId="49E262F9" w14:textId="77777777" w:rsidR="00BD380F" w:rsidRPr="000F2EB1" w:rsidRDefault="00BD380F" w:rsidP="00E9073E">
      <w:pPr>
        <w:pStyle w:val="Akapitzlist"/>
        <w:numPr>
          <w:ilvl w:val="1"/>
          <w:numId w:val="1"/>
        </w:numPr>
        <w:spacing w:after="0"/>
        <w:jc w:val="both"/>
        <w:rPr>
          <w:rFonts w:ascii="Arial Narrow" w:eastAsia="Times New Roman" w:hAnsi="Arial Narrow" w:cstheme="minorHAnsi"/>
          <w:bCs/>
          <w:iCs/>
          <w:color w:val="000000" w:themeColor="text1"/>
          <w:lang w:eastAsia="pl-PL"/>
        </w:rPr>
      </w:pPr>
      <w:r w:rsidRPr="000F2EB1">
        <w:rPr>
          <w:rFonts w:ascii="Arial Narrow" w:hAnsi="Arial Narrow" w:cs="Arial"/>
        </w:rPr>
        <w:t>Energa Oświetlenie Sp. z o.o. może przekazać dane organom i podmiotom publicznym uprawnionym do uzyskania danych osobowych na podstawie obowiązujących przepisów prawa, np. sądom, organom ścigania lub instytucją państwowym.</w:t>
      </w:r>
    </w:p>
    <w:p w14:paraId="0CFBD7B5" w14:textId="77777777" w:rsidR="00E9073E" w:rsidRPr="000F2EB1" w:rsidRDefault="00E9073E" w:rsidP="00E9073E">
      <w:pPr>
        <w:pStyle w:val="Akapitzlist"/>
        <w:numPr>
          <w:ilvl w:val="1"/>
          <w:numId w:val="1"/>
        </w:numPr>
        <w:spacing w:after="0"/>
        <w:jc w:val="both"/>
        <w:rPr>
          <w:rFonts w:ascii="Arial Narrow" w:eastAsia="Times New Roman" w:hAnsi="Arial Narrow" w:cstheme="minorHAnsi"/>
          <w:bCs/>
          <w:iCs/>
          <w:color w:val="000000" w:themeColor="text1"/>
          <w:lang w:eastAsia="pl-PL"/>
        </w:rPr>
      </w:pPr>
      <w:r w:rsidRPr="000F2EB1">
        <w:rPr>
          <w:rFonts w:ascii="Arial Narrow" w:eastAsia="Times New Roman" w:hAnsi="Arial Narrow" w:cstheme="minorHAnsi"/>
          <w:bCs/>
          <w:iCs/>
          <w:color w:val="000000" w:themeColor="text1"/>
          <w:lang w:eastAsia="pl-PL"/>
        </w:rPr>
        <w:t xml:space="preserve">Dane zostaną zniszczone niezwłocznie po zakończeniu procesu rekrutacji. </w:t>
      </w:r>
    </w:p>
    <w:p w14:paraId="348EE7C9" w14:textId="77777777" w:rsidR="00E9073E" w:rsidRPr="000F2EB1" w:rsidRDefault="00E9073E" w:rsidP="00E9073E">
      <w:pPr>
        <w:pStyle w:val="Akapitzlist"/>
        <w:numPr>
          <w:ilvl w:val="1"/>
          <w:numId w:val="1"/>
        </w:numPr>
        <w:spacing w:after="0"/>
        <w:jc w:val="both"/>
        <w:rPr>
          <w:rFonts w:ascii="Arial Narrow" w:eastAsia="Times New Roman" w:hAnsi="Arial Narrow" w:cstheme="minorHAnsi"/>
          <w:bCs/>
          <w:iCs/>
          <w:color w:val="000000" w:themeColor="text1"/>
          <w:lang w:eastAsia="pl-PL"/>
        </w:rPr>
      </w:pPr>
      <w:r w:rsidRPr="000F2EB1">
        <w:rPr>
          <w:rFonts w:ascii="Arial Narrow" w:eastAsia="Times New Roman" w:hAnsi="Arial Narrow" w:cstheme="minorHAnsi"/>
          <w:bCs/>
          <w:iCs/>
          <w:color w:val="000000" w:themeColor="text1"/>
          <w:lang w:eastAsia="pl-PL"/>
        </w:rPr>
        <w:t>Informujemy o przysługującym prawie do:</w:t>
      </w:r>
    </w:p>
    <w:p w14:paraId="695EEA3A" w14:textId="72FCD829" w:rsidR="00E9073E" w:rsidRPr="000F2EB1" w:rsidRDefault="00E9073E" w:rsidP="00E9073E">
      <w:pPr>
        <w:pStyle w:val="Akapitzlist"/>
        <w:numPr>
          <w:ilvl w:val="2"/>
          <w:numId w:val="1"/>
        </w:numPr>
        <w:spacing w:after="0"/>
        <w:jc w:val="both"/>
        <w:rPr>
          <w:rFonts w:ascii="Arial Narrow" w:eastAsia="Times New Roman" w:hAnsi="Arial Narrow" w:cstheme="minorHAnsi"/>
          <w:bCs/>
          <w:iCs/>
          <w:color w:val="000000" w:themeColor="text1"/>
          <w:lang w:eastAsia="pl-PL"/>
        </w:rPr>
      </w:pPr>
      <w:r w:rsidRPr="000F2EB1">
        <w:rPr>
          <w:rFonts w:ascii="Arial Narrow" w:eastAsia="Times New Roman" w:hAnsi="Arial Narrow" w:cstheme="minorHAnsi"/>
          <w:bCs/>
          <w:iCs/>
          <w:color w:val="000000" w:themeColor="text1"/>
          <w:lang w:eastAsia="pl-PL"/>
        </w:rPr>
        <w:t>dostępu do swoich danych osobowych i żądania ich kopii</w:t>
      </w:r>
      <w:r w:rsidR="000F2EB1">
        <w:rPr>
          <w:rFonts w:ascii="Arial Narrow" w:eastAsia="Times New Roman" w:hAnsi="Arial Narrow" w:cstheme="minorHAnsi"/>
          <w:bCs/>
          <w:iCs/>
          <w:color w:val="000000" w:themeColor="text1"/>
          <w:lang w:eastAsia="pl-PL"/>
        </w:rPr>
        <w:t>;</w:t>
      </w:r>
      <w:r w:rsidRPr="000F2EB1">
        <w:rPr>
          <w:rFonts w:ascii="Arial Narrow" w:eastAsia="Times New Roman" w:hAnsi="Arial Narrow" w:cstheme="minorHAnsi"/>
          <w:bCs/>
          <w:iCs/>
          <w:color w:val="000000" w:themeColor="text1"/>
          <w:lang w:eastAsia="pl-PL"/>
        </w:rPr>
        <w:t xml:space="preserve"> </w:t>
      </w:r>
    </w:p>
    <w:p w14:paraId="794C9599" w14:textId="62F9AB6A" w:rsidR="00E9073E" w:rsidRPr="000F2EB1" w:rsidRDefault="00E9073E" w:rsidP="00E9073E">
      <w:pPr>
        <w:pStyle w:val="Akapitzlist"/>
        <w:numPr>
          <w:ilvl w:val="2"/>
          <w:numId w:val="1"/>
        </w:numPr>
        <w:spacing w:after="0"/>
        <w:jc w:val="both"/>
        <w:rPr>
          <w:rFonts w:ascii="Arial Narrow" w:eastAsia="Times New Roman" w:hAnsi="Arial Narrow" w:cstheme="minorHAnsi"/>
          <w:bCs/>
          <w:iCs/>
          <w:color w:val="000000" w:themeColor="text1"/>
          <w:lang w:eastAsia="pl-PL"/>
        </w:rPr>
      </w:pPr>
      <w:r w:rsidRPr="000F2EB1">
        <w:rPr>
          <w:rFonts w:ascii="Arial Narrow" w:eastAsia="Times New Roman" w:hAnsi="Arial Narrow" w:cstheme="minorHAnsi"/>
          <w:bCs/>
          <w:iCs/>
          <w:color w:val="000000" w:themeColor="text1"/>
          <w:lang w:eastAsia="pl-PL"/>
        </w:rPr>
        <w:t>sprostowania (poprawienia) swoich danych osobowych</w:t>
      </w:r>
      <w:r w:rsidR="000F2EB1">
        <w:rPr>
          <w:rFonts w:ascii="Arial Narrow" w:eastAsia="Times New Roman" w:hAnsi="Arial Narrow" w:cstheme="minorHAnsi"/>
          <w:bCs/>
          <w:iCs/>
          <w:color w:val="000000" w:themeColor="text1"/>
          <w:lang w:eastAsia="pl-PL"/>
        </w:rPr>
        <w:t>;</w:t>
      </w:r>
    </w:p>
    <w:p w14:paraId="0A140951" w14:textId="5B33A367" w:rsidR="00E9073E" w:rsidRPr="000F2EB1" w:rsidRDefault="00E9073E" w:rsidP="00E9073E">
      <w:pPr>
        <w:pStyle w:val="Akapitzlist"/>
        <w:numPr>
          <w:ilvl w:val="2"/>
          <w:numId w:val="1"/>
        </w:numPr>
        <w:spacing w:after="0"/>
        <w:jc w:val="both"/>
        <w:rPr>
          <w:rFonts w:ascii="Arial Narrow" w:eastAsia="Times New Roman" w:hAnsi="Arial Narrow" w:cstheme="minorHAnsi"/>
          <w:bCs/>
          <w:iCs/>
          <w:color w:val="000000" w:themeColor="text1"/>
          <w:lang w:eastAsia="pl-PL"/>
        </w:rPr>
      </w:pPr>
      <w:r w:rsidRPr="000F2EB1">
        <w:rPr>
          <w:rFonts w:ascii="Arial Narrow" w:eastAsia="Times New Roman" w:hAnsi="Arial Narrow" w:cstheme="minorHAnsi"/>
          <w:bCs/>
          <w:iCs/>
          <w:color w:val="000000" w:themeColor="text1"/>
          <w:lang w:eastAsia="pl-PL"/>
        </w:rPr>
        <w:t>żądania ograniczenia przetwarzania swoich danych</w:t>
      </w:r>
      <w:r w:rsidR="000F2EB1">
        <w:rPr>
          <w:rFonts w:ascii="Arial Narrow" w:eastAsia="Times New Roman" w:hAnsi="Arial Narrow" w:cstheme="minorHAnsi"/>
          <w:bCs/>
          <w:iCs/>
          <w:color w:val="000000" w:themeColor="text1"/>
          <w:lang w:eastAsia="pl-PL"/>
        </w:rPr>
        <w:t>;</w:t>
      </w:r>
    </w:p>
    <w:p w14:paraId="3DB63048" w14:textId="7FD00D3D" w:rsidR="00E9073E" w:rsidRPr="000F2EB1" w:rsidRDefault="00E9073E" w:rsidP="00E9073E">
      <w:pPr>
        <w:pStyle w:val="Akapitzlist"/>
        <w:numPr>
          <w:ilvl w:val="2"/>
          <w:numId w:val="1"/>
        </w:numPr>
        <w:spacing w:after="0"/>
        <w:jc w:val="both"/>
        <w:rPr>
          <w:rFonts w:ascii="Arial Narrow" w:eastAsia="Times New Roman" w:hAnsi="Arial Narrow" w:cstheme="minorHAnsi"/>
          <w:bCs/>
          <w:iCs/>
          <w:color w:val="000000" w:themeColor="text1"/>
          <w:lang w:eastAsia="pl-PL"/>
        </w:rPr>
      </w:pPr>
      <w:r w:rsidRPr="000F2EB1">
        <w:rPr>
          <w:rFonts w:ascii="Arial Narrow" w:eastAsia="Times New Roman" w:hAnsi="Arial Narrow" w:cstheme="minorHAnsi"/>
          <w:bCs/>
          <w:iCs/>
          <w:color w:val="000000" w:themeColor="text1"/>
          <w:lang w:eastAsia="pl-PL"/>
        </w:rPr>
        <w:t>przenoszenia danych</w:t>
      </w:r>
      <w:r w:rsidR="000F2EB1">
        <w:rPr>
          <w:rFonts w:ascii="Arial Narrow" w:eastAsia="Times New Roman" w:hAnsi="Arial Narrow" w:cstheme="minorHAnsi"/>
          <w:bCs/>
          <w:iCs/>
          <w:color w:val="000000" w:themeColor="text1"/>
          <w:lang w:eastAsia="pl-PL"/>
        </w:rPr>
        <w:t>;</w:t>
      </w:r>
    </w:p>
    <w:p w14:paraId="11671B6B" w14:textId="6279AA38" w:rsidR="00E9073E" w:rsidRPr="000F2EB1" w:rsidRDefault="00E9073E" w:rsidP="00E9073E">
      <w:pPr>
        <w:pStyle w:val="Akapitzlist"/>
        <w:numPr>
          <w:ilvl w:val="2"/>
          <w:numId w:val="1"/>
        </w:numPr>
        <w:spacing w:after="0"/>
        <w:jc w:val="both"/>
        <w:rPr>
          <w:rFonts w:ascii="Arial Narrow" w:eastAsia="Times New Roman" w:hAnsi="Arial Narrow" w:cstheme="minorHAnsi"/>
          <w:bCs/>
          <w:iCs/>
          <w:color w:val="000000" w:themeColor="text1"/>
          <w:lang w:eastAsia="pl-PL"/>
        </w:rPr>
      </w:pPr>
      <w:r w:rsidRPr="000F2EB1">
        <w:rPr>
          <w:rFonts w:ascii="Arial Narrow" w:eastAsia="Times New Roman" w:hAnsi="Arial Narrow" w:cstheme="minorHAnsi"/>
          <w:bCs/>
          <w:iCs/>
          <w:color w:val="000000" w:themeColor="text1"/>
          <w:lang w:eastAsia="pl-PL"/>
        </w:rPr>
        <w:t>wycofania zgody w dowolnym momencie, wycofanie zgody nie wpływa na zgodność z prawem przetwarzania, którego dokonano na podstawie zgody przed jej wycofaniem</w:t>
      </w:r>
      <w:r w:rsidR="000F2EB1">
        <w:rPr>
          <w:rFonts w:ascii="Arial Narrow" w:eastAsia="Times New Roman" w:hAnsi="Arial Narrow" w:cstheme="minorHAnsi"/>
          <w:bCs/>
          <w:iCs/>
          <w:color w:val="000000" w:themeColor="text1"/>
          <w:lang w:eastAsia="pl-PL"/>
        </w:rPr>
        <w:t>;</w:t>
      </w:r>
    </w:p>
    <w:p w14:paraId="3B938282" w14:textId="1335DAAE" w:rsidR="00E9073E" w:rsidRPr="000F2EB1" w:rsidRDefault="00E9073E" w:rsidP="00E9073E">
      <w:pPr>
        <w:pStyle w:val="Akapitzlist"/>
        <w:numPr>
          <w:ilvl w:val="2"/>
          <w:numId w:val="1"/>
        </w:numPr>
        <w:spacing w:after="0"/>
        <w:jc w:val="both"/>
        <w:rPr>
          <w:rFonts w:ascii="Arial Narrow" w:eastAsia="Times New Roman" w:hAnsi="Arial Narrow" w:cstheme="minorHAnsi"/>
          <w:bCs/>
          <w:iCs/>
          <w:color w:val="000000" w:themeColor="text1"/>
          <w:lang w:eastAsia="pl-PL"/>
        </w:rPr>
      </w:pPr>
      <w:r w:rsidRPr="000F2EB1">
        <w:rPr>
          <w:rFonts w:ascii="Arial Narrow" w:eastAsia="Times New Roman" w:hAnsi="Arial Narrow" w:cstheme="minorHAnsi"/>
          <w:bCs/>
          <w:iCs/>
          <w:color w:val="000000" w:themeColor="text1"/>
          <w:lang w:eastAsia="pl-PL"/>
        </w:rPr>
        <w:t>usunięcia danych, jeżeli nie zachodzą przesłanki wyłączające prawo wskazane art. 17 ust. 3 RODO</w:t>
      </w:r>
      <w:r w:rsidR="000F2EB1">
        <w:rPr>
          <w:rFonts w:ascii="Arial Narrow" w:eastAsia="Times New Roman" w:hAnsi="Arial Narrow" w:cstheme="minorHAnsi"/>
          <w:bCs/>
          <w:iCs/>
          <w:color w:val="000000" w:themeColor="text1"/>
          <w:lang w:eastAsia="pl-PL"/>
        </w:rPr>
        <w:t>;</w:t>
      </w:r>
    </w:p>
    <w:p w14:paraId="25027644" w14:textId="4FF7C04A" w:rsidR="00B609A2" w:rsidRPr="000F2EB1" w:rsidRDefault="00E9073E" w:rsidP="00B609A2">
      <w:pPr>
        <w:pStyle w:val="Akapitzlist"/>
        <w:numPr>
          <w:ilvl w:val="2"/>
          <w:numId w:val="1"/>
        </w:numPr>
        <w:spacing w:after="0"/>
        <w:jc w:val="both"/>
        <w:rPr>
          <w:rFonts w:ascii="Arial Narrow" w:eastAsia="Times New Roman" w:hAnsi="Arial Narrow" w:cstheme="minorHAnsi"/>
          <w:bCs/>
          <w:iCs/>
          <w:color w:val="000000" w:themeColor="text1"/>
          <w:lang w:eastAsia="pl-PL"/>
        </w:rPr>
      </w:pPr>
      <w:r w:rsidRPr="000F2EB1">
        <w:rPr>
          <w:rFonts w:ascii="Arial Narrow" w:eastAsia="Times New Roman" w:hAnsi="Arial Narrow" w:cstheme="minorHAnsi"/>
          <w:bCs/>
          <w:iCs/>
          <w:color w:val="000000" w:themeColor="text1"/>
          <w:lang w:eastAsia="pl-PL"/>
        </w:rPr>
        <w:t>w stosunku do danych przetwarzanych na podstawie prawnie uzasadnionych interesów prawo złożenia sprzeciwu wobec przetwarzania danych osobowych</w:t>
      </w:r>
      <w:r w:rsidR="000F2EB1">
        <w:rPr>
          <w:rFonts w:ascii="Arial Narrow" w:eastAsia="Times New Roman" w:hAnsi="Arial Narrow" w:cstheme="minorHAnsi"/>
          <w:bCs/>
          <w:iCs/>
          <w:color w:val="000000" w:themeColor="text1"/>
          <w:lang w:eastAsia="pl-PL"/>
        </w:rPr>
        <w:t>;</w:t>
      </w:r>
    </w:p>
    <w:p w14:paraId="461A8469" w14:textId="1D1F2C6B" w:rsidR="00E9073E" w:rsidRPr="000F2EB1" w:rsidRDefault="00B609A2" w:rsidP="000F2EB1">
      <w:pPr>
        <w:pStyle w:val="Akapitzlist"/>
        <w:numPr>
          <w:ilvl w:val="2"/>
          <w:numId w:val="1"/>
        </w:numPr>
        <w:spacing w:after="0"/>
        <w:jc w:val="both"/>
        <w:rPr>
          <w:rFonts w:ascii="Arial Narrow" w:eastAsia="Times New Roman" w:hAnsi="Arial Narrow" w:cstheme="minorHAnsi"/>
          <w:bCs/>
          <w:iCs/>
          <w:color w:val="000000" w:themeColor="text1"/>
          <w:lang w:eastAsia="pl-PL"/>
        </w:rPr>
      </w:pPr>
      <w:r w:rsidRPr="000F2EB1">
        <w:rPr>
          <w:rFonts w:ascii="Arial Narrow" w:hAnsi="Arial Narrow" w:cs="Arial"/>
        </w:rPr>
        <w:t>wniesienia skargi do Prezesa Urzędu Ochrony Danych Osobowych.</w:t>
      </w:r>
    </w:p>
    <w:p w14:paraId="742061B6" w14:textId="48E44758" w:rsidR="005C2806" w:rsidRPr="000F2EB1" w:rsidRDefault="00E9073E">
      <w:pPr>
        <w:rPr>
          <w:rFonts w:ascii="Arial Narrow" w:hAnsi="Arial Narrow"/>
        </w:rPr>
      </w:pPr>
      <w:r w:rsidRPr="000F2EB1">
        <w:rPr>
          <w:rFonts w:ascii="Arial Narrow" w:eastAsia="Times New Roman" w:hAnsi="Arial Narrow" w:cstheme="minorHAnsi"/>
          <w:bCs/>
          <w:iCs/>
          <w:color w:val="000000" w:themeColor="text1"/>
          <w:lang w:eastAsia="pl-PL"/>
        </w:rPr>
        <w:t xml:space="preserve">Z uprawnień możesz skorzystać kontaktując się pisemnie lub </w:t>
      </w:r>
      <w:r w:rsidR="00CC6AE6" w:rsidRPr="000F2EB1">
        <w:rPr>
          <w:rFonts w:ascii="Arial Narrow" w:eastAsia="Times New Roman" w:hAnsi="Arial Narrow" w:cstheme="minorHAnsi"/>
          <w:bCs/>
          <w:iCs/>
          <w:color w:val="000000" w:themeColor="text1"/>
          <w:lang w:eastAsia="pl-PL"/>
        </w:rPr>
        <w:t xml:space="preserve">poprzez </w:t>
      </w:r>
      <w:r w:rsidRPr="000F2EB1">
        <w:rPr>
          <w:rFonts w:ascii="Arial Narrow" w:eastAsia="Times New Roman" w:hAnsi="Arial Narrow" w:cstheme="minorHAnsi"/>
          <w:bCs/>
          <w:iCs/>
          <w:color w:val="000000" w:themeColor="text1"/>
          <w:lang w:eastAsia="pl-PL"/>
        </w:rPr>
        <w:t xml:space="preserve">e-mail z </w:t>
      </w:r>
      <w:r w:rsidR="00CC6AE6" w:rsidRPr="000F2EB1">
        <w:rPr>
          <w:rFonts w:ascii="Arial Narrow" w:eastAsia="Times New Roman" w:hAnsi="Arial Narrow" w:cstheme="minorHAnsi"/>
          <w:bCs/>
          <w:iCs/>
          <w:color w:val="000000" w:themeColor="text1"/>
          <w:lang w:eastAsia="pl-PL"/>
        </w:rPr>
        <w:t>Energa Oświetlenie</w:t>
      </w:r>
      <w:r w:rsidR="004D4B75">
        <w:rPr>
          <w:rFonts w:ascii="Arial Narrow" w:eastAsia="Times New Roman" w:hAnsi="Arial Narrow" w:cstheme="minorHAnsi"/>
          <w:bCs/>
          <w:iCs/>
          <w:color w:val="000000" w:themeColor="text1"/>
          <w:lang w:eastAsia="pl-PL"/>
        </w:rPr>
        <w:t xml:space="preserve"> Sp. z o.o.</w:t>
      </w:r>
      <w:r w:rsidRPr="000F2EB1">
        <w:rPr>
          <w:rFonts w:ascii="Arial Narrow" w:eastAsia="Times New Roman" w:hAnsi="Arial Narrow" w:cstheme="minorHAnsi"/>
          <w:bCs/>
          <w:iCs/>
          <w:color w:val="000000" w:themeColor="text1"/>
          <w:lang w:eastAsia="pl-PL"/>
        </w:rPr>
        <w:t xml:space="preserve"> lub IOD (pkt 2,</w:t>
      </w:r>
      <w:r w:rsidR="000F2EB1">
        <w:rPr>
          <w:rFonts w:ascii="Arial Narrow" w:eastAsia="Times New Roman" w:hAnsi="Arial Narrow" w:cstheme="minorHAnsi"/>
          <w:bCs/>
          <w:iCs/>
          <w:color w:val="000000" w:themeColor="text1"/>
          <w:lang w:eastAsia="pl-PL"/>
        </w:rPr>
        <w:t xml:space="preserve"> 3).</w:t>
      </w:r>
      <w:r w:rsidRPr="000F2EB1">
        <w:rPr>
          <w:rFonts w:ascii="Arial Narrow" w:eastAsia="Times New Roman" w:hAnsi="Arial Narrow" w:cstheme="minorHAnsi"/>
          <w:bCs/>
          <w:iCs/>
          <w:color w:val="000000" w:themeColor="text1"/>
          <w:lang w:eastAsia="pl-PL"/>
        </w:rPr>
        <w:t xml:space="preserve"> </w:t>
      </w:r>
      <w:bookmarkEnd w:id="4"/>
    </w:p>
    <w:sectPr w:rsidR="005C2806" w:rsidRPr="000F2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07">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97065"/>
    <w:multiLevelType w:val="hybridMultilevel"/>
    <w:tmpl w:val="035E8630"/>
    <w:lvl w:ilvl="0" w:tplc="737E0CC6">
      <w:start w:val="1"/>
      <w:numFmt w:val="decimal"/>
      <w:lvlText w:val="%1."/>
      <w:lvlJc w:val="left"/>
      <w:pPr>
        <w:ind w:left="720" w:hanging="360"/>
      </w:pPr>
      <w:rPr>
        <w:rFonts w:ascii="Arial Narrow" w:hAnsi="Arial Narrow" w:hint="default"/>
      </w:rPr>
    </w:lvl>
    <w:lvl w:ilvl="1" w:tplc="83E0CAEC">
      <w:start w:val="1"/>
      <w:numFmt w:val="decimal"/>
      <w:lvlText w:val="%2)"/>
      <w:lvlJc w:val="left"/>
      <w:pPr>
        <w:ind w:left="360" w:hanging="360"/>
      </w:pPr>
      <w:rPr>
        <w:rFonts w:hint="default"/>
      </w:rPr>
    </w:lvl>
    <w:lvl w:ilvl="2" w:tplc="04150017">
      <w:start w:val="1"/>
      <w:numFmt w:val="lowerLetter"/>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B10152"/>
    <w:multiLevelType w:val="multilevel"/>
    <w:tmpl w:val="67D6FB74"/>
    <w:lvl w:ilvl="0">
      <w:start w:val="1"/>
      <w:numFmt w:val="decimal"/>
      <w:lvlText w:val="%1."/>
      <w:lvlJc w:val="left"/>
      <w:pPr>
        <w:tabs>
          <w:tab w:val="num" w:pos="0"/>
        </w:tabs>
        <w:ind w:left="780" w:hanging="420"/>
      </w:pPr>
    </w:lvl>
    <w:lvl w:ilvl="1">
      <w:start w:val="1"/>
      <w:numFmt w:val="lowerLetter"/>
      <w:lvlText w:val="%2."/>
      <w:lvlJc w:val="left"/>
      <w:pPr>
        <w:tabs>
          <w:tab w:val="num" w:pos="-513"/>
        </w:tabs>
        <w:ind w:left="927" w:hanging="360"/>
      </w:pPr>
    </w:lvl>
    <w:lvl w:ilvl="2">
      <w:start w:val="1"/>
      <w:numFmt w:val="bullet"/>
      <w:lvlText w:val=""/>
      <w:lvlJc w:val="left"/>
      <w:pPr>
        <w:tabs>
          <w:tab w:val="num" w:pos="-846"/>
        </w:tabs>
        <w:ind w:left="1314" w:hanging="180"/>
      </w:pPr>
      <w:rPr>
        <w:rFonts w:ascii="Symbol" w:hAnsi="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3E"/>
    <w:rsid w:val="00094292"/>
    <w:rsid w:val="000F2EB1"/>
    <w:rsid w:val="001079B3"/>
    <w:rsid w:val="0012229F"/>
    <w:rsid w:val="001311C4"/>
    <w:rsid w:val="00224603"/>
    <w:rsid w:val="00226B8D"/>
    <w:rsid w:val="002810C6"/>
    <w:rsid w:val="002859B3"/>
    <w:rsid w:val="003770A7"/>
    <w:rsid w:val="003C45FE"/>
    <w:rsid w:val="003C4A40"/>
    <w:rsid w:val="0045283A"/>
    <w:rsid w:val="004767A6"/>
    <w:rsid w:val="004D4B75"/>
    <w:rsid w:val="005C2806"/>
    <w:rsid w:val="006D2EB1"/>
    <w:rsid w:val="006E0829"/>
    <w:rsid w:val="00793A5D"/>
    <w:rsid w:val="007D4C4B"/>
    <w:rsid w:val="007F32DB"/>
    <w:rsid w:val="00835570"/>
    <w:rsid w:val="008934E0"/>
    <w:rsid w:val="0096409A"/>
    <w:rsid w:val="00982DCE"/>
    <w:rsid w:val="00A16AA4"/>
    <w:rsid w:val="00A17344"/>
    <w:rsid w:val="00AF191B"/>
    <w:rsid w:val="00AF3434"/>
    <w:rsid w:val="00B50A0C"/>
    <w:rsid w:val="00B609A2"/>
    <w:rsid w:val="00BA2B17"/>
    <w:rsid w:val="00BD380F"/>
    <w:rsid w:val="00C0049E"/>
    <w:rsid w:val="00C60B4A"/>
    <w:rsid w:val="00C75E11"/>
    <w:rsid w:val="00CC6AE6"/>
    <w:rsid w:val="00DA4127"/>
    <w:rsid w:val="00E306A9"/>
    <w:rsid w:val="00E9073E"/>
    <w:rsid w:val="00EB0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A96A"/>
  <w15:chartTrackingRefBased/>
  <w15:docId w15:val="{EAA619B5-5EAC-436E-82BD-AA5B0270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07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073E"/>
    <w:pPr>
      <w:ind w:left="720"/>
      <w:contextualSpacing/>
    </w:pPr>
  </w:style>
  <w:style w:type="paragraph" w:styleId="Tekstdymka">
    <w:name w:val="Balloon Text"/>
    <w:basedOn w:val="Normalny"/>
    <w:link w:val="TekstdymkaZnak"/>
    <w:uiPriority w:val="99"/>
    <w:semiHidden/>
    <w:unhideWhenUsed/>
    <w:rsid w:val="00E907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073E"/>
    <w:rPr>
      <w:rFonts w:ascii="Segoe UI" w:hAnsi="Segoe UI" w:cs="Segoe UI"/>
      <w:sz w:val="18"/>
      <w:szCs w:val="18"/>
    </w:rPr>
  </w:style>
  <w:style w:type="character" w:styleId="Hipercze">
    <w:name w:val="Hyperlink"/>
    <w:basedOn w:val="Domylnaczcionkaakapitu"/>
    <w:uiPriority w:val="99"/>
    <w:unhideWhenUsed/>
    <w:rsid w:val="00E9073E"/>
    <w:rPr>
      <w:color w:val="0563C1" w:themeColor="hyperlink"/>
      <w:u w:val="single"/>
    </w:rPr>
  </w:style>
  <w:style w:type="paragraph" w:styleId="NormalnyWeb">
    <w:name w:val="Normal (Web)"/>
    <w:basedOn w:val="Normalny"/>
    <w:uiPriority w:val="99"/>
    <w:semiHidden/>
    <w:unhideWhenUsed/>
    <w:rsid w:val="004767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5283A"/>
    <w:rPr>
      <w:sz w:val="16"/>
      <w:szCs w:val="16"/>
    </w:rPr>
  </w:style>
  <w:style w:type="paragraph" w:styleId="Tekstkomentarza">
    <w:name w:val="annotation text"/>
    <w:basedOn w:val="Normalny"/>
    <w:link w:val="TekstkomentarzaZnak"/>
    <w:uiPriority w:val="99"/>
    <w:semiHidden/>
    <w:unhideWhenUsed/>
    <w:rsid w:val="004528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283A"/>
    <w:rPr>
      <w:sz w:val="20"/>
      <w:szCs w:val="20"/>
    </w:rPr>
  </w:style>
  <w:style w:type="paragraph" w:styleId="Tematkomentarza">
    <w:name w:val="annotation subject"/>
    <w:basedOn w:val="Tekstkomentarza"/>
    <w:next w:val="Tekstkomentarza"/>
    <w:link w:val="TematkomentarzaZnak"/>
    <w:uiPriority w:val="99"/>
    <w:semiHidden/>
    <w:unhideWhenUsed/>
    <w:rsid w:val="0045283A"/>
    <w:rPr>
      <w:b/>
      <w:bCs/>
    </w:rPr>
  </w:style>
  <w:style w:type="character" w:customStyle="1" w:styleId="TematkomentarzaZnak">
    <w:name w:val="Temat komentarza Znak"/>
    <w:basedOn w:val="TekstkomentarzaZnak"/>
    <w:link w:val="Tematkomentarza"/>
    <w:uiPriority w:val="99"/>
    <w:semiHidden/>
    <w:rsid w:val="0045283A"/>
    <w:rPr>
      <w:b/>
      <w:bCs/>
      <w:sz w:val="20"/>
      <w:szCs w:val="20"/>
    </w:rPr>
  </w:style>
  <w:style w:type="paragraph" w:customStyle="1" w:styleId="Akapitzlist1">
    <w:name w:val="Akapit z listą1"/>
    <w:basedOn w:val="Normalny"/>
    <w:rsid w:val="001079B3"/>
    <w:pPr>
      <w:suppressAutoHyphens/>
      <w:spacing w:after="200" w:line="276" w:lineRule="auto"/>
      <w:ind w:left="720"/>
    </w:pPr>
    <w:rPr>
      <w:rFonts w:ascii="Calibri" w:eastAsia="SimSun" w:hAnsi="Calibri" w:cs="font407"/>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804936">
      <w:bodyDiv w:val="1"/>
      <w:marLeft w:val="0"/>
      <w:marRight w:val="0"/>
      <w:marTop w:val="0"/>
      <w:marBottom w:val="0"/>
      <w:divBdr>
        <w:top w:val="none" w:sz="0" w:space="0" w:color="auto"/>
        <w:left w:val="none" w:sz="0" w:space="0" w:color="auto"/>
        <w:bottom w:val="none" w:sz="0" w:space="0" w:color="auto"/>
        <w:right w:val="none" w:sz="0" w:space="0" w:color="auto"/>
      </w:divBdr>
    </w:div>
    <w:div w:id="212954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4244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Siedlewski Marian (51000563)</dc:creator>
  <cp:keywords/>
  <dc:description/>
  <cp:lastModifiedBy>Kask Żaneta (51000684)</cp:lastModifiedBy>
  <cp:revision>2</cp:revision>
  <dcterms:created xsi:type="dcterms:W3CDTF">2022-07-15T08:55:00Z</dcterms:created>
  <dcterms:modified xsi:type="dcterms:W3CDTF">2022-07-15T08:55:00Z</dcterms:modified>
</cp:coreProperties>
</file>