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D40" w:rsidRPr="00EA3E7F" w:rsidRDefault="00307D40" w:rsidP="00307D40">
      <w:pPr>
        <w:jc w:val="center"/>
        <w:rPr>
          <w:b/>
          <w:color w:val="640036"/>
          <w:sz w:val="32"/>
        </w:rPr>
      </w:pPr>
      <w:bookmarkStart w:id="0" w:name="_GoBack"/>
      <w:bookmarkEnd w:id="0"/>
    </w:p>
    <w:p w:rsidR="002C58BA" w:rsidRPr="00EA3E7F" w:rsidRDefault="002C58BA" w:rsidP="002C58BA">
      <w:pPr>
        <w:suppressAutoHyphens/>
        <w:jc w:val="center"/>
        <w:rPr>
          <w:rFonts w:eastAsia="Times New Roman" w:cs="Calibri"/>
          <w:b/>
          <w:bCs/>
          <w:sz w:val="28"/>
          <w:lang w:eastAsia="ar-SA"/>
        </w:rPr>
      </w:pPr>
      <w:r w:rsidRPr="00EA3E7F">
        <w:rPr>
          <w:rFonts w:eastAsia="Times New Roman" w:cs="Calibri"/>
          <w:b/>
          <w:bCs/>
          <w:sz w:val="28"/>
          <w:lang w:eastAsia="ar-SA"/>
        </w:rPr>
        <w:t>PROTOKÓŁ nr …..</w:t>
      </w:r>
    </w:p>
    <w:p w:rsidR="002C58BA" w:rsidRPr="00EA3E7F" w:rsidRDefault="002C58BA" w:rsidP="002C58BA">
      <w:pPr>
        <w:tabs>
          <w:tab w:val="left" w:pos="284"/>
        </w:tabs>
        <w:suppressAutoHyphens/>
        <w:jc w:val="center"/>
        <w:rPr>
          <w:rFonts w:eastAsia="Times New Roman" w:cs="Calibri"/>
          <w:b/>
          <w:sz w:val="28"/>
          <w:lang w:eastAsia="ar-SA"/>
        </w:rPr>
      </w:pPr>
      <w:r w:rsidRPr="00EA3E7F">
        <w:rPr>
          <w:rFonts w:eastAsia="Times New Roman" w:cs="Calibri"/>
          <w:b/>
          <w:sz w:val="28"/>
          <w:lang w:eastAsia="ar-SA"/>
        </w:rPr>
        <w:t>Zabezpieczenia przeciwpożarowego prac niebezpiecznych pożarowo</w:t>
      </w:r>
    </w:p>
    <w:p w:rsidR="002C58BA" w:rsidRPr="00442B5C" w:rsidRDefault="002C58BA" w:rsidP="002C58BA">
      <w:pPr>
        <w:tabs>
          <w:tab w:val="left" w:pos="284"/>
        </w:tabs>
        <w:suppressAutoHyphens/>
        <w:jc w:val="center"/>
        <w:rPr>
          <w:rFonts w:eastAsia="Times New Roman" w:cs="Calibri"/>
          <w:bCs/>
          <w:lang w:eastAsia="ar-SA"/>
        </w:rPr>
      </w:pPr>
    </w:p>
    <w:p w:rsidR="00C32FEB" w:rsidRDefault="002C58BA" w:rsidP="00EA3E7F">
      <w:pPr>
        <w:pStyle w:val="Akapitzlist"/>
        <w:numPr>
          <w:ilvl w:val="0"/>
          <w:numId w:val="17"/>
        </w:numPr>
        <w:suppressAutoHyphens/>
        <w:spacing w:line="276" w:lineRule="auto"/>
        <w:ind w:left="284" w:hanging="284"/>
        <w:contextualSpacing w:val="0"/>
        <w:jc w:val="both"/>
        <w:rPr>
          <w:rFonts w:eastAsia="Times New Roman" w:cs="Calibri"/>
          <w:lang w:eastAsia="ar-SA"/>
        </w:rPr>
      </w:pPr>
      <w:r w:rsidRPr="00EA3E7F">
        <w:rPr>
          <w:rFonts w:eastAsia="Times New Roman" w:cs="Calibri"/>
          <w:lang w:eastAsia="ar-SA"/>
        </w:rPr>
        <w:t>Nazwa i określenie budynku-pomieszczenia i miejsca, w którym przewiduje się wykonanie prac: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C32FEB" w:rsidTr="00C32FEB">
        <w:tc>
          <w:tcPr>
            <w:tcW w:w="8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  <w:tr w:rsidR="00C32FEB" w:rsidTr="00C32FEB">
        <w:tc>
          <w:tcPr>
            <w:tcW w:w="8820" w:type="dxa"/>
            <w:tcBorders>
              <w:top w:val="dotted" w:sz="4" w:space="0" w:color="000000" w:themeColor="text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</w:tbl>
    <w:p w:rsidR="002C58BA" w:rsidRDefault="002C58BA" w:rsidP="00A62AC2">
      <w:pPr>
        <w:pStyle w:val="Akapitzlist"/>
        <w:numPr>
          <w:ilvl w:val="0"/>
          <w:numId w:val="17"/>
        </w:numPr>
        <w:suppressAutoHyphens/>
        <w:spacing w:before="60" w:line="276" w:lineRule="auto"/>
        <w:ind w:left="284" w:hanging="284"/>
        <w:contextualSpacing w:val="0"/>
        <w:jc w:val="both"/>
        <w:rPr>
          <w:rFonts w:eastAsia="Times New Roman" w:cs="Calibri"/>
          <w:lang w:eastAsia="ar-SA"/>
        </w:rPr>
      </w:pPr>
      <w:r w:rsidRPr="002C58BA">
        <w:rPr>
          <w:rFonts w:eastAsia="Times New Roman" w:cs="Calibri"/>
          <w:lang w:eastAsia="ar-SA"/>
        </w:rPr>
        <w:t xml:space="preserve">Kategoria zagrożenia ludzi, zagrożenia wybuchem oraz właściwości pożarowe materiałów palnych, występujących w budynku lub pomieszczeniu: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C32FEB" w:rsidTr="00C32FEB">
        <w:tc>
          <w:tcPr>
            <w:tcW w:w="8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  <w:tr w:rsidR="00C32FEB" w:rsidTr="00C32FEB">
        <w:tc>
          <w:tcPr>
            <w:tcW w:w="8820" w:type="dxa"/>
            <w:tcBorders>
              <w:top w:val="dotted" w:sz="4" w:space="0" w:color="000000" w:themeColor="text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</w:tbl>
    <w:p w:rsidR="002C58BA" w:rsidRDefault="002C58BA" w:rsidP="00A62AC2">
      <w:pPr>
        <w:pStyle w:val="Akapitzlist"/>
        <w:numPr>
          <w:ilvl w:val="0"/>
          <w:numId w:val="17"/>
        </w:numPr>
        <w:suppressAutoHyphens/>
        <w:spacing w:before="60" w:line="276" w:lineRule="auto"/>
        <w:ind w:left="284" w:hanging="284"/>
        <w:contextualSpacing w:val="0"/>
        <w:jc w:val="both"/>
        <w:rPr>
          <w:rFonts w:eastAsia="Times New Roman" w:cs="Calibri"/>
          <w:lang w:eastAsia="ar-SA"/>
        </w:rPr>
      </w:pPr>
      <w:r w:rsidRPr="00EA3E7F">
        <w:rPr>
          <w:rFonts w:eastAsia="Times New Roman" w:cs="Calibri"/>
          <w:lang w:eastAsia="ar-SA"/>
        </w:rPr>
        <w:t xml:space="preserve">Rodzaj elementów budowlanych (zapalność) występujących w danym budynku, pomieszczeniu lub rejonie przewidzianych prac: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C32FEB" w:rsidTr="00C32FEB">
        <w:tc>
          <w:tcPr>
            <w:tcW w:w="8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  <w:tr w:rsidR="00C32FEB" w:rsidTr="00C32FEB">
        <w:tc>
          <w:tcPr>
            <w:tcW w:w="8820" w:type="dxa"/>
            <w:tcBorders>
              <w:top w:val="dotted" w:sz="4" w:space="0" w:color="000000" w:themeColor="text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</w:tbl>
    <w:p w:rsidR="002C58BA" w:rsidRDefault="002C58BA" w:rsidP="00A62AC2">
      <w:pPr>
        <w:pStyle w:val="Akapitzlist"/>
        <w:numPr>
          <w:ilvl w:val="0"/>
          <w:numId w:val="17"/>
        </w:numPr>
        <w:suppressAutoHyphens/>
        <w:spacing w:before="60" w:line="276" w:lineRule="auto"/>
        <w:ind w:left="284" w:hanging="284"/>
        <w:contextualSpacing w:val="0"/>
        <w:jc w:val="both"/>
        <w:rPr>
          <w:rFonts w:eastAsia="Times New Roman" w:cs="Calibri"/>
          <w:lang w:eastAsia="ar-SA"/>
        </w:rPr>
      </w:pPr>
      <w:r w:rsidRPr="00442B5C">
        <w:rPr>
          <w:rFonts w:eastAsia="Times New Roman" w:cs="Calibri"/>
          <w:lang w:eastAsia="ar-SA"/>
        </w:rPr>
        <w:t xml:space="preserve">Sposób zabezpieczenia przeciwpożarowego budynku, pomieszczenia, stanowiska, urządzenia itp. na okres wykonywania prac: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C32FEB" w:rsidTr="00C32FEB">
        <w:tc>
          <w:tcPr>
            <w:tcW w:w="8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  <w:tr w:rsidR="00C32FEB" w:rsidTr="00C32FEB">
        <w:tc>
          <w:tcPr>
            <w:tcW w:w="8820" w:type="dxa"/>
            <w:tcBorders>
              <w:top w:val="dotted" w:sz="4" w:space="0" w:color="000000" w:themeColor="text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</w:tbl>
    <w:p w:rsidR="00D50777" w:rsidRDefault="002C58BA" w:rsidP="00A62AC2">
      <w:pPr>
        <w:pStyle w:val="Akapitzlist"/>
        <w:numPr>
          <w:ilvl w:val="0"/>
          <w:numId w:val="17"/>
        </w:numPr>
        <w:suppressAutoHyphens/>
        <w:spacing w:before="60" w:line="276" w:lineRule="auto"/>
        <w:ind w:left="284" w:hanging="284"/>
        <w:contextualSpacing w:val="0"/>
        <w:jc w:val="both"/>
        <w:rPr>
          <w:rFonts w:eastAsia="Times New Roman" w:cs="Calibri"/>
          <w:lang w:eastAsia="ar-SA"/>
        </w:rPr>
      </w:pPr>
      <w:r w:rsidRPr="00442B5C">
        <w:rPr>
          <w:rFonts w:eastAsia="Times New Roman" w:cs="Calibri"/>
          <w:lang w:eastAsia="ar-SA"/>
        </w:rPr>
        <w:t xml:space="preserve">Ilość </w:t>
      </w:r>
      <w:r w:rsidR="0055266F">
        <w:rPr>
          <w:rFonts w:eastAsia="Times New Roman" w:cs="Calibri"/>
          <w:lang w:eastAsia="ar-SA"/>
        </w:rPr>
        <w:t xml:space="preserve"> i </w:t>
      </w:r>
      <w:r w:rsidRPr="00442B5C">
        <w:rPr>
          <w:rFonts w:eastAsia="Times New Roman" w:cs="Calibri"/>
          <w:lang w:eastAsia="ar-SA"/>
        </w:rPr>
        <w:t xml:space="preserve">rodzaje podręcznego sprzętu gaśniczego do zabezpieczenia w toku prac: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C32FEB" w:rsidTr="00C32FEB">
        <w:tc>
          <w:tcPr>
            <w:tcW w:w="8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  <w:tr w:rsidR="00C32FEB" w:rsidTr="00C32FEB">
        <w:tc>
          <w:tcPr>
            <w:tcW w:w="8820" w:type="dxa"/>
            <w:tcBorders>
              <w:top w:val="dotted" w:sz="4" w:space="0" w:color="000000" w:themeColor="text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</w:tbl>
    <w:p w:rsidR="00D50777" w:rsidRDefault="002C58BA" w:rsidP="00A62AC2">
      <w:pPr>
        <w:pStyle w:val="Akapitzlist"/>
        <w:numPr>
          <w:ilvl w:val="0"/>
          <w:numId w:val="17"/>
        </w:numPr>
        <w:suppressAutoHyphens/>
        <w:spacing w:before="60" w:line="276" w:lineRule="auto"/>
        <w:ind w:left="284" w:hanging="284"/>
        <w:contextualSpacing w:val="0"/>
        <w:jc w:val="both"/>
        <w:rPr>
          <w:rFonts w:eastAsia="Times New Roman" w:cs="Calibri"/>
          <w:lang w:eastAsia="ar-SA"/>
        </w:rPr>
      </w:pPr>
      <w:r w:rsidRPr="00442B5C">
        <w:rPr>
          <w:rFonts w:eastAsia="Times New Roman" w:cs="Calibri"/>
          <w:lang w:eastAsia="ar-SA"/>
        </w:rPr>
        <w:t xml:space="preserve">Środki alarmowania straży pożarnej oraz współpracowników w przypadku zaistnienia pożaru: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C32FEB" w:rsidTr="00C32FEB">
        <w:tc>
          <w:tcPr>
            <w:tcW w:w="8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  <w:tr w:rsidR="00C32FEB" w:rsidTr="00C32FEB">
        <w:tc>
          <w:tcPr>
            <w:tcW w:w="8820" w:type="dxa"/>
            <w:tcBorders>
              <w:top w:val="dotted" w:sz="4" w:space="0" w:color="000000" w:themeColor="text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</w:tbl>
    <w:p w:rsidR="00D50777" w:rsidRDefault="002C58BA" w:rsidP="00EA3E7F">
      <w:pPr>
        <w:pStyle w:val="Akapitzlist"/>
        <w:numPr>
          <w:ilvl w:val="0"/>
          <w:numId w:val="17"/>
        </w:numPr>
        <w:suppressAutoHyphens/>
        <w:spacing w:line="276" w:lineRule="auto"/>
        <w:ind w:left="284" w:hanging="284"/>
        <w:contextualSpacing w:val="0"/>
        <w:jc w:val="both"/>
        <w:rPr>
          <w:rFonts w:eastAsia="Times New Roman" w:cs="Calibri"/>
          <w:lang w:eastAsia="ar-SA"/>
        </w:rPr>
      </w:pPr>
      <w:r w:rsidRPr="00442B5C">
        <w:rPr>
          <w:rFonts w:eastAsia="Times New Roman" w:cs="Calibri"/>
          <w:lang w:eastAsia="ar-SA"/>
        </w:rPr>
        <w:t xml:space="preserve">Osoba/y odpowiedzialna/e za całokształt przygotowania zabezpieczenia przeciwpożarowego w toku prac: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C32FEB" w:rsidTr="00C32FEB">
        <w:tc>
          <w:tcPr>
            <w:tcW w:w="8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  <w:tr w:rsidR="00C32FEB" w:rsidTr="00C32FEB">
        <w:tc>
          <w:tcPr>
            <w:tcW w:w="8820" w:type="dxa"/>
            <w:tcBorders>
              <w:top w:val="dotted" w:sz="4" w:space="0" w:color="000000" w:themeColor="text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</w:tbl>
    <w:p w:rsidR="00D50777" w:rsidRDefault="002C58BA" w:rsidP="00A62AC2">
      <w:pPr>
        <w:pStyle w:val="Akapitzlist"/>
        <w:numPr>
          <w:ilvl w:val="0"/>
          <w:numId w:val="17"/>
        </w:numPr>
        <w:suppressAutoHyphens/>
        <w:spacing w:before="60" w:line="276" w:lineRule="auto"/>
        <w:ind w:left="284" w:hanging="284"/>
        <w:contextualSpacing w:val="0"/>
        <w:jc w:val="both"/>
        <w:rPr>
          <w:rFonts w:eastAsia="Times New Roman" w:cs="Calibri"/>
          <w:lang w:eastAsia="ar-SA"/>
        </w:rPr>
      </w:pPr>
      <w:r w:rsidRPr="00442B5C">
        <w:rPr>
          <w:rFonts w:eastAsia="Times New Roman" w:cs="Calibri"/>
          <w:lang w:eastAsia="ar-SA"/>
        </w:rPr>
        <w:t xml:space="preserve">Osoba/y odpowiedzialna/e za nadzór nad stanem bezpieczeństwa pożarowego w toku wykonywania prac: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C32FEB" w:rsidTr="00C32FEB">
        <w:tc>
          <w:tcPr>
            <w:tcW w:w="8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  <w:tr w:rsidR="00C32FEB" w:rsidTr="00C32FEB">
        <w:tc>
          <w:tcPr>
            <w:tcW w:w="8820" w:type="dxa"/>
            <w:tcBorders>
              <w:top w:val="dotted" w:sz="4" w:space="0" w:color="000000" w:themeColor="text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</w:tbl>
    <w:p w:rsidR="00D50777" w:rsidRDefault="002C58BA" w:rsidP="00A62AC2">
      <w:pPr>
        <w:pStyle w:val="Akapitzlist"/>
        <w:numPr>
          <w:ilvl w:val="0"/>
          <w:numId w:val="17"/>
        </w:numPr>
        <w:suppressAutoHyphens/>
        <w:spacing w:before="60" w:line="276" w:lineRule="auto"/>
        <w:ind w:left="284" w:hanging="284"/>
        <w:contextualSpacing w:val="0"/>
        <w:jc w:val="both"/>
        <w:rPr>
          <w:rFonts w:eastAsia="Times New Roman" w:cs="Calibri"/>
          <w:lang w:eastAsia="ar-SA"/>
        </w:rPr>
      </w:pPr>
      <w:r w:rsidRPr="00442B5C">
        <w:rPr>
          <w:rFonts w:eastAsia="Times New Roman" w:cs="Calibri"/>
          <w:lang w:eastAsia="ar-SA"/>
        </w:rPr>
        <w:t xml:space="preserve">Osoba zobowiązana do przeprowadzenia kontroli rejonu prac: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820"/>
      </w:tblGrid>
      <w:tr w:rsidR="00C32FEB" w:rsidTr="00C32FEB">
        <w:tc>
          <w:tcPr>
            <w:tcW w:w="8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  <w:tr w:rsidR="00C32FEB" w:rsidTr="00C32FEB">
        <w:tc>
          <w:tcPr>
            <w:tcW w:w="8820" w:type="dxa"/>
            <w:tcBorders>
              <w:top w:val="dotted" w:sz="4" w:space="0" w:color="000000" w:themeColor="text1"/>
              <w:left w:val="single" w:sz="4" w:space="0" w:color="FFFFFF" w:themeColor="background1"/>
              <w:bottom w:val="dotted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32FEB" w:rsidRDefault="00C32FEB" w:rsidP="00C32FEB">
            <w:pPr>
              <w:suppressAutoHyphens/>
              <w:spacing w:line="276" w:lineRule="auto"/>
              <w:rPr>
                <w:rFonts w:eastAsia="Times New Roman" w:cs="Calibri"/>
                <w:lang w:eastAsia="ar-SA"/>
              </w:rPr>
            </w:pPr>
          </w:p>
        </w:tc>
      </w:tr>
    </w:tbl>
    <w:p w:rsidR="002C58BA" w:rsidRPr="00442B5C" w:rsidRDefault="002C58BA" w:rsidP="002C58BA">
      <w:pPr>
        <w:tabs>
          <w:tab w:val="left" w:pos="284"/>
        </w:tabs>
        <w:suppressAutoHyphens/>
        <w:rPr>
          <w:rFonts w:eastAsia="Times New Roman" w:cs="Calibri"/>
          <w:lang w:eastAsia="ar-SA"/>
        </w:rPr>
      </w:pPr>
    </w:p>
    <w:p w:rsidR="002C58BA" w:rsidRPr="00442B5C" w:rsidRDefault="002C58BA" w:rsidP="002C58BA">
      <w:pPr>
        <w:tabs>
          <w:tab w:val="left" w:pos="284"/>
        </w:tabs>
        <w:suppressAutoHyphens/>
        <w:rPr>
          <w:rFonts w:eastAsia="Times New Roman" w:cs="Calibri"/>
          <w:lang w:eastAsia="ar-SA"/>
        </w:rPr>
      </w:pPr>
      <w:r w:rsidRPr="00442B5C">
        <w:rPr>
          <w:rFonts w:eastAsia="Times New Roman" w:cs="Calibri"/>
          <w:lang w:eastAsia="ar-SA"/>
        </w:rPr>
        <w:tab/>
      </w:r>
      <w:r w:rsidRPr="00442B5C">
        <w:rPr>
          <w:rFonts w:eastAsia="Times New Roman" w:cs="Calibri"/>
          <w:lang w:eastAsia="ar-SA"/>
        </w:rPr>
        <w:tab/>
      </w:r>
      <w:r w:rsidRPr="00442B5C">
        <w:rPr>
          <w:rFonts w:eastAsia="Times New Roman" w:cs="Calibri"/>
          <w:lang w:eastAsia="ar-SA"/>
        </w:rPr>
        <w:tab/>
      </w:r>
      <w:r w:rsidRPr="00442B5C">
        <w:rPr>
          <w:rFonts w:eastAsia="Times New Roman" w:cs="Calibri"/>
          <w:lang w:eastAsia="ar-SA"/>
        </w:rPr>
        <w:tab/>
      </w:r>
      <w:r w:rsidRPr="00442B5C">
        <w:rPr>
          <w:rFonts w:eastAsia="Times New Roman" w:cs="Calibri"/>
          <w:lang w:eastAsia="ar-SA"/>
        </w:rPr>
        <w:tab/>
      </w:r>
      <w:r w:rsidRPr="00442B5C">
        <w:rPr>
          <w:rFonts w:eastAsia="Times New Roman" w:cs="Calibri"/>
          <w:lang w:eastAsia="ar-SA"/>
        </w:rPr>
        <w:tab/>
      </w:r>
      <w:r w:rsidRPr="00442B5C">
        <w:rPr>
          <w:rFonts w:eastAsia="Times New Roman" w:cs="Calibri"/>
          <w:lang w:eastAsia="ar-SA"/>
        </w:rPr>
        <w:tab/>
      </w:r>
      <w:r w:rsidRPr="00442B5C">
        <w:rPr>
          <w:rFonts w:eastAsia="Times New Roman" w:cs="Calibri"/>
          <w:lang w:eastAsia="ar-SA"/>
        </w:rPr>
        <w:tab/>
        <w:t>Podpisy członków komisji</w:t>
      </w:r>
      <w:r w:rsidR="00D50777">
        <w:rPr>
          <w:rFonts w:eastAsia="Times New Roman" w:cs="Calibri"/>
          <w:lang w:eastAsia="ar-SA"/>
        </w:rPr>
        <w:t>:</w:t>
      </w:r>
    </w:p>
    <w:p w:rsidR="002C58BA" w:rsidRPr="00D16BB5" w:rsidRDefault="002C58BA" w:rsidP="004F7137">
      <w:pPr>
        <w:spacing w:line="276" w:lineRule="auto"/>
        <w:jc w:val="center"/>
      </w:pPr>
    </w:p>
    <w:sectPr w:rsidR="002C58BA" w:rsidRPr="00D16BB5" w:rsidSect="002C58BA">
      <w:headerReference w:type="default" r:id="rId8"/>
      <w:footerReference w:type="default" r:id="rId9"/>
      <w:headerReference w:type="first" r:id="rId10"/>
      <w:pgSz w:w="11906" w:h="16838"/>
      <w:pgMar w:top="1417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C9E" w:rsidRDefault="00F84C9E" w:rsidP="00307D40">
      <w:r>
        <w:separator/>
      </w:r>
    </w:p>
  </w:endnote>
  <w:endnote w:type="continuationSeparator" w:id="0">
    <w:p w:rsidR="00F84C9E" w:rsidRDefault="00F84C9E" w:rsidP="00307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791436534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07D40" w:rsidRPr="002C58BA" w:rsidRDefault="002C4DB2" w:rsidP="002C4DB2">
            <w:pPr>
              <w:pStyle w:val="Stopka"/>
              <w:jc w:val="right"/>
              <w:rPr>
                <w:sz w:val="20"/>
              </w:rPr>
            </w:pPr>
            <w:r w:rsidRPr="002C58BA">
              <w:rPr>
                <w:bCs/>
                <w:sz w:val="20"/>
              </w:rPr>
              <w:fldChar w:fldCharType="begin"/>
            </w:r>
            <w:r w:rsidRPr="002C58BA">
              <w:rPr>
                <w:bCs/>
                <w:sz w:val="20"/>
              </w:rPr>
              <w:instrText>PAGE</w:instrText>
            </w:r>
            <w:r w:rsidRPr="002C58BA">
              <w:rPr>
                <w:bCs/>
                <w:sz w:val="20"/>
              </w:rPr>
              <w:fldChar w:fldCharType="separate"/>
            </w:r>
            <w:r w:rsidR="00EA3E7F">
              <w:rPr>
                <w:bCs/>
                <w:noProof/>
                <w:sz w:val="20"/>
              </w:rPr>
              <w:t>2</w:t>
            </w:r>
            <w:r w:rsidRPr="002C58BA">
              <w:rPr>
                <w:bCs/>
                <w:sz w:val="20"/>
              </w:rPr>
              <w:fldChar w:fldCharType="end"/>
            </w:r>
            <w:r>
              <w:rPr>
                <w:bCs/>
                <w:sz w:val="20"/>
              </w:rPr>
              <w:t>/</w:t>
            </w:r>
            <w:r w:rsidRPr="002C58BA">
              <w:rPr>
                <w:bCs/>
                <w:sz w:val="20"/>
              </w:rPr>
              <w:fldChar w:fldCharType="begin"/>
            </w:r>
            <w:r w:rsidRPr="002C58BA">
              <w:rPr>
                <w:bCs/>
                <w:sz w:val="20"/>
              </w:rPr>
              <w:instrText>NUMPAGES</w:instrText>
            </w:r>
            <w:r w:rsidRPr="002C58BA">
              <w:rPr>
                <w:bCs/>
                <w:sz w:val="20"/>
              </w:rPr>
              <w:fldChar w:fldCharType="separate"/>
            </w:r>
            <w:r w:rsidR="00EA3E7F">
              <w:rPr>
                <w:bCs/>
                <w:noProof/>
                <w:sz w:val="20"/>
              </w:rPr>
              <w:t>2</w:t>
            </w:r>
            <w:r w:rsidRPr="002C58BA">
              <w:rPr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C9E" w:rsidRDefault="00F84C9E" w:rsidP="00307D40">
      <w:r>
        <w:separator/>
      </w:r>
    </w:p>
  </w:footnote>
  <w:footnote w:type="continuationSeparator" w:id="0">
    <w:p w:rsidR="00F84C9E" w:rsidRDefault="00F84C9E" w:rsidP="00307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137" w:rsidRDefault="00307D40" w:rsidP="00307D40">
    <w:pPr>
      <w:pStyle w:val="Nagwek"/>
      <w:jc w:val="right"/>
      <w:rPr>
        <w:rFonts w:ascii="Times New Roman" w:hAnsi="Times New Roman"/>
        <w:i/>
        <w:sz w:val="20"/>
      </w:rPr>
    </w:pPr>
    <w:r w:rsidRPr="00582205">
      <w:rPr>
        <w:rFonts w:ascii="Times New Roman" w:hAnsi="Times New Roman"/>
        <w:i/>
        <w:sz w:val="20"/>
      </w:rPr>
      <w:t xml:space="preserve">Załącznik </w:t>
    </w:r>
    <w:r w:rsidR="001C0488">
      <w:rPr>
        <w:rFonts w:ascii="Times New Roman" w:hAnsi="Times New Roman"/>
        <w:i/>
        <w:sz w:val="20"/>
      </w:rPr>
      <w:t>Nr 2</w:t>
    </w:r>
  </w:p>
  <w:p w:rsidR="004F7137" w:rsidRDefault="00C26035" w:rsidP="00307D40">
    <w:pPr>
      <w:pStyle w:val="Nagwek"/>
      <w:jc w:val="right"/>
      <w:rPr>
        <w:rFonts w:ascii="Times New Roman" w:hAnsi="Times New Roman"/>
        <w:i/>
        <w:sz w:val="20"/>
      </w:rPr>
    </w:pPr>
    <w:r>
      <w:rPr>
        <w:rFonts w:ascii="Times New Roman" w:hAnsi="Times New Roman"/>
        <w:i/>
        <w:sz w:val="20"/>
      </w:rPr>
      <w:t xml:space="preserve"> </w:t>
    </w:r>
    <w:r w:rsidR="00307D40" w:rsidRPr="00582205">
      <w:rPr>
        <w:rFonts w:ascii="Times New Roman" w:hAnsi="Times New Roman"/>
        <w:i/>
        <w:sz w:val="20"/>
      </w:rPr>
      <w:t xml:space="preserve">do </w:t>
    </w:r>
    <w:r w:rsidR="00307D40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DD2133F" wp14:editId="2F395A6A">
          <wp:simplePos x="0" y="0"/>
          <wp:positionH relativeFrom="page">
            <wp:posOffset>609600</wp:posOffset>
          </wp:positionH>
          <wp:positionV relativeFrom="page">
            <wp:posOffset>123825</wp:posOffset>
          </wp:positionV>
          <wp:extent cx="2151380" cy="889000"/>
          <wp:effectExtent l="0" t="0" r="127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138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7137">
      <w:rPr>
        <w:rFonts w:ascii="Times New Roman" w:hAnsi="Times New Roman"/>
        <w:i/>
        <w:sz w:val="20"/>
      </w:rPr>
      <w:t xml:space="preserve">Instrukcji Bezpieczeństwa Pożarowego </w:t>
    </w:r>
  </w:p>
  <w:p w:rsidR="00307D40" w:rsidRDefault="004F7137" w:rsidP="00307D40">
    <w:pPr>
      <w:pStyle w:val="Nagwek"/>
      <w:jc w:val="right"/>
    </w:pPr>
    <w:r>
      <w:rPr>
        <w:rFonts w:ascii="Times New Roman" w:hAnsi="Times New Roman"/>
        <w:i/>
        <w:sz w:val="20"/>
      </w:rPr>
      <w:t>dla Centrum Zarządzania Energią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3AA" w:rsidRPr="002424CF" w:rsidRDefault="000E33AA" w:rsidP="000E33AA">
    <w:pPr>
      <w:spacing w:after="60"/>
      <w:jc w:val="right"/>
      <w:rPr>
        <w:i/>
        <w:sz w:val="16"/>
        <w:szCs w:val="16"/>
      </w:rPr>
    </w:pPr>
    <w:r w:rsidRPr="002424CF">
      <w:rPr>
        <w:i/>
        <w:noProof/>
        <w:sz w:val="16"/>
        <w:szCs w:val="16"/>
        <w:lang w:eastAsia="pl-PL"/>
      </w:rPr>
      <w:drawing>
        <wp:anchor distT="0" distB="0" distL="114300" distR="114300" simplePos="0" relativeHeight="251658240" behindDoc="1" locked="0" layoutInCell="1" allowOverlap="1" wp14:anchorId="418D4B75" wp14:editId="6494A9F5">
          <wp:simplePos x="0" y="0"/>
          <wp:positionH relativeFrom="page">
            <wp:posOffset>908355</wp:posOffset>
          </wp:positionH>
          <wp:positionV relativeFrom="page">
            <wp:posOffset>107950</wp:posOffset>
          </wp:positionV>
          <wp:extent cx="1454150" cy="542721"/>
          <wp:effectExtent l="0" t="0" r="0" b="0"/>
          <wp:wrapNone/>
          <wp:docPr id="231" name="Obraz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542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24CF">
      <w:rPr>
        <w:i/>
        <w:sz w:val="16"/>
        <w:szCs w:val="16"/>
      </w:rPr>
      <w:t xml:space="preserve">Załącznik nr </w:t>
    </w:r>
    <w:r>
      <w:rPr>
        <w:i/>
        <w:sz w:val="16"/>
        <w:szCs w:val="16"/>
      </w:rPr>
      <w:t>6</w:t>
    </w:r>
    <w:r w:rsidRPr="002424CF">
      <w:rPr>
        <w:i/>
        <w:sz w:val="16"/>
        <w:szCs w:val="16"/>
      </w:rPr>
      <w:t xml:space="preserve"> do procedury </w:t>
    </w:r>
  </w:p>
  <w:p w:rsidR="002C4DB2" w:rsidRPr="002C58BA" w:rsidRDefault="000E33AA" w:rsidP="000E33AA">
    <w:pPr>
      <w:pStyle w:val="Nagwek"/>
      <w:jc w:val="right"/>
      <w:rPr>
        <w:b/>
      </w:rPr>
    </w:pPr>
    <w:r w:rsidRPr="002424CF">
      <w:rPr>
        <w:i/>
        <w:sz w:val="16"/>
        <w:szCs w:val="16"/>
      </w:rPr>
      <w:t>„Wymagania w zakresie bezpieczeństwa pracy dla wykonawców</w:t>
    </w:r>
    <w:r w:rsidRPr="002424CF">
      <w:rPr>
        <w:i/>
        <w:sz w:val="16"/>
        <w:szCs w:val="16"/>
      </w:rPr>
      <w:br/>
      <w:t>zewnętrznych</w:t>
    </w:r>
    <w:r>
      <w:rPr>
        <w:i/>
        <w:sz w:val="16"/>
        <w:szCs w:val="16"/>
      </w:rPr>
      <w:t xml:space="preserve"> realizujących prace na infrastrukturze nieenergetycznej</w:t>
    </w:r>
    <w:r w:rsidRPr="002424CF">
      <w:rPr>
        <w:i/>
        <w:sz w:val="16"/>
        <w:szCs w:val="16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163D"/>
    <w:multiLevelType w:val="hybridMultilevel"/>
    <w:tmpl w:val="D804C352"/>
    <w:lvl w:ilvl="0" w:tplc="1A36FF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10BF3"/>
    <w:multiLevelType w:val="multilevel"/>
    <w:tmpl w:val="4C7CA9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607182"/>
    <w:multiLevelType w:val="hybridMultilevel"/>
    <w:tmpl w:val="8C340AA2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3C2401B"/>
    <w:multiLevelType w:val="hybridMultilevel"/>
    <w:tmpl w:val="FEA6AD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E55D9"/>
    <w:multiLevelType w:val="hybridMultilevel"/>
    <w:tmpl w:val="47E6B748"/>
    <w:lvl w:ilvl="0" w:tplc="04150011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22461339"/>
    <w:multiLevelType w:val="hybridMultilevel"/>
    <w:tmpl w:val="22EC2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70F90"/>
    <w:multiLevelType w:val="multilevel"/>
    <w:tmpl w:val="EE1C5B34"/>
    <w:lvl w:ilvl="0">
      <w:start w:val="1"/>
      <w:numFmt w:val="decimal"/>
      <w:pStyle w:val="Nagwek1"/>
      <w:lvlText w:val="%1."/>
      <w:lvlJc w:val="left"/>
      <w:pPr>
        <w:ind w:left="284" w:hanging="284"/>
      </w:pPr>
      <w:rPr>
        <w:rFonts w:hint="default"/>
        <w:b/>
        <w:bCs/>
        <w:i w:val="0"/>
        <w:iCs w:val="0"/>
        <w:color w:val="640036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1134"/>
        </w:tabs>
        <w:ind w:left="1134" w:hanging="227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1985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5"/>
        </w:tabs>
        <w:ind w:left="3005" w:hanging="1020"/>
      </w:pPr>
      <w:rPr>
        <w:rFonts w:hint="default"/>
        <w:b/>
        <w:i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8CE2A7F"/>
    <w:multiLevelType w:val="hybridMultilevel"/>
    <w:tmpl w:val="7EE222A2"/>
    <w:lvl w:ilvl="0" w:tplc="39AE32D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98B704A"/>
    <w:multiLevelType w:val="hybridMultilevel"/>
    <w:tmpl w:val="0FA46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12F21"/>
    <w:multiLevelType w:val="multilevel"/>
    <w:tmpl w:val="7CFEBB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 w15:restartNumberingAfterBreak="0">
    <w:nsid w:val="4C56370D"/>
    <w:multiLevelType w:val="hybridMultilevel"/>
    <w:tmpl w:val="FEE43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D76DF"/>
    <w:multiLevelType w:val="hybridMultilevel"/>
    <w:tmpl w:val="25AEF2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4B06BF"/>
    <w:multiLevelType w:val="multilevel"/>
    <w:tmpl w:val="E4FAED1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5E67164"/>
    <w:multiLevelType w:val="hybridMultilevel"/>
    <w:tmpl w:val="14F8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D48CD"/>
    <w:multiLevelType w:val="hybridMultilevel"/>
    <w:tmpl w:val="424E2D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06E26"/>
    <w:multiLevelType w:val="hybridMultilevel"/>
    <w:tmpl w:val="7752F6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6D3043"/>
    <w:multiLevelType w:val="multilevel"/>
    <w:tmpl w:val="595238D6"/>
    <w:lvl w:ilvl="0">
      <w:start w:val="1"/>
      <w:numFmt w:val="decimal"/>
      <w:pStyle w:val="rozdzia1"/>
      <w:lvlText w:val="%1."/>
      <w:lvlJc w:val="left"/>
      <w:pPr>
        <w:ind w:left="943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16"/>
  </w:num>
  <w:num w:numId="3">
    <w:abstractNumId w:val="4"/>
  </w:num>
  <w:num w:numId="4">
    <w:abstractNumId w:val="9"/>
  </w:num>
  <w:num w:numId="5">
    <w:abstractNumId w:val="12"/>
  </w:num>
  <w:num w:numId="6">
    <w:abstractNumId w:val="1"/>
  </w:num>
  <w:num w:numId="7">
    <w:abstractNumId w:val="2"/>
  </w:num>
  <w:num w:numId="8">
    <w:abstractNumId w:val="10"/>
  </w:num>
  <w:num w:numId="9">
    <w:abstractNumId w:val="0"/>
  </w:num>
  <w:num w:numId="10">
    <w:abstractNumId w:val="5"/>
  </w:num>
  <w:num w:numId="11">
    <w:abstractNumId w:val="7"/>
  </w:num>
  <w:num w:numId="12">
    <w:abstractNumId w:val="8"/>
  </w:num>
  <w:num w:numId="13">
    <w:abstractNumId w:val="3"/>
  </w:num>
  <w:num w:numId="14">
    <w:abstractNumId w:val="15"/>
  </w:num>
  <w:num w:numId="15">
    <w:abstractNumId w:val="11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D40"/>
    <w:rsid w:val="00037446"/>
    <w:rsid w:val="000B4E5F"/>
    <w:rsid w:val="000E02B8"/>
    <w:rsid w:val="000E33AA"/>
    <w:rsid w:val="00176368"/>
    <w:rsid w:val="001C0488"/>
    <w:rsid w:val="001E2E4E"/>
    <w:rsid w:val="002C4DB2"/>
    <w:rsid w:val="002C58BA"/>
    <w:rsid w:val="00307D40"/>
    <w:rsid w:val="00334C5C"/>
    <w:rsid w:val="00486690"/>
    <w:rsid w:val="004C4D39"/>
    <w:rsid w:val="004F7137"/>
    <w:rsid w:val="0055266F"/>
    <w:rsid w:val="0068720C"/>
    <w:rsid w:val="0069581B"/>
    <w:rsid w:val="00787B8E"/>
    <w:rsid w:val="008256E3"/>
    <w:rsid w:val="008A336B"/>
    <w:rsid w:val="008B1474"/>
    <w:rsid w:val="008C7C8A"/>
    <w:rsid w:val="0096556F"/>
    <w:rsid w:val="00A06D3D"/>
    <w:rsid w:val="00A62AC2"/>
    <w:rsid w:val="00A87CA9"/>
    <w:rsid w:val="00AC44C1"/>
    <w:rsid w:val="00B82290"/>
    <w:rsid w:val="00C26035"/>
    <w:rsid w:val="00C32FEB"/>
    <w:rsid w:val="00C64A98"/>
    <w:rsid w:val="00CF6D96"/>
    <w:rsid w:val="00D16BB5"/>
    <w:rsid w:val="00D50777"/>
    <w:rsid w:val="00D62931"/>
    <w:rsid w:val="00D64A6F"/>
    <w:rsid w:val="00DF0E01"/>
    <w:rsid w:val="00E012A6"/>
    <w:rsid w:val="00E166AB"/>
    <w:rsid w:val="00E46B7C"/>
    <w:rsid w:val="00E7570C"/>
    <w:rsid w:val="00EA3E7F"/>
    <w:rsid w:val="00F106F3"/>
    <w:rsid w:val="00F8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92899F-01BE-4DFB-B771-69CE9829B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7D40"/>
    <w:pPr>
      <w:spacing w:after="0" w:line="240" w:lineRule="auto"/>
    </w:pPr>
    <w:rPr>
      <w:rFonts w:ascii="Arial Narrow" w:eastAsia="Calibri" w:hAnsi="Arial Narrow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07D40"/>
    <w:pPr>
      <w:keepNext/>
      <w:keepLines/>
      <w:numPr>
        <w:numId w:val="1"/>
      </w:numPr>
      <w:spacing w:before="120" w:after="120"/>
      <w:outlineLvl w:val="0"/>
    </w:pPr>
    <w:rPr>
      <w:rFonts w:eastAsia="MS Gothic"/>
      <w:b/>
      <w:color w:val="640036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7D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7D40"/>
  </w:style>
  <w:style w:type="paragraph" w:styleId="Stopka">
    <w:name w:val="footer"/>
    <w:basedOn w:val="Normalny"/>
    <w:link w:val="StopkaZnak"/>
    <w:uiPriority w:val="99"/>
    <w:unhideWhenUsed/>
    <w:rsid w:val="00307D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7D40"/>
  </w:style>
  <w:style w:type="character" w:customStyle="1" w:styleId="Nagwek1Znak">
    <w:name w:val="Nagłówek 1 Znak"/>
    <w:basedOn w:val="Domylnaczcionkaakapitu"/>
    <w:link w:val="Nagwek1"/>
    <w:uiPriority w:val="9"/>
    <w:rsid w:val="00307D40"/>
    <w:rPr>
      <w:rFonts w:ascii="Arial Narrow" w:eastAsia="MS Gothic" w:hAnsi="Arial Narrow" w:cs="Times New Roman"/>
      <w:b/>
      <w:color w:val="640036"/>
      <w:sz w:val="24"/>
      <w:szCs w:val="32"/>
      <w:lang w:val="x-none" w:eastAsia="x-none"/>
    </w:rPr>
  </w:style>
  <w:style w:type="paragraph" w:customStyle="1" w:styleId="rozdzia1">
    <w:name w:val="rozdział1"/>
    <w:basedOn w:val="Normalny"/>
    <w:link w:val="rozdzia1Znak"/>
    <w:qFormat/>
    <w:rsid w:val="00307D40"/>
    <w:pPr>
      <w:numPr>
        <w:numId w:val="2"/>
      </w:numPr>
      <w:spacing w:after="200" w:line="276" w:lineRule="auto"/>
    </w:pPr>
    <w:rPr>
      <w:rFonts w:ascii="Calibri" w:hAnsi="Calibri"/>
      <w:b/>
      <w:szCs w:val="22"/>
    </w:rPr>
  </w:style>
  <w:style w:type="character" w:customStyle="1" w:styleId="rozdzia1Znak">
    <w:name w:val="rozdział1 Znak"/>
    <w:link w:val="rozdzia1"/>
    <w:rsid w:val="00307D40"/>
    <w:rPr>
      <w:rFonts w:ascii="Calibri" w:eastAsia="Calibri" w:hAnsi="Calibri" w:cs="Times New Roman"/>
      <w:b/>
      <w:sz w:val="24"/>
    </w:rPr>
  </w:style>
  <w:style w:type="character" w:styleId="Tekstzastpczy">
    <w:name w:val="Placeholder Text"/>
    <w:uiPriority w:val="99"/>
    <w:semiHidden/>
    <w:rsid w:val="00307D40"/>
    <w:rPr>
      <w:color w:val="808080"/>
    </w:rPr>
  </w:style>
  <w:style w:type="paragraph" w:customStyle="1" w:styleId="normalny1">
    <w:name w:val="normalny1"/>
    <w:basedOn w:val="Normalny"/>
    <w:link w:val="normalny1Znak"/>
    <w:qFormat/>
    <w:rsid w:val="00307D40"/>
    <w:pPr>
      <w:spacing w:after="200" w:line="360" w:lineRule="auto"/>
    </w:pPr>
    <w:rPr>
      <w:rFonts w:ascii="Times New Roman" w:hAnsi="Times New Roman"/>
    </w:rPr>
  </w:style>
  <w:style w:type="character" w:customStyle="1" w:styleId="normalny1Znak">
    <w:name w:val="normalny1 Znak"/>
    <w:link w:val="normalny1"/>
    <w:rsid w:val="00307D40"/>
    <w:rPr>
      <w:rFonts w:ascii="Times New Roman" w:eastAsia="Calibri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3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368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71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713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7137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71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7137"/>
    <w:rPr>
      <w:rFonts w:ascii="Arial Narrow" w:eastAsia="Calibri" w:hAnsi="Arial Narrow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1C0488"/>
    <w:pPr>
      <w:ind w:left="720"/>
      <w:contextualSpacing/>
    </w:pPr>
  </w:style>
  <w:style w:type="table" w:styleId="Tabela-Siatka">
    <w:name w:val="Table Grid"/>
    <w:basedOn w:val="Standardowy"/>
    <w:uiPriority w:val="59"/>
    <w:rsid w:val="00C32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6F5BD-9A4F-4E8A-A6A1-7E470A8C7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Gołąbek Maria</dc:creator>
  <cp:lastModifiedBy>Dąbkowski Robert (01043934)</cp:lastModifiedBy>
  <cp:revision>2</cp:revision>
  <dcterms:created xsi:type="dcterms:W3CDTF">2021-08-31T06:57:00Z</dcterms:created>
  <dcterms:modified xsi:type="dcterms:W3CDTF">2021-08-31T06:57:00Z</dcterms:modified>
</cp:coreProperties>
</file>